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884614" w14:textId="77777777" w:rsidR="00FE4C5C" w:rsidRDefault="00FE4C5C" w:rsidP="00FE4C5C">
      <w:pPr>
        <w:pStyle w:val="NoSpacing"/>
        <w:rPr>
          <w:rFonts w:ascii="SassoonCRInfant" w:hAnsi="SassoonCRInfant"/>
          <w:sz w:val="22"/>
        </w:rPr>
      </w:pPr>
      <w:bookmarkStart w:id="0" w:name="_GoBack"/>
      <w:bookmarkEnd w:id="0"/>
    </w:p>
    <w:tbl>
      <w:tblPr>
        <w:tblStyle w:val="TableGrid"/>
        <w:tblW w:w="0" w:type="auto"/>
        <w:tblLook w:val="04A0" w:firstRow="1" w:lastRow="0" w:firstColumn="1" w:lastColumn="0" w:noHBand="0" w:noVBand="1"/>
      </w:tblPr>
      <w:tblGrid>
        <w:gridCol w:w="6970"/>
        <w:gridCol w:w="3486"/>
      </w:tblGrid>
      <w:tr w:rsidR="00AE7027" w14:paraId="15078E7D" w14:textId="77777777" w:rsidTr="00A34DD4">
        <w:tc>
          <w:tcPr>
            <w:tcW w:w="6970" w:type="dxa"/>
          </w:tcPr>
          <w:p w14:paraId="0CF54EFA" w14:textId="77777777" w:rsidR="00AE7027" w:rsidRDefault="00AE7027" w:rsidP="00FE4C5C">
            <w:pPr>
              <w:pStyle w:val="NoSpacing"/>
              <w:rPr>
                <w:sz w:val="22"/>
              </w:rPr>
            </w:pPr>
          </w:p>
          <w:p w14:paraId="39E37AE7" w14:textId="77777777" w:rsidR="00AE7027" w:rsidRPr="00AE7027" w:rsidRDefault="00AE7027" w:rsidP="00801ECA">
            <w:pPr>
              <w:pStyle w:val="NoSpacing"/>
              <w:jc w:val="center"/>
              <w:rPr>
                <w:b/>
                <w:sz w:val="52"/>
                <w:szCs w:val="52"/>
              </w:rPr>
            </w:pPr>
            <w:r w:rsidRPr="00AE7027">
              <w:rPr>
                <w:b/>
                <w:sz w:val="52"/>
                <w:szCs w:val="52"/>
              </w:rPr>
              <w:t xml:space="preserve">Stanton-in-Peak </w:t>
            </w:r>
          </w:p>
          <w:p w14:paraId="66EEBE97" w14:textId="77777777" w:rsidR="00AE7027" w:rsidRDefault="00AE7027" w:rsidP="00801ECA">
            <w:pPr>
              <w:pStyle w:val="NoSpacing"/>
              <w:jc w:val="center"/>
              <w:rPr>
                <w:sz w:val="22"/>
              </w:rPr>
            </w:pPr>
            <w:r w:rsidRPr="00AE7027">
              <w:rPr>
                <w:b/>
                <w:sz w:val="52"/>
                <w:szCs w:val="52"/>
              </w:rPr>
              <w:t>C of E Primary School</w:t>
            </w:r>
          </w:p>
        </w:tc>
        <w:tc>
          <w:tcPr>
            <w:tcW w:w="3486" w:type="dxa"/>
          </w:tcPr>
          <w:p w14:paraId="70129C6A" w14:textId="77777777" w:rsidR="00AE7027" w:rsidRDefault="00AE7027" w:rsidP="00801ECA">
            <w:pPr>
              <w:pStyle w:val="NoSpacing"/>
              <w:jc w:val="center"/>
              <w:rPr>
                <w:sz w:val="22"/>
              </w:rPr>
            </w:pPr>
            <w:r>
              <w:rPr>
                <w:noProof/>
                <w:sz w:val="22"/>
                <w:lang w:eastAsia="en-GB"/>
              </w:rPr>
              <w:drawing>
                <wp:inline distT="0" distB="0" distL="0" distR="0" wp14:anchorId="782503C5" wp14:editId="3F0E92CE">
                  <wp:extent cx="1511935" cy="10788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935" cy="1078865"/>
                          </a:xfrm>
                          <a:prstGeom prst="rect">
                            <a:avLst/>
                          </a:prstGeom>
                          <a:noFill/>
                        </pic:spPr>
                      </pic:pic>
                    </a:graphicData>
                  </a:graphic>
                </wp:inline>
              </w:drawing>
            </w:r>
          </w:p>
        </w:tc>
      </w:tr>
    </w:tbl>
    <w:p w14:paraId="5DF20E2D" w14:textId="77777777" w:rsidR="00FE4C5C" w:rsidRDefault="00FE4C5C" w:rsidP="00FE4C5C">
      <w:pPr>
        <w:pStyle w:val="NoSpacing"/>
        <w:rPr>
          <w:rFonts w:ascii="SassoonCRInfant" w:hAnsi="SassoonCRInfant"/>
          <w:sz w:val="22"/>
        </w:rPr>
      </w:pPr>
    </w:p>
    <w:p w14:paraId="2A16BA1A" w14:textId="77777777" w:rsidR="00FE4C5C" w:rsidRDefault="00FE4C5C" w:rsidP="00FE4C5C">
      <w:pPr>
        <w:pStyle w:val="NoSpacing"/>
        <w:rPr>
          <w:rFonts w:ascii="SassoonCRInfant" w:hAnsi="SassoonCRInfant"/>
          <w:sz w:val="22"/>
        </w:rPr>
      </w:pPr>
    </w:p>
    <w:p w14:paraId="44EE448C" w14:textId="77777777" w:rsidR="00FE4C5C" w:rsidRPr="00FE4C5C" w:rsidRDefault="00FE4C5C" w:rsidP="00FE4C5C">
      <w:pPr>
        <w:pStyle w:val="NoSpacing"/>
        <w:jc w:val="center"/>
        <w:rPr>
          <w:rFonts w:ascii="SassoonCRInfant" w:hAnsi="SassoonCRInfant"/>
          <w:sz w:val="52"/>
          <w:szCs w:val="52"/>
        </w:rPr>
      </w:pP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082"/>
        <w:gridCol w:w="2891"/>
      </w:tblGrid>
      <w:tr w:rsidR="00FE4C5C" w:rsidRPr="00FE4C5C" w14:paraId="3EA9F2C7" w14:textId="77777777" w:rsidTr="004D34CD">
        <w:trPr>
          <w:trHeight w:val="1134"/>
          <w:jc w:val="center"/>
        </w:trPr>
        <w:tc>
          <w:tcPr>
            <w:tcW w:w="6973" w:type="dxa"/>
            <w:gridSpan w:val="2"/>
            <w:vAlign w:val="center"/>
          </w:tcPr>
          <w:p w14:paraId="03C8852E" w14:textId="77777777" w:rsidR="00FE4C5C" w:rsidRPr="00AE7027" w:rsidRDefault="00AE7027" w:rsidP="00957A33">
            <w:pPr>
              <w:pStyle w:val="NoSpacing"/>
              <w:jc w:val="center"/>
              <w:rPr>
                <w:rFonts w:cstheme="minorBidi"/>
                <w:sz w:val="48"/>
                <w:szCs w:val="48"/>
              </w:rPr>
            </w:pPr>
            <w:r w:rsidRPr="00AE7027">
              <w:rPr>
                <w:rFonts w:cstheme="minorBidi"/>
                <w:sz w:val="48"/>
                <w:szCs w:val="48"/>
              </w:rPr>
              <w:t>Accessibility Plan 2021 - 2024</w:t>
            </w:r>
          </w:p>
        </w:tc>
      </w:tr>
      <w:tr w:rsidR="00FE4C5C" w:rsidRPr="00FE4C5C" w14:paraId="6664637D" w14:textId="77777777" w:rsidTr="00FE4C5C">
        <w:trPr>
          <w:trHeight w:val="1134"/>
          <w:jc w:val="center"/>
        </w:trPr>
        <w:tc>
          <w:tcPr>
            <w:tcW w:w="4082" w:type="dxa"/>
            <w:vAlign w:val="center"/>
          </w:tcPr>
          <w:p w14:paraId="18D3978F" w14:textId="77777777" w:rsidR="00FE4C5C" w:rsidRPr="002F672E" w:rsidRDefault="000C638A" w:rsidP="008B43DD">
            <w:pPr>
              <w:rPr>
                <w:rFonts w:ascii="SassoonCRInfant" w:hAnsi="SassoonCRInfant"/>
                <w:sz w:val="24"/>
              </w:rPr>
            </w:pPr>
            <w:r w:rsidRPr="002F672E">
              <w:rPr>
                <w:rFonts w:ascii="SassoonCRInfant" w:hAnsi="SassoonCRInfant"/>
                <w:sz w:val="24"/>
              </w:rPr>
              <w:t>Policy Written :</w:t>
            </w:r>
            <w:r w:rsidR="008B43DD">
              <w:rPr>
                <w:rFonts w:ascii="SassoonCRInfant" w:hAnsi="SassoonCRInfant"/>
                <w:sz w:val="24"/>
              </w:rPr>
              <w:t xml:space="preserve"> </w:t>
            </w:r>
          </w:p>
        </w:tc>
        <w:tc>
          <w:tcPr>
            <w:tcW w:w="2891" w:type="dxa"/>
            <w:vAlign w:val="center"/>
          </w:tcPr>
          <w:p w14:paraId="086A0592" w14:textId="77777777" w:rsidR="00FE4C5C" w:rsidRPr="002F672E" w:rsidRDefault="00AE7027" w:rsidP="004D34CD">
            <w:pPr>
              <w:rPr>
                <w:rFonts w:ascii="SassoonCRInfant" w:hAnsi="SassoonCRInfant"/>
                <w:sz w:val="24"/>
              </w:rPr>
            </w:pPr>
            <w:r>
              <w:rPr>
                <w:rFonts w:ascii="SassoonCRInfant" w:hAnsi="SassoonCRInfant"/>
                <w:sz w:val="24"/>
              </w:rPr>
              <w:t>January 2021</w:t>
            </w:r>
          </w:p>
        </w:tc>
      </w:tr>
      <w:tr w:rsidR="00FE4C5C" w:rsidRPr="00FE4C5C" w14:paraId="4831E1B4" w14:textId="77777777" w:rsidTr="00FE4C5C">
        <w:trPr>
          <w:trHeight w:val="1134"/>
          <w:jc w:val="center"/>
        </w:trPr>
        <w:tc>
          <w:tcPr>
            <w:tcW w:w="4082" w:type="dxa"/>
            <w:vAlign w:val="center"/>
          </w:tcPr>
          <w:p w14:paraId="3449AE1E" w14:textId="77777777" w:rsidR="00FE4C5C" w:rsidRPr="002F672E" w:rsidRDefault="00FE4C5C" w:rsidP="004D34CD">
            <w:pPr>
              <w:rPr>
                <w:rFonts w:ascii="SassoonCRInfant" w:hAnsi="SassoonCRInfant"/>
                <w:sz w:val="24"/>
              </w:rPr>
            </w:pPr>
            <w:r w:rsidRPr="002F672E">
              <w:rPr>
                <w:rFonts w:ascii="SassoonCRInfant" w:hAnsi="SassoonCRInfant"/>
                <w:sz w:val="24"/>
              </w:rPr>
              <w:t>Date of approval by Governors:</w:t>
            </w:r>
          </w:p>
        </w:tc>
        <w:tc>
          <w:tcPr>
            <w:tcW w:w="2891" w:type="dxa"/>
            <w:vAlign w:val="center"/>
          </w:tcPr>
          <w:p w14:paraId="09A98A78" w14:textId="77777777" w:rsidR="00FE4C5C" w:rsidRPr="002F672E" w:rsidRDefault="00FE4C5C" w:rsidP="000C638A">
            <w:pPr>
              <w:rPr>
                <w:rFonts w:ascii="SassoonCRInfant" w:hAnsi="SassoonCRInfant"/>
                <w:sz w:val="24"/>
              </w:rPr>
            </w:pPr>
          </w:p>
        </w:tc>
      </w:tr>
      <w:tr w:rsidR="00FE4C5C" w:rsidRPr="00FE4C5C" w14:paraId="307FEDF8" w14:textId="77777777" w:rsidTr="00FE4C5C">
        <w:trPr>
          <w:trHeight w:val="1134"/>
          <w:jc w:val="center"/>
        </w:trPr>
        <w:tc>
          <w:tcPr>
            <w:tcW w:w="4082" w:type="dxa"/>
            <w:vAlign w:val="center"/>
          </w:tcPr>
          <w:p w14:paraId="3CAC9480" w14:textId="77777777" w:rsidR="00FE4C5C" w:rsidRPr="002F672E" w:rsidRDefault="00FE4C5C" w:rsidP="008B43DD">
            <w:pPr>
              <w:rPr>
                <w:rFonts w:ascii="SassoonCRInfant" w:hAnsi="SassoonCRInfant"/>
                <w:sz w:val="24"/>
              </w:rPr>
            </w:pPr>
            <w:r w:rsidRPr="002F672E">
              <w:rPr>
                <w:rFonts w:ascii="SassoonCRInfant" w:hAnsi="SassoonCRInfant"/>
                <w:sz w:val="24"/>
              </w:rPr>
              <w:t>Current Subject Leader:</w:t>
            </w:r>
            <w:r w:rsidR="008B43DD">
              <w:rPr>
                <w:rFonts w:ascii="SassoonCRInfant" w:hAnsi="SassoonCRInfant"/>
                <w:sz w:val="24"/>
              </w:rPr>
              <w:t xml:space="preserve"> </w:t>
            </w:r>
          </w:p>
        </w:tc>
        <w:tc>
          <w:tcPr>
            <w:tcW w:w="2891" w:type="dxa"/>
            <w:vAlign w:val="center"/>
          </w:tcPr>
          <w:p w14:paraId="43C9D1BC" w14:textId="77777777" w:rsidR="00FE4C5C" w:rsidRPr="002F672E" w:rsidRDefault="00FE4C5C" w:rsidP="00AA02FF">
            <w:pPr>
              <w:rPr>
                <w:rFonts w:ascii="SassoonCRInfant" w:hAnsi="SassoonCRInfant"/>
                <w:sz w:val="24"/>
              </w:rPr>
            </w:pPr>
          </w:p>
        </w:tc>
      </w:tr>
    </w:tbl>
    <w:p w14:paraId="36D90050" w14:textId="77777777" w:rsidR="00FE4C5C" w:rsidRDefault="00FE4C5C" w:rsidP="00FE4C5C">
      <w:pPr>
        <w:pStyle w:val="NoSpacing"/>
        <w:rPr>
          <w:rFonts w:ascii="SassoonCRInfant" w:hAnsi="SassoonCRInfant"/>
          <w:sz w:val="22"/>
        </w:rPr>
      </w:pPr>
    </w:p>
    <w:tbl>
      <w:tblPr>
        <w:tblW w:w="0" w:type="auto"/>
        <w:tblLook w:val="04A0" w:firstRow="1" w:lastRow="0" w:firstColumn="1" w:lastColumn="0" w:noHBand="0" w:noVBand="1"/>
      </w:tblPr>
      <w:tblGrid>
        <w:gridCol w:w="3485"/>
        <w:gridCol w:w="3485"/>
        <w:gridCol w:w="3486"/>
      </w:tblGrid>
      <w:tr w:rsidR="004825A1" w14:paraId="5B97B7DC" w14:textId="77777777" w:rsidTr="004825A1">
        <w:tc>
          <w:tcPr>
            <w:tcW w:w="3485" w:type="dxa"/>
            <w:tcBorders>
              <w:top w:val="single" w:sz="4" w:space="0" w:color="auto"/>
              <w:left w:val="single" w:sz="4" w:space="0" w:color="auto"/>
              <w:bottom w:val="single" w:sz="4" w:space="0" w:color="auto"/>
              <w:right w:val="single" w:sz="4" w:space="0" w:color="auto"/>
            </w:tcBorders>
            <w:hideMark/>
          </w:tcPr>
          <w:p w14:paraId="3DEDBFE6" w14:textId="77777777" w:rsidR="004825A1" w:rsidRPr="008B43DD" w:rsidRDefault="004825A1">
            <w:pPr>
              <w:jc w:val="center"/>
              <w:rPr>
                <w:rFonts w:ascii="SassoonCRInfant" w:hAnsi="SassoonCRInfant"/>
                <w:b/>
                <w:sz w:val="24"/>
              </w:rPr>
            </w:pPr>
            <w:r w:rsidRPr="008B43DD">
              <w:rPr>
                <w:rFonts w:ascii="SassoonCRInfant" w:hAnsi="SassoonCRInfant"/>
                <w:b/>
                <w:sz w:val="24"/>
              </w:rPr>
              <w:t>Date of Review</w:t>
            </w:r>
          </w:p>
        </w:tc>
        <w:tc>
          <w:tcPr>
            <w:tcW w:w="3485" w:type="dxa"/>
            <w:tcBorders>
              <w:top w:val="single" w:sz="4" w:space="0" w:color="auto"/>
              <w:left w:val="single" w:sz="4" w:space="0" w:color="auto"/>
              <w:bottom w:val="single" w:sz="4" w:space="0" w:color="auto"/>
              <w:right w:val="single" w:sz="4" w:space="0" w:color="auto"/>
            </w:tcBorders>
            <w:hideMark/>
          </w:tcPr>
          <w:p w14:paraId="64E7B54A" w14:textId="77777777" w:rsidR="004825A1" w:rsidRPr="008B43DD" w:rsidRDefault="004825A1">
            <w:pPr>
              <w:jc w:val="center"/>
              <w:rPr>
                <w:rFonts w:ascii="SassoonCRInfant" w:hAnsi="SassoonCRInfant"/>
                <w:b/>
                <w:sz w:val="24"/>
              </w:rPr>
            </w:pPr>
            <w:r w:rsidRPr="008B43DD">
              <w:rPr>
                <w:rFonts w:ascii="SassoonCRInfant" w:hAnsi="SassoonCRInfant"/>
                <w:b/>
                <w:sz w:val="24"/>
              </w:rPr>
              <w:t>Signature of Chair of Governors</w:t>
            </w:r>
          </w:p>
        </w:tc>
        <w:tc>
          <w:tcPr>
            <w:tcW w:w="3486" w:type="dxa"/>
            <w:tcBorders>
              <w:top w:val="single" w:sz="4" w:space="0" w:color="auto"/>
              <w:left w:val="single" w:sz="4" w:space="0" w:color="auto"/>
              <w:bottom w:val="single" w:sz="4" w:space="0" w:color="auto"/>
              <w:right w:val="single" w:sz="4" w:space="0" w:color="auto"/>
            </w:tcBorders>
            <w:hideMark/>
          </w:tcPr>
          <w:p w14:paraId="2822D6D0" w14:textId="77777777" w:rsidR="004825A1" w:rsidRPr="008B43DD" w:rsidRDefault="004825A1">
            <w:pPr>
              <w:jc w:val="center"/>
              <w:rPr>
                <w:rFonts w:ascii="SassoonCRInfant" w:hAnsi="SassoonCRInfant"/>
                <w:b/>
                <w:sz w:val="24"/>
              </w:rPr>
            </w:pPr>
            <w:r w:rsidRPr="008B43DD">
              <w:rPr>
                <w:rFonts w:ascii="SassoonCRInfant" w:hAnsi="SassoonCRInfant"/>
                <w:b/>
                <w:sz w:val="24"/>
              </w:rPr>
              <w:t>Minute Number</w:t>
            </w:r>
          </w:p>
        </w:tc>
      </w:tr>
      <w:tr w:rsidR="004825A1" w14:paraId="05D93FC6" w14:textId="77777777" w:rsidTr="004825A1">
        <w:tc>
          <w:tcPr>
            <w:tcW w:w="3485" w:type="dxa"/>
            <w:tcBorders>
              <w:top w:val="single" w:sz="4" w:space="0" w:color="auto"/>
              <w:left w:val="single" w:sz="4" w:space="0" w:color="auto"/>
              <w:bottom w:val="single" w:sz="4" w:space="0" w:color="auto"/>
              <w:right w:val="single" w:sz="4" w:space="0" w:color="auto"/>
            </w:tcBorders>
          </w:tcPr>
          <w:p w14:paraId="66756C01" w14:textId="77777777" w:rsidR="004825A1" w:rsidRDefault="004825A1">
            <w:pPr>
              <w:rPr>
                <w:rFonts w:ascii="SassoonPrimaryInfant" w:hAnsi="SassoonPrimaryInfant" w:cs="Arial"/>
                <w:sz w:val="22"/>
                <w:szCs w:val="24"/>
              </w:rPr>
            </w:pPr>
          </w:p>
          <w:p w14:paraId="41BD5095"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16C94563"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4277B7F6" w14:textId="77777777" w:rsidR="004825A1" w:rsidRDefault="004825A1">
            <w:pPr>
              <w:rPr>
                <w:rFonts w:ascii="SassoonPrimaryInfant" w:hAnsi="SassoonPrimaryInfant" w:cs="Arial"/>
                <w:sz w:val="22"/>
                <w:szCs w:val="24"/>
              </w:rPr>
            </w:pPr>
          </w:p>
        </w:tc>
      </w:tr>
      <w:tr w:rsidR="004825A1" w14:paraId="6A2E7DEA" w14:textId="77777777" w:rsidTr="004825A1">
        <w:tc>
          <w:tcPr>
            <w:tcW w:w="3485" w:type="dxa"/>
            <w:tcBorders>
              <w:top w:val="single" w:sz="4" w:space="0" w:color="auto"/>
              <w:left w:val="single" w:sz="4" w:space="0" w:color="auto"/>
              <w:bottom w:val="single" w:sz="4" w:space="0" w:color="auto"/>
              <w:right w:val="single" w:sz="4" w:space="0" w:color="auto"/>
            </w:tcBorders>
          </w:tcPr>
          <w:p w14:paraId="7A703584" w14:textId="77777777" w:rsidR="004825A1" w:rsidRDefault="004825A1">
            <w:pPr>
              <w:rPr>
                <w:rFonts w:ascii="SassoonPrimaryInfant" w:hAnsi="SassoonPrimaryInfant" w:cs="Arial"/>
                <w:sz w:val="22"/>
                <w:szCs w:val="24"/>
              </w:rPr>
            </w:pPr>
          </w:p>
          <w:p w14:paraId="3DC1F7B3"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5548537C"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52B7A47F" w14:textId="77777777" w:rsidR="004825A1" w:rsidRDefault="004825A1">
            <w:pPr>
              <w:rPr>
                <w:rFonts w:ascii="SassoonPrimaryInfant" w:hAnsi="SassoonPrimaryInfant" w:cs="Arial"/>
                <w:sz w:val="22"/>
                <w:szCs w:val="24"/>
              </w:rPr>
            </w:pPr>
          </w:p>
        </w:tc>
      </w:tr>
      <w:tr w:rsidR="004825A1" w14:paraId="6D467988" w14:textId="77777777" w:rsidTr="004825A1">
        <w:tc>
          <w:tcPr>
            <w:tcW w:w="3485" w:type="dxa"/>
            <w:tcBorders>
              <w:top w:val="single" w:sz="4" w:space="0" w:color="auto"/>
              <w:left w:val="single" w:sz="4" w:space="0" w:color="auto"/>
              <w:bottom w:val="single" w:sz="4" w:space="0" w:color="auto"/>
              <w:right w:val="single" w:sz="4" w:space="0" w:color="auto"/>
            </w:tcBorders>
          </w:tcPr>
          <w:p w14:paraId="14A17BC9" w14:textId="77777777" w:rsidR="004825A1" w:rsidRDefault="004825A1">
            <w:pPr>
              <w:rPr>
                <w:rFonts w:ascii="SassoonPrimaryInfant" w:hAnsi="SassoonPrimaryInfant" w:cs="Arial"/>
                <w:sz w:val="22"/>
                <w:szCs w:val="24"/>
              </w:rPr>
            </w:pPr>
          </w:p>
          <w:p w14:paraId="12169894"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07E80EFB"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6C9362E9" w14:textId="77777777" w:rsidR="004825A1" w:rsidRDefault="004825A1">
            <w:pPr>
              <w:rPr>
                <w:rFonts w:ascii="SassoonPrimaryInfant" w:hAnsi="SassoonPrimaryInfant" w:cs="Arial"/>
                <w:sz w:val="22"/>
                <w:szCs w:val="24"/>
              </w:rPr>
            </w:pPr>
          </w:p>
        </w:tc>
      </w:tr>
      <w:tr w:rsidR="004825A1" w14:paraId="04AD32B3" w14:textId="77777777" w:rsidTr="004825A1">
        <w:tc>
          <w:tcPr>
            <w:tcW w:w="3485" w:type="dxa"/>
            <w:tcBorders>
              <w:top w:val="single" w:sz="4" w:space="0" w:color="auto"/>
              <w:left w:val="single" w:sz="4" w:space="0" w:color="auto"/>
              <w:bottom w:val="single" w:sz="4" w:space="0" w:color="auto"/>
              <w:right w:val="single" w:sz="4" w:space="0" w:color="auto"/>
            </w:tcBorders>
          </w:tcPr>
          <w:p w14:paraId="43B13E08" w14:textId="77777777" w:rsidR="004825A1" w:rsidRDefault="004825A1">
            <w:pPr>
              <w:rPr>
                <w:rFonts w:ascii="SassoonPrimaryInfant" w:hAnsi="SassoonPrimaryInfant" w:cs="Arial"/>
                <w:sz w:val="22"/>
                <w:szCs w:val="24"/>
              </w:rPr>
            </w:pPr>
          </w:p>
          <w:p w14:paraId="01A59AD7"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4931ED17"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1B617409" w14:textId="77777777" w:rsidR="004825A1" w:rsidRDefault="004825A1">
            <w:pPr>
              <w:rPr>
                <w:rFonts w:ascii="SassoonPrimaryInfant" w:hAnsi="SassoonPrimaryInfant" w:cs="Arial"/>
                <w:sz w:val="22"/>
                <w:szCs w:val="24"/>
              </w:rPr>
            </w:pPr>
          </w:p>
        </w:tc>
      </w:tr>
      <w:tr w:rsidR="004825A1" w14:paraId="5CB32565" w14:textId="77777777" w:rsidTr="004825A1">
        <w:tc>
          <w:tcPr>
            <w:tcW w:w="3485" w:type="dxa"/>
            <w:tcBorders>
              <w:top w:val="single" w:sz="4" w:space="0" w:color="auto"/>
              <w:left w:val="single" w:sz="4" w:space="0" w:color="auto"/>
              <w:bottom w:val="single" w:sz="4" w:space="0" w:color="auto"/>
              <w:right w:val="single" w:sz="4" w:space="0" w:color="auto"/>
            </w:tcBorders>
          </w:tcPr>
          <w:p w14:paraId="037E9DB3" w14:textId="77777777" w:rsidR="004825A1" w:rsidRDefault="004825A1">
            <w:pPr>
              <w:rPr>
                <w:rFonts w:ascii="SassoonPrimaryInfant" w:hAnsi="SassoonPrimaryInfant" w:cs="Arial"/>
                <w:sz w:val="22"/>
                <w:szCs w:val="24"/>
              </w:rPr>
            </w:pPr>
          </w:p>
          <w:p w14:paraId="2B7496FF"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32D18C9B"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2C0BD33A" w14:textId="77777777" w:rsidR="004825A1" w:rsidRDefault="004825A1">
            <w:pPr>
              <w:rPr>
                <w:rFonts w:ascii="SassoonPrimaryInfant" w:hAnsi="SassoonPrimaryInfant" w:cs="Arial"/>
                <w:sz w:val="22"/>
                <w:szCs w:val="24"/>
              </w:rPr>
            </w:pPr>
          </w:p>
        </w:tc>
      </w:tr>
      <w:tr w:rsidR="004825A1" w14:paraId="2290A057" w14:textId="77777777" w:rsidTr="004825A1">
        <w:tc>
          <w:tcPr>
            <w:tcW w:w="3485" w:type="dxa"/>
            <w:tcBorders>
              <w:top w:val="single" w:sz="4" w:space="0" w:color="auto"/>
              <w:left w:val="single" w:sz="4" w:space="0" w:color="auto"/>
              <w:bottom w:val="single" w:sz="4" w:space="0" w:color="auto"/>
              <w:right w:val="single" w:sz="4" w:space="0" w:color="auto"/>
            </w:tcBorders>
          </w:tcPr>
          <w:p w14:paraId="5FAE7EEA" w14:textId="77777777" w:rsidR="004825A1" w:rsidRDefault="004825A1">
            <w:pPr>
              <w:rPr>
                <w:rFonts w:ascii="SassoonPrimaryInfant" w:hAnsi="SassoonPrimaryInfant" w:cs="Arial"/>
                <w:sz w:val="22"/>
                <w:szCs w:val="24"/>
              </w:rPr>
            </w:pPr>
          </w:p>
          <w:p w14:paraId="4447AE13"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0CEDEB4B"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1E684E4D" w14:textId="77777777" w:rsidR="004825A1" w:rsidRDefault="004825A1">
            <w:pPr>
              <w:rPr>
                <w:rFonts w:ascii="SassoonPrimaryInfant" w:hAnsi="SassoonPrimaryInfant" w:cs="Arial"/>
                <w:sz w:val="22"/>
                <w:szCs w:val="24"/>
              </w:rPr>
            </w:pPr>
          </w:p>
        </w:tc>
      </w:tr>
      <w:tr w:rsidR="004825A1" w14:paraId="195BDE61" w14:textId="77777777" w:rsidTr="004825A1">
        <w:tc>
          <w:tcPr>
            <w:tcW w:w="3485" w:type="dxa"/>
            <w:tcBorders>
              <w:top w:val="single" w:sz="4" w:space="0" w:color="auto"/>
              <w:left w:val="single" w:sz="4" w:space="0" w:color="auto"/>
              <w:bottom w:val="single" w:sz="4" w:space="0" w:color="auto"/>
              <w:right w:val="single" w:sz="4" w:space="0" w:color="auto"/>
            </w:tcBorders>
          </w:tcPr>
          <w:p w14:paraId="2163DE35" w14:textId="77777777" w:rsidR="004825A1" w:rsidRDefault="004825A1">
            <w:pPr>
              <w:rPr>
                <w:rFonts w:ascii="SassoonPrimaryInfant" w:hAnsi="SassoonPrimaryInfant" w:cs="Arial"/>
                <w:sz w:val="22"/>
                <w:szCs w:val="24"/>
              </w:rPr>
            </w:pPr>
          </w:p>
          <w:p w14:paraId="0F505E5D"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1940D7BA"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67A0A80D" w14:textId="77777777" w:rsidR="004825A1" w:rsidRDefault="004825A1">
            <w:pPr>
              <w:rPr>
                <w:rFonts w:ascii="SassoonPrimaryInfant" w:hAnsi="SassoonPrimaryInfant" w:cs="Arial"/>
                <w:sz w:val="22"/>
                <w:szCs w:val="24"/>
              </w:rPr>
            </w:pPr>
          </w:p>
        </w:tc>
      </w:tr>
      <w:tr w:rsidR="004825A1" w14:paraId="5DADBB0F" w14:textId="77777777" w:rsidTr="004825A1">
        <w:tc>
          <w:tcPr>
            <w:tcW w:w="3485" w:type="dxa"/>
            <w:tcBorders>
              <w:top w:val="single" w:sz="4" w:space="0" w:color="auto"/>
              <w:left w:val="single" w:sz="4" w:space="0" w:color="auto"/>
              <w:bottom w:val="single" w:sz="4" w:space="0" w:color="auto"/>
              <w:right w:val="single" w:sz="4" w:space="0" w:color="auto"/>
            </w:tcBorders>
          </w:tcPr>
          <w:p w14:paraId="746EF90A" w14:textId="77777777" w:rsidR="004825A1" w:rsidRDefault="004825A1">
            <w:pPr>
              <w:rPr>
                <w:rFonts w:ascii="SassoonPrimaryInfant" w:hAnsi="SassoonPrimaryInfant" w:cs="Arial"/>
                <w:sz w:val="22"/>
                <w:szCs w:val="24"/>
              </w:rPr>
            </w:pPr>
          </w:p>
          <w:p w14:paraId="6054F19D"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35C5ECFA"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0520FD9A" w14:textId="77777777" w:rsidR="004825A1" w:rsidRDefault="004825A1">
            <w:pPr>
              <w:rPr>
                <w:rFonts w:ascii="SassoonPrimaryInfant" w:hAnsi="SassoonPrimaryInfant" w:cs="Arial"/>
                <w:sz w:val="22"/>
                <w:szCs w:val="24"/>
              </w:rPr>
            </w:pPr>
          </w:p>
        </w:tc>
      </w:tr>
      <w:tr w:rsidR="004825A1" w14:paraId="111F1F99" w14:textId="77777777" w:rsidTr="004825A1">
        <w:tc>
          <w:tcPr>
            <w:tcW w:w="3485" w:type="dxa"/>
            <w:tcBorders>
              <w:top w:val="single" w:sz="4" w:space="0" w:color="auto"/>
              <w:left w:val="single" w:sz="4" w:space="0" w:color="auto"/>
              <w:bottom w:val="single" w:sz="4" w:space="0" w:color="auto"/>
              <w:right w:val="single" w:sz="4" w:space="0" w:color="auto"/>
            </w:tcBorders>
          </w:tcPr>
          <w:p w14:paraId="6CEE1E8A" w14:textId="77777777" w:rsidR="004825A1" w:rsidRDefault="004825A1">
            <w:pPr>
              <w:rPr>
                <w:rFonts w:ascii="SassoonPrimaryInfant" w:hAnsi="SassoonPrimaryInfant" w:cs="Arial"/>
                <w:sz w:val="22"/>
                <w:szCs w:val="24"/>
              </w:rPr>
            </w:pPr>
          </w:p>
          <w:p w14:paraId="06168A26" w14:textId="77777777" w:rsidR="004825A1" w:rsidRDefault="004825A1">
            <w:pPr>
              <w:rPr>
                <w:rFonts w:ascii="SassoonPrimaryInfant" w:hAnsi="SassoonPrimaryInfant" w:cs="Arial"/>
                <w:sz w:val="22"/>
                <w:szCs w:val="24"/>
              </w:rPr>
            </w:pPr>
          </w:p>
        </w:tc>
        <w:tc>
          <w:tcPr>
            <w:tcW w:w="3485" w:type="dxa"/>
            <w:tcBorders>
              <w:top w:val="single" w:sz="4" w:space="0" w:color="auto"/>
              <w:left w:val="single" w:sz="4" w:space="0" w:color="auto"/>
              <w:bottom w:val="single" w:sz="4" w:space="0" w:color="auto"/>
              <w:right w:val="single" w:sz="4" w:space="0" w:color="auto"/>
            </w:tcBorders>
          </w:tcPr>
          <w:p w14:paraId="29BE8A94" w14:textId="77777777" w:rsidR="004825A1" w:rsidRDefault="004825A1">
            <w:pPr>
              <w:rPr>
                <w:rFonts w:ascii="SassoonPrimaryInfant" w:hAnsi="SassoonPrimaryInfant" w:cs="Arial"/>
                <w:sz w:val="22"/>
                <w:szCs w:val="24"/>
              </w:rPr>
            </w:pPr>
          </w:p>
        </w:tc>
        <w:tc>
          <w:tcPr>
            <w:tcW w:w="3486" w:type="dxa"/>
            <w:tcBorders>
              <w:top w:val="single" w:sz="4" w:space="0" w:color="auto"/>
              <w:left w:val="single" w:sz="4" w:space="0" w:color="auto"/>
              <w:bottom w:val="single" w:sz="4" w:space="0" w:color="auto"/>
              <w:right w:val="single" w:sz="4" w:space="0" w:color="auto"/>
            </w:tcBorders>
          </w:tcPr>
          <w:p w14:paraId="0DD72124" w14:textId="77777777" w:rsidR="004825A1" w:rsidRDefault="004825A1">
            <w:pPr>
              <w:rPr>
                <w:rFonts w:ascii="SassoonPrimaryInfant" w:hAnsi="SassoonPrimaryInfant" w:cs="Arial"/>
                <w:sz w:val="22"/>
                <w:szCs w:val="24"/>
              </w:rPr>
            </w:pPr>
          </w:p>
        </w:tc>
      </w:tr>
    </w:tbl>
    <w:p w14:paraId="720BE8ED" w14:textId="77777777" w:rsidR="004825A1" w:rsidRDefault="004825A1" w:rsidP="00FE4C5C">
      <w:pPr>
        <w:pStyle w:val="NoSpacing"/>
        <w:rPr>
          <w:rFonts w:ascii="SassoonCRInfant" w:hAnsi="SassoonCRInfant"/>
          <w:sz w:val="22"/>
        </w:rPr>
      </w:pPr>
    </w:p>
    <w:p w14:paraId="4DF3BCB7" w14:textId="77777777" w:rsidR="00F74E8D" w:rsidRDefault="00F74E8D">
      <w:pPr>
        <w:rPr>
          <w:rFonts w:ascii="SassoonCRInfant" w:eastAsia="Calibri" w:hAnsi="SassoonCRInfant" w:cs="Times New Roman"/>
          <w:sz w:val="22"/>
        </w:rPr>
      </w:pPr>
    </w:p>
    <w:p w14:paraId="1A9B929F" w14:textId="77777777" w:rsidR="00AE7027" w:rsidRDefault="00AE7027">
      <w:pPr>
        <w:rPr>
          <w:rFonts w:ascii="SassoonCRInfant" w:eastAsia="Calibri" w:hAnsi="SassoonCRInfant" w:cs="Times New Roman"/>
          <w:sz w:val="22"/>
        </w:rPr>
      </w:pPr>
    </w:p>
    <w:p w14:paraId="5D54A4F1" w14:textId="77777777" w:rsidR="00AE7027" w:rsidRDefault="00AE7027">
      <w:pPr>
        <w:rPr>
          <w:rFonts w:ascii="SassoonCRInfant" w:eastAsia="Calibri" w:hAnsi="SassoonCRInfant" w:cs="Times New Roman"/>
          <w:sz w:val="22"/>
        </w:rPr>
      </w:pPr>
    </w:p>
    <w:p w14:paraId="1348A0D3" w14:textId="77777777" w:rsidR="00AE7027" w:rsidRDefault="00AE7027">
      <w:pPr>
        <w:rPr>
          <w:rFonts w:ascii="SassoonCRInfant" w:eastAsia="Calibri" w:hAnsi="SassoonCRInfant" w:cs="Times New Roman"/>
          <w:sz w:val="22"/>
        </w:rPr>
      </w:pPr>
    </w:p>
    <w:p w14:paraId="644E6803" w14:textId="77777777" w:rsidR="00AE7027" w:rsidRDefault="00AE7027">
      <w:pPr>
        <w:rPr>
          <w:rFonts w:ascii="SassoonCRInfant" w:eastAsia="Calibri" w:hAnsi="SassoonCRInfant" w:cs="Times New Roman"/>
          <w:sz w:val="22"/>
        </w:rPr>
      </w:pPr>
    </w:p>
    <w:p w14:paraId="2EF91F1F" w14:textId="77777777" w:rsidR="00AE7027" w:rsidRDefault="00AE7027">
      <w:pPr>
        <w:rPr>
          <w:rFonts w:ascii="SassoonCRInfant" w:eastAsia="Calibri" w:hAnsi="SassoonCRInfant" w:cs="Times New Roman"/>
          <w:sz w:val="22"/>
        </w:rPr>
      </w:pPr>
    </w:p>
    <w:p w14:paraId="262BAE8C" w14:textId="77777777" w:rsidR="00AE7027" w:rsidRDefault="00AE7027">
      <w:pPr>
        <w:rPr>
          <w:rFonts w:ascii="SassoonCRInfant" w:eastAsia="Calibri" w:hAnsi="SassoonCRInfant" w:cs="Times New Roman"/>
          <w:sz w:val="22"/>
        </w:rPr>
      </w:pPr>
    </w:p>
    <w:p w14:paraId="74D3F2DE" w14:textId="77777777" w:rsidR="00AE7027" w:rsidRDefault="00AE7027">
      <w:pPr>
        <w:rPr>
          <w:rFonts w:ascii="SassoonCRInfant" w:eastAsia="Calibri" w:hAnsi="SassoonCRInfant" w:cs="Times New Roman"/>
          <w:sz w:val="22"/>
        </w:rPr>
      </w:pPr>
    </w:p>
    <w:p w14:paraId="02192FD4"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Accessibility Plan 2021-2024</w:t>
      </w:r>
    </w:p>
    <w:p w14:paraId="1B4C9130" w14:textId="77777777" w:rsidR="00AE7027" w:rsidRDefault="00AE7027" w:rsidP="00AE7027">
      <w:pPr>
        <w:rPr>
          <w:rFonts w:ascii="Calibri" w:eastAsia="Calibri" w:hAnsi="Calibri" w:cs="Calibri"/>
          <w:color w:val="000000" w:themeColor="text1"/>
        </w:rPr>
      </w:pPr>
      <w:r w:rsidRPr="00AE7027">
        <w:rPr>
          <w:rFonts w:ascii="Calibri" w:eastAsia="Calibri" w:hAnsi="Calibri" w:cs="Calibri"/>
          <w:b/>
          <w:bCs/>
          <w:color w:val="000000" w:themeColor="text1"/>
          <w:sz w:val="22"/>
          <w:lang w:val="en-US"/>
        </w:rPr>
        <w:t xml:space="preserve">Stanton in the Peak Primary School </w:t>
      </w:r>
    </w:p>
    <w:p w14:paraId="636AA89E" w14:textId="77777777" w:rsidR="00AE7027" w:rsidRDefault="00AE7027" w:rsidP="00AE7027">
      <w:pPr>
        <w:rPr>
          <w:rFonts w:ascii="Calibri" w:eastAsia="Calibri" w:hAnsi="Calibri" w:cs="Calibri"/>
          <w:b/>
          <w:bCs/>
          <w:color w:val="000000" w:themeColor="text1"/>
          <w:sz w:val="22"/>
          <w:lang w:val="en-US"/>
        </w:rPr>
      </w:pPr>
      <w:r w:rsidRPr="4B42A220">
        <w:rPr>
          <w:rFonts w:ascii="Calibri" w:eastAsia="Calibri" w:hAnsi="Calibri" w:cs="Calibri"/>
          <w:b/>
          <w:bCs/>
          <w:color w:val="000000" w:themeColor="text1"/>
          <w:sz w:val="22"/>
          <w:lang w:val="en-US"/>
        </w:rPr>
        <w:t xml:space="preserve">Executive Headteacher : Mrs Alexia Wyer </w:t>
      </w:r>
    </w:p>
    <w:p w14:paraId="0DD39F80" w14:textId="77777777" w:rsidR="00AE7027" w:rsidRDefault="00AE7027" w:rsidP="00AE7027">
      <w:pPr>
        <w:rPr>
          <w:rFonts w:ascii="Calibri" w:eastAsia="Calibri" w:hAnsi="Calibri" w:cs="Calibri"/>
          <w:color w:val="000000" w:themeColor="text1"/>
          <w:sz w:val="22"/>
          <w:lang w:val="en-US"/>
        </w:rPr>
      </w:pPr>
      <w:r w:rsidRPr="4B42A220">
        <w:rPr>
          <w:rFonts w:ascii="Calibri" w:eastAsia="Calibri" w:hAnsi="Calibri" w:cs="Calibri"/>
          <w:color w:val="000000" w:themeColor="text1"/>
          <w:sz w:val="22"/>
          <w:lang w:val="en-US"/>
        </w:rPr>
        <w:t xml:space="preserve">This Accessibility Policy and Plan are drawn up in compliance with current legislation and requirements as specified in Schedule 10, relating to Disability, of the Equality Act 2010. School Governors are accountable for ensuring the implementation, review and reporting on progress of the Accessibility Plan over a prescribed period. </w:t>
      </w:r>
    </w:p>
    <w:p w14:paraId="0A9AACC6" w14:textId="77777777" w:rsidR="00AE7027" w:rsidRDefault="00AE7027" w:rsidP="00AE7027">
      <w:pPr>
        <w:rPr>
          <w:rFonts w:ascii="Calibri" w:eastAsia="Calibri" w:hAnsi="Calibri" w:cs="Calibri"/>
          <w:color w:val="000000" w:themeColor="text1"/>
        </w:rPr>
      </w:pPr>
    </w:p>
    <w:p w14:paraId="6AE2CF0A" w14:textId="77777777" w:rsidR="00AE7027" w:rsidRP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We are committed to providing an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tolerance and inclusion. </w:t>
      </w:r>
    </w:p>
    <w:p w14:paraId="1A2DABCB" w14:textId="77777777" w:rsidR="00AE7027" w:rsidRPr="00AE7027" w:rsidRDefault="00AE7027" w:rsidP="00AE7027">
      <w:pPr>
        <w:pStyle w:val="ListParagraph"/>
        <w:rPr>
          <w:rFonts w:cs="Calibri"/>
          <w:color w:val="000000" w:themeColor="text1"/>
        </w:rPr>
      </w:pPr>
    </w:p>
    <w:p w14:paraId="652459A5" w14:textId="77777777" w:rsid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Our school plans, over time, to ensure the accessibility of provision for all pupils, staff and visitors to the school. </w:t>
      </w:r>
    </w:p>
    <w:p w14:paraId="3E8FF30C" w14:textId="77777777" w:rsidR="00AE7027" w:rsidRPr="00AE7027" w:rsidRDefault="00AE7027" w:rsidP="00AE7027">
      <w:pPr>
        <w:pStyle w:val="ListParagraph"/>
        <w:rPr>
          <w:rFonts w:cs="Calibri"/>
          <w:color w:val="000000" w:themeColor="text1"/>
          <w:sz w:val="22"/>
          <w:lang w:val="en-US"/>
        </w:rPr>
      </w:pPr>
    </w:p>
    <w:p w14:paraId="336BE09D" w14:textId="77777777" w:rsidR="00AE7027" w:rsidRP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The Accessibility Plan will cover a three year period and will be updated annually and in conjunction with our Single Equality Plan. </w:t>
      </w:r>
    </w:p>
    <w:p w14:paraId="4C94A4ED" w14:textId="77777777" w:rsidR="00AE7027" w:rsidRDefault="00AE7027" w:rsidP="00AE7027">
      <w:pPr>
        <w:rPr>
          <w:rFonts w:ascii="Calibri" w:eastAsia="Calibri" w:hAnsi="Calibri" w:cs="Calibri"/>
          <w:color w:val="000000" w:themeColor="text1"/>
        </w:rPr>
      </w:pPr>
    </w:p>
    <w:p w14:paraId="7D87F348" w14:textId="77777777" w:rsidR="00AE7027" w:rsidRP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The Accessibility Plan will contain relevant actions to: </w:t>
      </w:r>
    </w:p>
    <w:p w14:paraId="638D1388" w14:textId="77777777" w:rsidR="00AE7027" w:rsidRDefault="00AE7027" w:rsidP="00AE7027">
      <w:pPr>
        <w:rPr>
          <w:rFonts w:ascii="Calibri" w:eastAsia="Calibri" w:hAnsi="Calibri" w:cs="Calibri"/>
          <w:color w:val="000000" w:themeColor="text1"/>
          <w:sz w:val="22"/>
          <w:lang w:val="en-US"/>
        </w:rPr>
      </w:pPr>
      <w:r w:rsidRPr="4B42A220">
        <w:rPr>
          <w:rFonts w:ascii="Calibri" w:eastAsia="Calibri" w:hAnsi="Calibri" w:cs="Calibri"/>
          <w:b/>
          <w:bCs/>
          <w:color w:val="000000" w:themeColor="text1"/>
          <w:sz w:val="22"/>
          <w:lang w:val="en-US"/>
        </w:rPr>
        <w:t xml:space="preserve">• Improve access to the physical environment of the school, </w:t>
      </w:r>
      <w:r w:rsidRPr="4B42A220">
        <w:rPr>
          <w:rFonts w:ascii="Calibri" w:eastAsia="Calibri" w:hAnsi="Calibri" w:cs="Calibri"/>
          <w:color w:val="000000" w:themeColor="text1"/>
          <w:sz w:val="22"/>
          <w:lang w:val="en-US"/>
        </w:rPr>
        <w:t xml:space="preserve">adding specialist facilities as necessary. This covers reasonable adjustments to the physical environment of the school and physical aids to access education. </w:t>
      </w:r>
    </w:p>
    <w:p w14:paraId="36332458" w14:textId="77777777" w:rsidR="00AE7027" w:rsidRDefault="00AE7027" w:rsidP="00AE7027">
      <w:pPr>
        <w:rPr>
          <w:rFonts w:ascii="Calibri" w:eastAsia="Calibri" w:hAnsi="Calibri" w:cs="Calibri"/>
          <w:color w:val="000000" w:themeColor="text1"/>
        </w:rPr>
      </w:pPr>
    </w:p>
    <w:p w14:paraId="630618F0" w14:textId="77777777" w:rsidR="00AE7027" w:rsidRDefault="00AE7027" w:rsidP="00AE7027">
      <w:pPr>
        <w:rPr>
          <w:rFonts w:ascii="Calibri" w:eastAsia="Calibri" w:hAnsi="Calibri" w:cs="Calibri"/>
          <w:color w:val="000000" w:themeColor="text1"/>
          <w:sz w:val="22"/>
          <w:lang w:val="en-US"/>
        </w:rPr>
      </w:pPr>
      <w:r w:rsidRPr="4B42A220">
        <w:rPr>
          <w:rFonts w:ascii="Calibri" w:eastAsia="Calibri" w:hAnsi="Calibri" w:cs="Calibri"/>
          <w:b/>
          <w:bCs/>
          <w:color w:val="000000" w:themeColor="text1"/>
          <w:sz w:val="22"/>
          <w:lang w:val="en-US"/>
        </w:rPr>
        <w:t>• Increase access to the curriculum for pupils with a disability,</w:t>
      </w:r>
      <w:r w:rsidRPr="4B42A220">
        <w:rPr>
          <w:rFonts w:ascii="Calibri" w:eastAsia="Calibri" w:hAnsi="Calibri" w:cs="Calibri"/>
          <w:color w:val="000000" w:themeColor="text1"/>
          <w:sz w:val="22"/>
          <w:lang w:val="en-US"/>
        </w:rPr>
        <w:t xml:space="preserve"> expanding and making reasonable adjustments to the curriculum as necessary to ensure that pupils with a disability are as, equally, prepared for life as are the able-bodied pupils. This covers teaching and learning and the wider curriculum of the school such as participation in after-school clubs, leisure and cultural activities or school visits. It also covers the provision of specialist aids and equipment, which may assist these pupils in accessing the curriculum. </w:t>
      </w:r>
    </w:p>
    <w:p w14:paraId="7BF78846" w14:textId="77777777" w:rsidR="00AE7027" w:rsidRDefault="00AE7027" w:rsidP="00AE7027">
      <w:pPr>
        <w:rPr>
          <w:rFonts w:ascii="Calibri" w:eastAsia="Calibri" w:hAnsi="Calibri" w:cs="Calibri"/>
          <w:color w:val="000000" w:themeColor="text1"/>
        </w:rPr>
      </w:pPr>
    </w:p>
    <w:p w14:paraId="6233E482" w14:textId="77777777" w:rsidR="00AE7027" w:rsidRDefault="00AE7027" w:rsidP="00AE7027">
      <w:pPr>
        <w:rPr>
          <w:rFonts w:ascii="Calibri" w:eastAsia="Calibri" w:hAnsi="Calibri" w:cs="Calibri"/>
          <w:color w:val="000000" w:themeColor="text1"/>
          <w:sz w:val="22"/>
          <w:lang w:val="en-US"/>
        </w:rPr>
      </w:pPr>
      <w:r w:rsidRPr="4B42A220">
        <w:rPr>
          <w:rFonts w:ascii="Calibri" w:eastAsia="Calibri" w:hAnsi="Calibri" w:cs="Calibri"/>
          <w:b/>
          <w:bCs/>
          <w:color w:val="000000" w:themeColor="text1"/>
          <w:sz w:val="22"/>
          <w:lang w:val="en-US"/>
        </w:rPr>
        <w:t>• Improve and make reasonable adjustments to the delivery of written information to pupils, staff, parents and visitors with disabilities</w:t>
      </w:r>
      <w:r w:rsidRPr="4B42A220">
        <w:rPr>
          <w:rFonts w:ascii="Calibri" w:eastAsia="Calibri" w:hAnsi="Calibri" w:cs="Calibri"/>
          <w:color w:val="000000" w:themeColor="text1"/>
          <w:sz w:val="22"/>
          <w:lang w:val="en-US"/>
        </w:rPr>
        <w:t xml:space="preserve">. Examples might include letters home, hand-outs in class and information about the school and school events. The information should be made available in various preferred formats within a reasonable time frame. </w:t>
      </w:r>
    </w:p>
    <w:p w14:paraId="7BD22B76" w14:textId="77777777" w:rsidR="00AE7027" w:rsidRDefault="00AE7027" w:rsidP="00AE7027">
      <w:pPr>
        <w:rPr>
          <w:rFonts w:ascii="Calibri" w:eastAsia="Calibri" w:hAnsi="Calibri" w:cs="Calibri"/>
          <w:color w:val="000000" w:themeColor="text1"/>
        </w:rPr>
      </w:pPr>
    </w:p>
    <w:p w14:paraId="48DA3EB6" w14:textId="77777777" w:rsidR="00AE7027" w:rsidRP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The Action Plan for physical accessibility relates to the Access Audit of the school, which is undertaken annually alongside the review of the Action Plan. It may not be feasible to undertake some of the works during the life of this Accessibility Plan and therefore some items will roll forward into subsequent plans.</w:t>
      </w:r>
    </w:p>
    <w:p w14:paraId="77A494DF" w14:textId="77777777" w:rsidR="00AE7027" w:rsidRPr="00AE7027" w:rsidRDefault="00AE7027" w:rsidP="00AE7027">
      <w:pPr>
        <w:pStyle w:val="ListParagraph"/>
        <w:rPr>
          <w:rFonts w:cs="Calibri"/>
          <w:color w:val="000000" w:themeColor="text1"/>
        </w:rPr>
      </w:pPr>
    </w:p>
    <w:p w14:paraId="7FF01729" w14:textId="77777777" w:rsid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As curriculum policies are reviewed, a section relating to access will be added to that on Equality and Diversity. An item on “having regard to matters relating to Access” will be added to the terms of reference for all governors’ committees at their annual review. </w:t>
      </w:r>
    </w:p>
    <w:p w14:paraId="38B56C51" w14:textId="77777777" w:rsidR="00AE7027" w:rsidRPr="00AE7027" w:rsidRDefault="00AE7027" w:rsidP="00AE7027">
      <w:pPr>
        <w:pStyle w:val="ListParagraph"/>
        <w:rPr>
          <w:rFonts w:cs="Calibri"/>
          <w:color w:val="000000" w:themeColor="text1"/>
          <w:sz w:val="22"/>
          <w:lang w:val="en-US"/>
        </w:rPr>
      </w:pPr>
    </w:p>
    <w:p w14:paraId="230932F9" w14:textId="77777777" w:rsid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The school website and prospectus will make reference to this Accessibility Plan. </w:t>
      </w:r>
    </w:p>
    <w:p w14:paraId="32F5423D" w14:textId="77777777" w:rsidR="00AE7027" w:rsidRPr="00AE7027" w:rsidRDefault="00AE7027" w:rsidP="00AE7027">
      <w:pPr>
        <w:rPr>
          <w:rFonts w:cs="Calibri"/>
          <w:color w:val="000000" w:themeColor="text1"/>
          <w:sz w:val="22"/>
          <w:lang w:val="en-US"/>
        </w:rPr>
      </w:pPr>
    </w:p>
    <w:p w14:paraId="05FAF874" w14:textId="77777777" w:rsidR="00AE7027" w:rsidRDefault="00AE7027" w:rsidP="00EF54C1">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The school’s complaints procedure covers the Accessibility Plan. </w:t>
      </w:r>
    </w:p>
    <w:p w14:paraId="081A28E6" w14:textId="77777777" w:rsidR="00AE7027" w:rsidRPr="00AE7027" w:rsidRDefault="00AE7027" w:rsidP="00AE7027">
      <w:pPr>
        <w:pStyle w:val="ListParagraph"/>
        <w:rPr>
          <w:rFonts w:cs="Calibri"/>
          <w:color w:val="000000" w:themeColor="text1"/>
          <w:sz w:val="22"/>
          <w:lang w:val="en-US"/>
        </w:rPr>
      </w:pPr>
    </w:p>
    <w:p w14:paraId="6E9FC037" w14:textId="77777777" w:rsid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The policy will be reviewed by full Governors and the plan monitored through, the Teaching &amp; Learning Committee.</w:t>
      </w:r>
      <w:r>
        <w:rPr>
          <w:rFonts w:cs="Calibri"/>
          <w:color w:val="000000" w:themeColor="text1"/>
          <w:sz w:val="22"/>
          <w:lang w:val="en-US"/>
        </w:rPr>
        <w:t xml:space="preserve"> </w:t>
      </w:r>
    </w:p>
    <w:p w14:paraId="019DF4D2" w14:textId="77777777" w:rsidR="00AE7027" w:rsidRPr="00AE7027" w:rsidRDefault="00AE7027" w:rsidP="00AE7027">
      <w:pPr>
        <w:pStyle w:val="ListParagraph"/>
        <w:rPr>
          <w:rFonts w:cs="Calibri"/>
          <w:color w:val="000000" w:themeColor="text1"/>
          <w:sz w:val="22"/>
          <w:lang w:val="en-US"/>
        </w:rPr>
      </w:pPr>
    </w:p>
    <w:p w14:paraId="23C5D310" w14:textId="77777777" w:rsidR="00AE7027" w:rsidRPr="00AE7027" w:rsidRDefault="00AE7027" w:rsidP="00AE7027">
      <w:pPr>
        <w:pStyle w:val="ListParagraph"/>
        <w:numPr>
          <w:ilvl w:val="0"/>
          <w:numId w:val="26"/>
        </w:numPr>
        <w:rPr>
          <w:rFonts w:cs="Calibri"/>
          <w:color w:val="000000" w:themeColor="text1"/>
          <w:sz w:val="22"/>
          <w:lang w:val="en-US"/>
        </w:rPr>
      </w:pPr>
      <w:r w:rsidRPr="00AE7027">
        <w:rPr>
          <w:rFonts w:cs="Calibri"/>
          <w:color w:val="000000" w:themeColor="text1"/>
          <w:sz w:val="22"/>
          <w:lang w:val="en-US"/>
        </w:rPr>
        <w:t xml:space="preserve">The Plan will be monitored by Ofsted as part of their inspection cycle. </w:t>
      </w:r>
    </w:p>
    <w:p w14:paraId="773EDE2F" w14:textId="77777777" w:rsidR="00AE7027" w:rsidRDefault="00AE7027" w:rsidP="00AE7027">
      <w:pPr>
        <w:rPr>
          <w:rFonts w:ascii="Calibri" w:eastAsia="Calibri" w:hAnsi="Calibri" w:cs="Calibri"/>
          <w:color w:val="000000" w:themeColor="text1"/>
        </w:rPr>
      </w:pPr>
    </w:p>
    <w:p w14:paraId="41DEA075" w14:textId="77777777" w:rsidR="00AE7027" w:rsidRDefault="00AE7027" w:rsidP="00AE7027">
      <w:pPr>
        <w:rPr>
          <w:rFonts w:ascii="Calibri" w:eastAsia="Calibri" w:hAnsi="Calibri" w:cs="Calibri"/>
          <w:color w:val="000000" w:themeColor="text1"/>
        </w:rPr>
      </w:pPr>
    </w:p>
    <w:p w14:paraId="14BE6F9D" w14:textId="77777777" w:rsidR="00AE7027" w:rsidRDefault="00AE7027" w:rsidP="00AE7027">
      <w:pPr>
        <w:jc w:val="center"/>
        <w:rPr>
          <w:rFonts w:ascii="Calibri" w:eastAsia="Calibri" w:hAnsi="Calibri" w:cs="Calibri"/>
          <w:color w:val="000000" w:themeColor="text1"/>
        </w:rPr>
      </w:pPr>
    </w:p>
    <w:p w14:paraId="68CC9BF8" w14:textId="77777777" w:rsidR="00AE7027" w:rsidRDefault="00AE7027" w:rsidP="00AE7027">
      <w:pPr>
        <w:jc w:val="cente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Stanton in the Peak Cof E Primary School Accessibility Plan 2021-2024 </w:t>
      </w:r>
    </w:p>
    <w:p w14:paraId="0C88734E" w14:textId="77777777" w:rsidR="00AE7027" w:rsidRDefault="00AE7027" w:rsidP="00AE7027">
      <w:pPr>
        <w:jc w:val="cente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Improving the Physical Access </w:t>
      </w:r>
    </w:p>
    <w:p w14:paraId="69BC34A0" w14:textId="77777777" w:rsidR="00AE7027" w:rsidRDefault="00AE7027" w:rsidP="00AE7027">
      <w:pPr>
        <w:rPr>
          <w:rFonts w:ascii="Calibri" w:eastAsia="Calibri" w:hAnsi="Calibri" w:cs="Calibri"/>
        </w:rPr>
      </w:pPr>
      <w:r w:rsidRPr="4B42A220">
        <w:rPr>
          <w:rFonts w:ascii="Calibri" w:eastAsia="Calibri" w:hAnsi="Calibri" w:cs="Calibri"/>
          <w:sz w:val="22"/>
          <w:lang w:val="en-US"/>
        </w:rPr>
        <w:t>An audit was carried out on the school premises by Byron Parry, Local Authority Surveyor, in January 2016. He concluded that the school is not accessible for wheelchairs at the moment because of the physical fabric of the Victorian building. The school is also on a sloping site. However if a pupil required wheelchair access school would consult with the Local Authority to endeavour to make all adjustments possible. In the event of a pupil or staff member having a disability school would seek their views as to how they can accommodate their needs.</w:t>
      </w:r>
    </w:p>
    <w:p w14:paraId="743BCE4A" w14:textId="77777777" w:rsidR="00AE7027" w:rsidRDefault="00AE7027" w:rsidP="00AE7027">
      <w:pPr>
        <w:rPr>
          <w:rFonts w:ascii="Calibri" w:eastAsia="Calibri" w:hAnsi="Calibri" w:cs="Calibri"/>
          <w:color w:val="000000" w:themeColor="text1"/>
        </w:rPr>
      </w:pPr>
    </w:p>
    <w:tbl>
      <w:tblPr>
        <w:tblStyle w:val="TableGrid"/>
        <w:tblW w:w="0" w:type="auto"/>
        <w:tblLayout w:type="fixed"/>
        <w:tblLook w:val="06A0" w:firstRow="1" w:lastRow="0" w:firstColumn="1" w:lastColumn="0" w:noHBand="1" w:noVBand="1"/>
      </w:tblPr>
      <w:tblGrid>
        <w:gridCol w:w="1560"/>
        <w:gridCol w:w="2355"/>
        <w:gridCol w:w="1609"/>
        <w:gridCol w:w="1916"/>
        <w:gridCol w:w="1845"/>
      </w:tblGrid>
      <w:tr w:rsidR="00AE7027" w14:paraId="389B5D65" w14:textId="77777777" w:rsidTr="00AE7027">
        <w:tc>
          <w:tcPr>
            <w:tcW w:w="1560" w:type="dxa"/>
          </w:tcPr>
          <w:p w14:paraId="3565E9DD"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Location</w:t>
            </w:r>
          </w:p>
        </w:tc>
        <w:tc>
          <w:tcPr>
            <w:tcW w:w="2355" w:type="dxa"/>
          </w:tcPr>
          <w:p w14:paraId="21C99C3A"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Item to Improve Physical Access</w:t>
            </w:r>
          </w:p>
        </w:tc>
        <w:tc>
          <w:tcPr>
            <w:tcW w:w="1609" w:type="dxa"/>
          </w:tcPr>
          <w:p w14:paraId="4E7B27D9"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Responsibility</w:t>
            </w:r>
          </w:p>
        </w:tc>
        <w:tc>
          <w:tcPr>
            <w:tcW w:w="1916" w:type="dxa"/>
          </w:tcPr>
          <w:p w14:paraId="65B4944F"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Timeframe</w:t>
            </w:r>
          </w:p>
        </w:tc>
        <w:tc>
          <w:tcPr>
            <w:tcW w:w="1845" w:type="dxa"/>
          </w:tcPr>
          <w:p w14:paraId="5BAA8ACA"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Cost/Budget</w:t>
            </w:r>
          </w:p>
        </w:tc>
      </w:tr>
      <w:tr w:rsidR="00AE7027" w14:paraId="6D1207E3" w14:textId="77777777" w:rsidTr="00AE7027">
        <w:tc>
          <w:tcPr>
            <w:tcW w:w="1560" w:type="dxa"/>
          </w:tcPr>
          <w:p w14:paraId="3B5AC8C1" w14:textId="77777777" w:rsidR="00AE7027" w:rsidRDefault="00AE7027" w:rsidP="00DF0E8D">
            <w:pPr>
              <w:spacing w:line="259" w:lineRule="auto"/>
              <w:rPr>
                <w:rFonts w:ascii="Calibri" w:eastAsia="Calibri" w:hAnsi="Calibri" w:cs="Calibri"/>
              </w:rPr>
            </w:pPr>
          </w:p>
        </w:tc>
        <w:tc>
          <w:tcPr>
            <w:tcW w:w="2355" w:type="dxa"/>
          </w:tcPr>
          <w:p w14:paraId="24D45E85" w14:textId="77777777" w:rsidR="00AE7027" w:rsidRDefault="00AE7027" w:rsidP="00DF0E8D">
            <w:pPr>
              <w:spacing w:line="259" w:lineRule="auto"/>
              <w:rPr>
                <w:rFonts w:ascii="Calibri" w:eastAsia="Calibri" w:hAnsi="Calibri" w:cs="Calibri"/>
              </w:rPr>
            </w:pPr>
          </w:p>
        </w:tc>
        <w:tc>
          <w:tcPr>
            <w:tcW w:w="1609" w:type="dxa"/>
          </w:tcPr>
          <w:p w14:paraId="023AD5F5" w14:textId="77777777" w:rsidR="00AE7027" w:rsidRDefault="00AE7027" w:rsidP="00DF0E8D">
            <w:pPr>
              <w:spacing w:line="259" w:lineRule="auto"/>
              <w:rPr>
                <w:rFonts w:ascii="Calibri" w:eastAsia="Calibri" w:hAnsi="Calibri" w:cs="Calibri"/>
              </w:rPr>
            </w:pPr>
          </w:p>
        </w:tc>
        <w:tc>
          <w:tcPr>
            <w:tcW w:w="1916" w:type="dxa"/>
          </w:tcPr>
          <w:p w14:paraId="262ECFFA" w14:textId="77777777" w:rsidR="00AE7027" w:rsidRDefault="00AE7027" w:rsidP="00DF0E8D">
            <w:pPr>
              <w:spacing w:line="259" w:lineRule="auto"/>
              <w:rPr>
                <w:rFonts w:ascii="Calibri" w:eastAsia="Calibri" w:hAnsi="Calibri" w:cs="Calibri"/>
              </w:rPr>
            </w:pPr>
          </w:p>
        </w:tc>
        <w:tc>
          <w:tcPr>
            <w:tcW w:w="1845" w:type="dxa"/>
          </w:tcPr>
          <w:p w14:paraId="6CED7799" w14:textId="77777777" w:rsidR="00AE7027" w:rsidRDefault="00AE7027" w:rsidP="00DF0E8D">
            <w:pPr>
              <w:spacing w:line="259" w:lineRule="auto"/>
              <w:rPr>
                <w:rFonts w:ascii="Calibri" w:eastAsia="Calibri" w:hAnsi="Calibri" w:cs="Calibri"/>
              </w:rPr>
            </w:pPr>
          </w:p>
        </w:tc>
      </w:tr>
      <w:tr w:rsidR="00AE7027" w14:paraId="6634A76F" w14:textId="77777777" w:rsidTr="00AE7027">
        <w:tc>
          <w:tcPr>
            <w:tcW w:w="1560" w:type="dxa"/>
          </w:tcPr>
          <w:p w14:paraId="67C59177" w14:textId="77777777" w:rsidR="00AE7027" w:rsidRDefault="00AE7027" w:rsidP="00DF0E8D">
            <w:pPr>
              <w:spacing w:line="259" w:lineRule="auto"/>
              <w:rPr>
                <w:rFonts w:ascii="Calibri" w:eastAsia="Calibri" w:hAnsi="Calibri" w:cs="Calibri"/>
              </w:rPr>
            </w:pPr>
          </w:p>
        </w:tc>
        <w:tc>
          <w:tcPr>
            <w:tcW w:w="2355" w:type="dxa"/>
          </w:tcPr>
          <w:p w14:paraId="216A61C4" w14:textId="77777777" w:rsidR="00AE7027" w:rsidRDefault="00AE7027" w:rsidP="00DF0E8D">
            <w:pPr>
              <w:spacing w:line="259" w:lineRule="auto"/>
              <w:rPr>
                <w:rFonts w:ascii="Calibri" w:eastAsia="Calibri" w:hAnsi="Calibri" w:cs="Calibri"/>
              </w:rPr>
            </w:pPr>
          </w:p>
        </w:tc>
        <w:tc>
          <w:tcPr>
            <w:tcW w:w="1609" w:type="dxa"/>
          </w:tcPr>
          <w:p w14:paraId="09356663" w14:textId="77777777" w:rsidR="00AE7027" w:rsidRDefault="00AE7027" w:rsidP="00DF0E8D">
            <w:pPr>
              <w:spacing w:line="259" w:lineRule="auto"/>
              <w:rPr>
                <w:rFonts w:ascii="Calibri" w:eastAsia="Calibri" w:hAnsi="Calibri" w:cs="Calibri"/>
              </w:rPr>
            </w:pPr>
          </w:p>
        </w:tc>
        <w:tc>
          <w:tcPr>
            <w:tcW w:w="1916" w:type="dxa"/>
          </w:tcPr>
          <w:p w14:paraId="60A590B2" w14:textId="77777777" w:rsidR="00AE7027" w:rsidRDefault="00AE7027" w:rsidP="00DF0E8D">
            <w:pPr>
              <w:spacing w:line="259" w:lineRule="auto"/>
              <w:rPr>
                <w:rFonts w:ascii="Calibri" w:eastAsia="Calibri" w:hAnsi="Calibri" w:cs="Calibri"/>
              </w:rPr>
            </w:pPr>
          </w:p>
        </w:tc>
        <w:tc>
          <w:tcPr>
            <w:tcW w:w="1845" w:type="dxa"/>
          </w:tcPr>
          <w:p w14:paraId="4AACE75D" w14:textId="77777777" w:rsidR="00AE7027" w:rsidRDefault="00AE7027" w:rsidP="00DF0E8D">
            <w:pPr>
              <w:spacing w:line="259" w:lineRule="auto"/>
              <w:rPr>
                <w:rFonts w:ascii="Calibri" w:eastAsia="Calibri" w:hAnsi="Calibri" w:cs="Calibri"/>
              </w:rPr>
            </w:pPr>
          </w:p>
        </w:tc>
      </w:tr>
      <w:tr w:rsidR="00AE7027" w14:paraId="329690B0" w14:textId="77777777" w:rsidTr="00AE7027">
        <w:tc>
          <w:tcPr>
            <w:tcW w:w="1560" w:type="dxa"/>
          </w:tcPr>
          <w:p w14:paraId="0D084690" w14:textId="77777777" w:rsidR="00AE7027" w:rsidRDefault="00AE7027" w:rsidP="00DF0E8D">
            <w:pPr>
              <w:spacing w:line="259" w:lineRule="auto"/>
              <w:rPr>
                <w:rFonts w:ascii="Calibri" w:eastAsia="Calibri" w:hAnsi="Calibri" w:cs="Calibri"/>
              </w:rPr>
            </w:pPr>
          </w:p>
        </w:tc>
        <w:tc>
          <w:tcPr>
            <w:tcW w:w="2355" w:type="dxa"/>
          </w:tcPr>
          <w:p w14:paraId="1187B1BF" w14:textId="77777777" w:rsidR="00AE7027" w:rsidRDefault="00AE7027" w:rsidP="00DF0E8D">
            <w:pPr>
              <w:spacing w:line="259" w:lineRule="auto"/>
              <w:rPr>
                <w:rFonts w:ascii="Calibri" w:eastAsia="Calibri" w:hAnsi="Calibri" w:cs="Calibri"/>
              </w:rPr>
            </w:pPr>
          </w:p>
        </w:tc>
        <w:tc>
          <w:tcPr>
            <w:tcW w:w="1609" w:type="dxa"/>
          </w:tcPr>
          <w:p w14:paraId="1DBA9F0A" w14:textId="77777777" w:rsidR="00AE7027" w:rsidRDefault="00AE7027" w:rsidP="00DF0E8D">
            <w:pPr>
              <w:spacing w:line="259" w:lineRule="auto"/>
              <w:rPr>
                <w:rFonts w:ascii="Calibri" w:eastAsia="Calibri" w:hAnsi="Calibri" w:cs="Calibri"/>
              </w:rPr>
            </w:pPr>
          </w:p>
        </w:tc>
        <w:tc>
          <w:tcPr>
            <w:tcW w:w="1916" w:type="dxa"/>
          </w:tcPr>
          <w:p w14:paraId="1B741462" w14:textId="77777777" w:rsidR="00AE7027" w:rsidRDefault="00AE7027" w:rsidP="00DF0E8D">
            <w:pPr>
              <w:spacing w:line="259" w:lineRule="auto"/>
              <w:rPr>
                <w:rFonts w:ascii="Calibri" w:eastAsia="Calibri" w:hAnsi="Calibri" w:cs="Calibri"/>
              </w:rPr>
            </w:pPr>
          </w:p>
        </w:tc>
        <w:tc>
          <w:tcPr>
            <w:tcW w:w="1845" w:type="dxa"/>
          </w:tcPr>
          <w:p w14:paraId="4F3EAD98" w14:textId="77777777" w:rsidR="00AE7027" w:rsidRDefault="00AE7027" w:rsidP="00DF0E8D">
            <w:pPr>
              <w:spacing w:line="259" w:lineRule="auto"/>
              <w:rPr>
                <w:rFonts w:ascii="Calibri" w:eastAsia="Calibri" w:hAnsi="Calibri" w:cs="Calibri"/>
              </w:rPr>
            </w:pPr>
          </w:p>
        </w:tc>
      </w:tr>
      <w:tr w:rsidR="00AE7027" w14:paraId="6FF6D25B" w14:textId="77777777" w:rsidTr="00AE7027">
        <w:tc>
          <w:tcPr>
            <w:tcW w:w="1560" w:type="dxa"/>
          </w:tcPr>
          <w:p w14:paraId="55397C10" w14:textId="77777777" w:rsidR="00AE7027" w:rsidRDefault="00AE7027" w:rsidP="00DF0E8D">
            <w:pPr>
              <w:spacing w:line="259" w:lineRule="auto"/>
              <w:rPr>
                <w:rFonts w:ascii="Calibri" w:eastAsia="Calibri" w:hAnsi="Calibri" w:cs="Calibri"/>
              </w:rPr>
            </w:pPr>
          </w:p>
        </w:tc>
        <w:tc>
          <w:tcPr>
            <w:tcW w:w="2355" w:type="dxa"/>
          </w:tcPr>
          <w:p w14:paraId="195960A2" w14:textId="77777777" w:rsidR="00AE7027" w:rsidRDefault="00AE7027" w:rsidP="00DF0E8D">
            <w:pPr>
              <w:spacing w:line="259" w:lineRule="auto"/>
              <w:rPr>
                <w:rFonts w:ascii="Calibri" w:eastAsia="Calibri" w:hAnsi="Calibri" w:cs="Calibri"/>
              </w:rPr>
            </w:pPr>
          </w:p>
        </w:tc>
        <w:tc>
          <w:tcPr>
            <w:tcW w:w="1609" w:type="dxa"/>
          </w:tcPr>
          <w:p w14:paraId="14DCF322" w14:textId="77777777" w:rsidR="00AE7027" w:rsidRDefault="00AE7027" w:rsidP="00DF0E8D">
            <w:pPr>
              <w:spacing w:line="259" w:lineRule="auto"/>
              <w:rPr>
                <w:rFonts w:ascii="Calibri" w:eastAsia="Calibri" w:hAnsi="Calibri" w:cs="Calibri"/>
              </w:rPr>
            </w:pPr>
          </w:p>
        </w:tc>
        <w:tc>
          <w:tcPr>
            <w:tcW w:w="1916" w:type="dxa"/>
          </w:tcPr>
          <w:p w14:paraId="7B680F61" w14:textId="77777777" w:rsidR="00AE7027" w:rsidRDefault="00AE7027" w:rsidP="00DF0E8D">
            <w:pPr>
              <w:spacing w:line="259" w:lineRule="auto"/>
              <w:rPr>
                <w:rFonts w:ascii="Calibri" w:eastAsia="Calibri" w:hAnsi="Calibri" w:cs="Calibri"/>
              </w:rPr>
            </w:pPr>
          </w:p>
        </w:tc>
        <w:tc>
          <w:tcPr>
            <w:tcW w:w="1845" w:type="dxa"/>
          </w:tcPr>
          <w:p w14:paraId="6222E6A2" w14:textId="77777777" w:rsidR="00AE7027" w:rsidRDefault="00AE7027" w:rsidP="00DF0E8D">
            <w:pPr>
              <w:spacing w:line="259" w:lineRule="auto"/>
              <w:rPr>
                <w:rFonts w:ascii="Calibri" w:eastAsia="Calibri" w:hAnsi="Calibri" w:cs="Calibri"/>
              </w:rPr>
            </w:pPr>
          </w:p>
        </w:tc>
      </w:tr>
      <w:tr w:rsidR="00AE7027" w14:paraId="41F22FFE" w14:textId="77777777" w:rsidTr="00AE7027">
        <w:tc>
          <w:tcPr>
            <w:tcW w:w="1560" w:type="dxa"/>
          </w:tcPr>
          <w:p w14:paraId="6AF0D069" w14:textId="77777777" w:rsidR="00AE7027" w:rsidRDefault="00AE7027" w:rsidP="00DF0E8D">
            <w:pPr>
              <w:spacing w:line="259" w:lineRule="auto"/>
              <w:rPr>
                <w:rFonts w:ascii="Calibri" w:eastAsia="Calibri" w:hAnsi="Calibri" w:cs="Calibri"/>
              </w:rPr>
            </w:pPr>
          </w:p>
        </w:tc>
        <w:tc>
          <w:tcPr>
            <w:tcW w:w="2355" w:type="dxa"/>
          </w:tcPr>
          <w:p w14:paraId="337846F4" w14:textId="77777777" w:rsidR="00AE7027" w:rsidRDefault="00AE7027" w:rsidP="00DF0E8D">
            <w:pPr>
              <w:spacing w:line="259" w:lineRule="auto"/>
              <w:rPr>
                <w:rFonts w:ascii="Calibri" w:eastAsia="Calibri" w:hAnsi="Calibri" w:cs="Calibri"/>
              </w:rPr>
            </w:pPr>
          </w:p>
        </w:tc>
        <w:tc>
          <w:tcPr>
            <w:tcW w:w="1609" w:type="dxa"/>
          </w:tcPr>
          <w:p w14:paraId="2846CD64" w14:textId="77777777" w:rsidR="00AE7027" w:rsidRDefault="00AE7027" w:rsidP="00DF0E8D">
            <w:pPr>
              <w:spacing w:line="259" w:lineRule="auto"/>
              <w:rPr>
                <w:rFonts w:ascii="Calibri" w:eastAsia="Calibri" w:hAnsi="Calibri" w:cs="Calibri"/>
              </w:rPr>
            </w:pPr>
          </w:p>
        </w:tc>
        <w:tc>
          <w:tcPr>
            <w:tcW w:w="1916" w:type="dxa"/>
          </w:tcPr>
          <w:p w14:paraId="3F424B7F" w14:textId="77777777" w:rsidR="00AE7027" w:rsidRDefault="00AE7027" w:rsidP="00DF0E8D">
            <w:pPr>
              <w:spacing w:line="259" w:lineRule="auto"/>
              <w:rPr>
                <w:rFonts w:ascii="Calibri" w:eastAsia="Calibri" w:hAnsi="Calibri" w:cs="Calibri"/>
              </w:rPr>
            </w:pPr>
          </w:p>
        </w:tc>
        <w:tc>
          <w:tcPr>
            <w:tcW w:w="1845" w:type="dxa"/>
          </w:tcPr>
          <w:p w14:paraId="6D571CA1" w14:textId="77777777" w:rsidR="00AE7027" w:rsidRDefault="00AE7027" w:rsidP="00DF0E8D">
            <w:pPr>
              <w:spacing w:line="259" w:lineRule="auto"/>
              <w:rPr>
                <w:rFonts w:ascii="Calibri" w:eastAsia="Calibri" w:hAnsi="Calibri" w:cs="Calibri"/>
              </w:rPr>
            </w:pPr>
          </w:p>
        </w:tc>
      </w:tr>
      <w:tr w:rsidR="00AE7027" w14:paraId="7929B6AD" w14:textId="77777777" w:rsidTr="00AE7027">
        <w:tc>
          <w:tcPr>
            <w:tcW w:w="1560" w:type="dxa"/>
          </w:tcPr>
          <w:p w14:paraId="03280582" w14:textId="77777777" w:rsidR="00AE7027" w:rsidRDefault="00AE7027" w:rsidP="00DF0E8D">
            <w:pPr>
              <w:spacing w:line="259" w:lineRule="auto"/>
              <w:rPr>
                <w:rFonts w:ascii="Calibri" w:eastAsia="Calibri" w:hAnsi="Calibri" w:cs="Calibri"/>
              </w:rPr>
            </w:pPr>
          </w:p>
        </w:tc>
        <w:tc>
          <w:tcPr>
            <w:tcW w:w="2355" w:type="dxa"/>
          </w:tcPr>
          <w:p w14:paraId="316804B9" w14:textId="77777777" w:rsidR="00AE7027" w:rsidRDefault="00AE7027" w:rsidP="00DF0E8D">
            <w:pPr>
              <w:spacing w:line="259" w:lineRule="auto"/>
              <w:rPr>
                <w:rFonts w:ascii="Calibri" w:eastAsia="Calibri" w:hAnsi="Calibri" w:cs="Calibri"/>
              </w:rPr>
            </w:pPr>
          </w:p>
        </w:tc>
        <w:tc>
          <w:tcPr>
            <w:tcW w:w="1609" w:type="dxa"/>
          </w:tcPr>
          <w:p w14:paraId="7E8A0565" w14:textId="77777777" w:rsidR="00AE7027" w:rsidRDefault="00AE7027" w:rsidP="00DF0E8D">
            <w:pPr>
              <w:spacing w:line="259" w:lineRule="auto"/>
              <w:rPr>
                <w:rFonts w:ascii="Calibri" w:eastAsia="Calibri" w:hAnsi="Calibri" w:cs="Calibri"/>
              </w:rPr>
            </w:pPr>
          </w:p>
        </w:tc>
        <w:tc>
          <w:tcPr>
            <w:tcW w:w="1916" w:type="dxa"/>
          </w:tcPr>
          <w:p w14:paraId="0FFE02E2" w14:textId="77777777" w:rsidR="00AE7027" w:rsidRDefault="00AE7027" w:rsidP="00DF0E8D">
            <w:pPr>
              <w:spacing w:line="259" w:lineRule="auto"/>
              <w:rPr>
                <w:rFonts w:ascii="Calibri" w:eastAsia="Calibri" w:hAnsi="Calibri" w:cs="Calibri"/>
              </w:rPr>
            </w:pPr>
          </w:p>
        </w:tc>
        <w:tc>
          <w:tcPr>
            <w:tcW w:w="1845" w:type="dxa"/>
          </w:tcPr>
          <w:p w14:paraId="1EC15013" w14:textId="77777777" w:rsidR="00AE7027" w:rsidRDefault="00AE7027" w:rsidP="00DF0E8D">
            <w:pPr>
              <w:spacing w:line="259" w:lineRule="auto"/>
              <w:rPr>
                <w:rFonts w:ascii="Calibri" w:eastAsia="Calibri" w:hAnsi="Calibri" w:cs="Calibri"/>
              </w:rPr>
            </w:pPr>
          </w:p>
        </w:tc>
      </w:tr>
      <w:tr w:rsidR="00AE7027" w14:paraId="226B6B4E" w14:textId="77777777" w:rsidTr="00AE7027">
        <w:tc>
          <w:tcPr>
            <w:tcW w:w="1560" w:type="dxa"/>
          </w:tcPr>
          <w:p w14:paraId="5051F984" w14:textId="77777777" w:rsidR="00AE7027" w:rsidRDefault="00AE7027" w:rsidP="00DF0E8D">
            <w:pPr>
              <w:spacing w:line="259" w:lineRule="auto"/>
              <w:rPr>
                <w:rFonts w:ascii="Calibri" w:eastAsia="Calibri" w:hAnsi="Calibri" w:cs="Calibri"/>
              </w:rPr>
            </w:pPr>
          </w:p>
        </w:tc>
        <w:tc>
          <w:tcPr>
            <w:tcW w:w="2355" w:type="dxa"/>
          </w:tcPr>
          <w:p w14:paraId="73DE21BB" w14:textId="77777777" w:rsidR="00AE7027" w:rsidRDefault="00AE7027" w:rsidP="00DF0E8D">
            <w:pPr>
              <w:spacing w:line="259" w:lineRule="auto"/>
              <w:rPr>
                <w:rFonts w:ascii="Calibri" w:eastAsia="Calibri" w:hAnsi="Calibri" w:cs="Calibri"/>
              </w:rPr>
            </w:pPr>
          </w:p>
        </w:tc>
        <w:tc>
          <w:tcPr>
            <w:tcW w:w="1609" w:type="dxa"/>
          </w:tcPr>
          <w:p w14:paraId="2BC0E88A" w14:textId="77777777" w:rsidR="00AE7027" w:rsidRDefault="00AE7027" w:rsidP="00DF0E8D">
            <w:pPr>
              <w:spacing w:line="259" w:lineRule="auto"/>
              <w:rPr>
                <w:rFonts w:ascii="Calibri" w:eastAsia="Calibri" w:hAnsi="Calibri" w:cs="Calibri"/>
              </w:rPr>
            </w:pPr>
          </w:p>
        </w:tc>
        <w:tc>
          <w:tcPr>
            <w:tcW w:w="1916" w:type="dxa"/>
          </w:tcPr>
          <w:p w14:paraId="22A5B54D" w14:textId="77777777" w:rsidR="00AE7027" w:rsidRDefault="00AE7027" w:rsidP="00DF0E8D">
            <w:pPr>
              <w:spacing w:line="259" w:lineRule="auto"/>
              <w:rPr>
                <w:rFonts w:ascii="Calibri" w:eastAsia="Calibri" w:hAnsi="Calibri" w:cs="Calibri"/>
              </w:rPr>
            </w:pPr>
          </w:p>
        </w:tc>
        <w:tc>
          <w:tcPr>
            <w:tcW w:w="1845" w:type="dxa"/>
          </w:tcPr>
          <w:p w14:paraId="4A29032B" w14:textId="77777777" w:rsidR="00AE7027" w:rsidRDefault="00AE7027" w:rsidP="00DF0E8D">
            <w:pPr>
              <w:spacing w:line="259" w:lineRule="auto"/>
              <w:rPr>
                <w:rFonts w:ascii="Calibri" w:eastAsia="Calibri" w:hAnsi="Calibri" w:cs="Calibri"/>
              </w:rPr>
            </w:pPr>
          </w:p>
        </w:tc>
      </w:tr>
    </w:tbl>
    <w:p w14:paraId="0E004B48" w14:textId="77777777" w:rsidR="00AE7027" w:rsidRDefault="00AE7027" w:rsidP="00AE7027">
      <w:pPr>
        <w:rPr>
          <w:rFonts w:ascii="Calibri" w:eastAsia="Calibri" w:hAnsi="Calibri" w:cs="Calibri"/>
          <w:color w:val="000000" w:themeColor="text1"/>
        </w:rPr>
      </w:pPr>
    </w:p>
    <w:p w14:paraId="3C54C89F" w14:textId="77777777" w:rsidR="00AE7027" w:rsidRDefault="00AE7027" w:rsidP="00AE7027">
      <w:pPr>
        <w:jc w:val="cente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Stanton in the Peak C of E Primary School Accessibility Plan 2021-2024</w:t>
      </w:r>
    </w:p>
    <w:p w14:paraId="1BA14FD5" w14:textId="77777777" w:rsidR="00AE7027" w:rsidRDefault="00AE7027" w:rsidP="00AE7027">
      <w:pPr>
        <w:jc w:val="cente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Improving the Curriculum Access </w:t>
      </w:r>
    </w:p>
    <w:p w14:paraId="16807094" w14:textId="77777777" w:rsidR="00AE7027" w:rsidRDefault="00AE7027" w:rsidP="00AE7027">
      <w:pPr>
        <w:rPr>
          <w:rFonts w:ascii="Calibri" w:eastAsia="Calibri" w:hAnsi="Calibri" w:cs="Calibri"/>
          <w:color w:val="000000" w:themeColor="text1"/>
        </w:rPr>
      </w:pPr>
    </w:p>
    <w:p w14:paraId="586B9B35" w14:textId="77777777" w:rsidR="00AE7027" w:rsidRDefault="00AE7027" w:rsidP="00AE7027">
      <w:pPr>
        <w:rPr>
          <w:rFonts w:ascii="Calibri" w:eastAsia="Calibri" w:hAnsi="Calibri" w:cs="Calibri"/>
          <w:color w:val="000000" w:themeColor="text1"/>
        </w:rPr>
      </w:pPr>
    </w:p>
    <w:tbl>
      <w:tblPr>
        <w:tblStyle w:val="TableGrid"/>
        <w:tblW w:w="0" w:type="auto"/>
        <w:tblLayout w:type="fixed"/>
        <w:tblLook w:val="06A0" w:firstRow="1" w:lastRow="0" w:firstColumn="1" w:lastColumn="0" w:noHBand="1" w:noVBand="1"/>
      </w:tblPr>
      <w:tblGrid>
        <w:gridCol w:w="1860"/>
        <w:gridCol w:w="1860"/>
        <w:gridCol w:w="1860"/>
        <w:gridCol w:w="1860"/>
        <w:gridCol w:w="1860"/>
      </w:tblGrid>
      <w:tr w:rsidR="00AE7027" w14:paraId="03546BD9" w14:textId="77777777" w:rsidTr="00DF0E8D">
        <w:tc>
          <w:tcPr>
            <w:tcW w:w="1860" w:type="dxa"/>
          </w:tcPr>
          <w:p w14:paraId="332E17FF"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Target </w:t>
            </w:r>
          </w:p>
        </w:tc>
        <w:tc>
          <w:tcPr>
            <w:tcW w:w="1860" w:type="dxa"/>
          </w:tcPr>
          <w:p w14:paraId="0A5B6004"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Strategy</w:t>
            </w:r>
          </w:p>
        </w:tc>
        <w:tc>
          <w:tcPr>
            <w:tcW w:w="1860" w:type="dxa"/>
          </w:tcPr>
          <w:p w14:paraId="6E7F2CC7"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Outcome </w:t>
            </w:r>
          </w:p>
        </w:tc>
        <w:tc>
          <w:tcPr>
            <w:tcW w:w="1860" w:type="dxa"/>
          </w:tcPr>
          <w:p w14:paraId="1FE5B865"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Timeframe</w:t>
            </w:r>
          </w:p>
        </w:tc>
        <w:tc>
          <w:tcPr>
            <w:tcW w:w="1860" w:type="dxa"/>
          </w:tcPr>
          <w:p w14:paraId="4ADFB5F6"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Achievement </w:t>
            </w:r>
          </w:p>
        </w:tc>
      </w:tr>
      <w:tr w:rsidR="00AE7027" w14:paraId="60D6D721" w14:textId="77777777" w:rsidTr="00DF0E8D">
        <w:tc>
          <w:tcPr>
            <w:tcW w:w="1860" w:type="dxa"/>
          </w:tcPr>
          <w:p w14:paraId="58BA104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Training for staff in the identification of and teaching children with specific learning difficulties.</w:t>
            </w:r>
          </w:p>
        </w:tc>
        <w:tc>
          <w:tcPr>
            <w:tcW w:w="1860" w:type="dxa"/>
          </w:tcPr>
          <w:p w14:paraId="750ECF8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All staff attend appropriate training.</w:t>
            </w:r>
          </w:p>
          <w:p w14:paraId="543C622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Outreach provision from external agencies.</w:t>
            </w:r>
          </w:p>
        </w:tc>
        <w:tc>
          <w:tcPr>
            <w:tcW w:w="1860" w:type="dxa"/>
          </w:tcPr>
          <w:p w14:paraId="2B8F6D8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All staff are familiar with the criteria for identifying specific needs and how best to support these children in the classroom</w:t>
            </w:r>
          </w:p>
        </w:tc>
        <w:tc>
          <w:tcPr>
            <w:tcW w:w="1860" w:type="dxa"/>
          </w:tcPr>
          <w:p w14:paraId="3869C6A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Annual training on a 3 year rota in ADHD, Attachment, Autism Spectrum Disorders, Dyslexia. Annual training in epipens and asthma</w:t>
            </w:r>
          </w:p>
        </w:tc>
        <w:tc>
          <w:tcPr>
            <w:tcW w:w="1860" w:type="dxa"/>
          </w:tcPr>
          <w:p w14:paraId="4CF7FDF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Children are successfully included in all aspects of school life.</w:t>
            </w:r>
          </w:p>
        </w:tc>
      </w:tr>
      <w:tr w:rsidR="00AE7027" w14:paraId="64E6EEA3" w14:textId="77777777" w:rsidTr="00DF0E8D">
        <w:tc>
          <w:tcPr>
            <w:tcW w:w="1860" w:type="dxa"/>
          </w:tcPr>
          <w:p w14:paraId="2D07E42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All extra curricular activities are planned to ensure they are accessible to all children.</w:t>
            </w:r>
          </w:p>
        </w:tc>
        <w:tc>
          <w:tcPr>
            <w:tcW w:w="1860" w:type="dxa"/>
          </w:tcPr>
          <w:p w14:paraId="22C7A95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Review all out-ofschool provision to ensure compliance with legislation</w:t>
            </w:r>
          </w:p>
        </w:tc>
        <w:tc>
          <w:tcPr>
            <w:tcW w:w="1860" w:type="dxa"/>
          </w:tcPr>
          <w:p w14:paraId="60B8694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All out-of-school activities will be conducted in an inclusive environment with providers that comply with all current and future legislative requirements</w:t>
            </w:r>
          </w:p>
        </w:tc>
        <w:tc>
          <w:tcPr>
            <w:tcW w:w="1860" w:type="dxa"/>
          </w:tcPr>
          <w:p w14:paraId="1DAB167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Ongoing </w:t>
            </w:r>
          </w:p>
        </w:tc>
        <w:tc>
          <w:tcPr>
            <w:tcW w:w="1860" w:type="dxa"/>
          </w:tcPr>
          <w:p w14:paraId="4788C47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Increase in access to all school activities for all pupils.</w:t>
            </w:r>
          </w:p>
        </w:tc>
      </w:tr>
      <w:tr w:rsidR="00AE7027" w14:paraId="01933C93" w14:textId="77777777" w:rsidTr="00DF0E8D">
        <w:tc>
          <w:tcPr>
            <w:tcW w:w="1860" w:type="dxa"/>
          </w:tcPr>
          <w:p w14:paraId="0A5DCD64" w14:textId="77777777" w:rsidR="00AE7027" w:rsidRDefault="00AE7027" w:rsidP="00DF0E8D">
            <w:pPr>
              <w:spacing w:line="259" w:lineRule="auto"/>
              <w:rPr>
                <w:rFonts w:ascii="Calibri" w:eastAsia="Calibri" w:hAnsi="Calibri" w:cs="Calibri"/>
              </w:rPr>
            </w:pPr>
          </w:p>
        </w:tc>
        <w:tc>
          <w:tcPr>
            <w:tcW w:w="1860" w:type="dxa"/>
          </w:tcPr>
          <w:p w14:paraId="4B9D3790" w14:textId="77777777" w:rsidR="00AE7027" w:rsidRDefault="00AE7027" w:rsidP="00DF0E8D">
            <w:pPr>
              <w:spacing w:line="259" w:lineRule="auto"/>
              <w:rPr>
                <w:rFonts w:ascii="Calibri" w:eastAsia="Calibri" w:hAnsi="Calibri" w:cs="Calibri"/>
              </w:rPr>
            </w:pPr>
          </w:p>
        </w:tc>
        <w:tc>
          <w:tcPr>
            <w:tcW w:w="1860" w:type="dxa"/>
          </w:tcPr>
          <w:p w14:paraId="69697F07" w14:textId="77777777" w:rsidR="00AE7027" w:rsidRDefault="00AE7027" w:rsidP="00DF0E8D">
            <w:pPr>
              <w:spacing w:line="259" w:lineRule="auto"/>
              <w:rPr>
                <w:rFonts w:ascii="Calibri" w:eastAsia="Calibri" w:hAnsi="Calibri" w:cs="Calibri"/>
              </w:rPr>
            </w:pPr>
          </w:p>
        </w:tc>
        <w:tc>
          <w:tcPr>
            <w:tcW w:w="1860" w:type="dxa"/>
          </w:tcPr>
          <w:p w14:paraId="0F3B2914" w14:textId="77777777" w:rsidR="00AE7027" w:rsidRDefault="00AE7027" w:rsidP="00DF0E8D">
            <w:pPr>
              <w:spacing w:line="259" w:lineRule="auto"/>
              <w:rPr>
                <w:rFonts w:ascii="Calibri" w:eastAsia="Calibri" w:hAnsi="Calibri" w:cs="Calibri"/>
              </w:rPr>
            </w:pPr>
          </w:p>
        </w:tc>
        <w:tc>
          <w:tcPr>
            <w:tcW w:w="1860" w:type="dxa"/>
          </w:tcPr>
          <w:p w14:paraId="6BA3AF91" w14:textId="77777777" w:rsidR="00AE7027" w:rsidRDefault="00AE7027" w:rsidP="00DF0E8D">
            <w:pPr>
              <w:spacing w:line="259" w:lineRule="auto"/>
              <w:rPr>
                <w:rFonts w:ascii="Calibri" w:eastAsia="Calibri" w:hAnsi="Calibri" w:cs="Calibri"/>
              </w:rPr>
            </w:pPr>
          </w:p>
        </w:tc>
      </w:tr>
      <w:tr w:rsidR="00AE7027" w14:paraId="260D5BAF" w14:textId="77777777" w:rsidTr="00DF0E8D">
        <w:tc>
          <w:tcPr>
            <w:tcW w:w="1860" w:type="dxa"/>
          </w:tcPr>
          <w:p w14:paraId="0887804A" w14:textId="77777777" w:rsidR="00AE7027" w:rsidRDefault="00AE7027" w:rsidP="00DF0E8D">
            <w:pPr>
              <w:spacing w:line="259" w:lineRule="auto"/>
              <w:rPr>
                <w:rFonts w:ascii="Calibri" w:eastAsia="Calibri" w:hAnsi="Calibri" w:cs="Calibri"/>
              </w:rPr>
            </w:pPr>
          </w:p>
        </w:tc>
        <w:tc>
          <w:tcPr>
            <w:tcW w:w="1860" w:type="dxa"/>
          </w:tcPr>
          <w:p w14:paraId="515142CB" w14:textId="77777777" w:rsidR="00AE7027" w:rsidRDefault="00AE7027" w:rsidP="00DF0E8D">
            <w:pPr>
              <w:spacing w:line="259" w:lineRule="auto"/>
              <w:rPr>
                <w:rFonts w:ascii="Calibri" w:eastAsia="Calibri" w:hAnsi="Calibri" w:cs="Calibri"/>
              </w:rPr>
            </w:pPr>
          </w:p>
        </w:tc>
        <w:tc>
          <w:tcPr>
            <w:tcW w:w="1860" w:type="dxa"/>
          </w:tcPr>
          <w:p w14:paraId="357C35A8" w14:textId="77777777" w:rsidR="00AE7027" w:rsidRDefault="00AE7027" w:rsidP="00DF0E8D">
            <w:pPr>
              <w:spacing w:line="259" w:lineRule="auto"/>
              <w:rPr>
                <w:rFonts w:ascii="Calibri" w:eastAsia="Calibri" w:hAnsi="Calibri" w:cs="Calibri"/>
              </w:rPr>
            </w:pPr>
          </w:p>
        </w:tc>
        <w:tc>
          <w:tcPr>
            <w:tcW w:w="1860" w:type="dxa"/>
          </w:tcPr>
          <w:p w14:paraId="79235056" w14:textId="77777777" w:rsidR="00AE7027" w:rsidRDefault="00AE7027" w:rsidP="00DF0E8D">
            <w:pPr>
              <w:spacing w:line="259" w:lineRule="auto"/>
              <w:rPr>
                <w:rFonts w:ascii="Calibri" w:eastAsia="Calibri" w:hAnsi="Calibri" w:cs="Calibri"/>
              </w:rPr>
            </w:pPr>
          </w:p>
        </w:tc>
        <w:tc>
          <w:tcPr>
            <w:tcW w:w="1860" w:type="dxa"/>
          </w:tcPr>
          <w:p w14:paraId="5ACDD912" w14:textId="77777777" w:rsidR="00AE7027" w:rsidRDefault="00AE7027" w:rsidP="00DF0E8D">
            <w:pPr>
              <w:spacing w:line="259" w:lineRule="auto"/>
              <w:rPr>
                <w:rFonts w:ascii="Calibri" w:eastAsia="Calibri" w:hAnsi="Calibri" w:cs="Calibri"/>
              </w:rPr>
            </w:pPr>
          </w:p>
        </w:tc>
      </w:tr>
      <w:tr w:rsidR="00AE7027" w14:paraId="1B7C4EFB" w14:textId="77777777" w:rsidTr="00DF0E8D">
        <w:tc>
          <w:tcPr>
            <w:tcW w:w="1860" w:type="dxa"/>
          </w:tcPr>
          <w:p w14:paraId="698321BD" w14:textId="77777777" w:rsidR="00AE7027" w:rsidRDefault="00AE7027" w:rsidP="00DF0E8D">
            <w:pPr>
              <w:spacing w:line="259" w:lineRule="auto"/>
              <w:rPr>
                <w:rFonts w:ascii="Calibri" w:eastAsia="Calibri" w:hAnsi="Calibri" w:cs="Calibri"/>
              </w:rPr>
            </w:pPr>
          </w:p>
        </w:tc>
        <w:tc>
          <w:tcPr>
            <w:tcW w:w="1860" w:type="dxa"/>
          </w:tcPr>
          <w:p w14:paraId="66B22F57" w14:textId="77777777" w:rsidR="00AE7027" w:rsidRDefault="00AE7027" w:rsidP="00DF0E8D">
            <w:pPr>
              <w:spacing w:line="259" w:lineRule="auto"/>
              <w:rPr>
                <w:rFonts w:ascii="Calibri" w:eastAsia="Calibri" w:hAnsi="Calibri" w:cs="Calibri"/>
              </w:rPr>
            </w:pPr>
          </w:p>
        </w:tc>
        <w:tc>
          <w:tcPr>
            <w:tcW w:w="1860" w:type="dxa"/>
          </w:tcPr>
          <w:p w14:paraId="5CCF1B15" w14:textId="77777777" w:rsidR="00AE7027" w:rsidRDefault="00AE7027" w:rsidP="00DF0E8D">
            <w:pPr>
              <w:spacing w:line="259" w:lineRule="auto"/>
              <w:rPr>
                <w:rFonts w:ascii="Calibri" w:eastAsia="Calibri" w:hAnsi="Calibri" w:cs="Calibri"/>
              </w:rPr>
            </w:pPr>
          </w:p>
        </w:tc>
        <w:tc>
          <w:tcPr>
            <w:tcW w:w="1860" w:type="dxa"/>
          </w:tcPr>
          <w:p w14:paraId="104EE5D9" w14:textId="77777777" w:rsidR="00AE7027" w:rsidRDefault="00AE7027" w:rsidP="00DF0E8D">
            <w:pPr>
              <w:spacing w:line="259" w:lineRule="auto"/>
              <w:rPr>
                <w:rFonts w:ascii="Calibri" w:eastAsia="Calibri" w:hAnsi="Calibri" w:cs="Calibri"/>
              </w:rPr>
            </w:pPr>
          </w:p>
        </w:tc>
        <w:tc>
          <w:tcPr>
            <w:tcW w:w="1860" w:type="dxa"/>
          </w:tcPr>
          <w:p w14:paraId="3DD47AEB" w14:textId="77777777" w:rsidR="00AE7027" w:rsidRDefault="00AE7027" w:rsidP="00DF0E8D">
            <w:pPr>
              <w:spacing w:line="259" w:lineRule="auto"/>
              <w:rPr>
                <w:rFonts w:ascii="Calibri" w:eastAsia="Calibri" w:hAnsi="Calibri" w:cs="Calibri"/>
              </w:rPr>
            </w:pPr>
          </w:p>
        </w:tc>
      </w:tr>
    </w:tbl>
    <w:p w14:paraId="0AEEC336" w14:textId="77777777" w:rsidR="00AE7027" w:rsidRDefault="00AE7027" w:rsidP="00AE7027">
      <w:pPr>
        <w:rPr>
          <w:rFonts w:ascii="Calibri" w:eastAsia="Calibri" w:hAnsi="Calibri" w:cs="Calibri"/>
          <w:color w:val="000000" w:themeColor="text1"/>
        </w:rPr>
      </w:pPr>
    </w:p>
    <w:p w14:paraId="04C3A1CC" w14:textId="77777777" w:rsidR="00AE7027" w:rsidRDefault="00AE7027" w:rsidP="00AE7027">
      <w:pPr>
        <w:rPr>
          <w:rFonts w:ascii="Calibri" w:eastAsia="Calibri" w:hAnsi="Calibri" w:cs="Calibri"/>
          <w:color w:val="000000" w:themeColor="text1"/>
        </w:rPr>
      </w:pPr>
    </w:p>
    <w:p w14:paraId="6022C4E8" w14:textId="77777777" w:rsidR="00AE7027" w:rsidRDefault="00AE7027" w:rsidP="00AE7027">
      <w:pPr>
        <w:rPr>
          <w:rFonts w:ascii="Calibri" w:eastAsia="Calibri" w:hAnsi="Calibri" w:cs="Calibri"/>
          <w:color w:val="000000" w:themeColor="text1"/>
        </w:rPr>
      </w:pPr>
    </w:p>
    <w:p w14:paraId="30E8E228" w14:textId="77777777" w:rsidR="00AE7027" w:rsidRDefault="00AE7027" w:rsidP="00AE7027">
      <w:pPr>
        <w:rPr>
          <w:rFonts w:ascii="Calibri" w:eastAsia="Calibri" w:hAnsi="Calibri" w:cs="Calibri"/>
          <w:color w:val="000000" w:themeColor="text1"/>
        </w:rPr>
      </w:pPr>
    </w:p>
    <w:p w14:paraId="7138E541" w14:textId="77777777" w:rsidR="00AE7027" w:rsidRDefault="00AE7027" w:rsidP="00AE7027">
      <w:pPr>
        <w:rPr>
          <w:rFonts w:ascii="Calibri" w:eastAsia="Calibri" w:hAnsi="Calibri" w:cs="Calibri"/>
          <w:color w:val="000000" w:themeColor="text1"/>
        </w:rPr>
      </w:pPr>
    </w:p>
    <w:p w14:paraId="2EBFEED1" w14:textId="77777777" w:rsidR="00AE7027" w:rsidRDefault="00AE7027" w:rsidP="00AE7027">
      <w:pPr>
        <w:jc w:val="center"/>
        <w:rPr>
          <w:rFonts w:ascii="Calibri" w:eastAsia="Calibri" w:hAnsi="Calibri" w:cs="Calibri"/>
          <w:b/>
          <w:bCs/>
          <w:color w:val="000000" w:themeColor="text1"/>
        </w:rPr>
      </w:pPr>
      <w:r w:rsidRPr="4B42A220">
        <w:rPr>
          <w:rFonts w:ascii="Calibri" w:eastAsia="Calibri" w:hAnsi="Calibri" w:cs="Calibri"/>
          <w:b/>
          <w:bCs/>
          <w:color w:val="000000" w:themeColor="text1"/>
          <w:sz w:val="22"/>
          <w:lang w:val="en-US"/>
        </w:rPr>
        <w:t>Stanton in the Peak  C of E Primary School Accessibility Plan 2021-2024</w:t>
      </w:r>
    </w:p>
    <w:p w14:paraId="143999AD" w14:textId="77777777" w:rsidR="00AE7027" w:rsidRDefault="00AE7027" w:rsidP="00AE7027">
      <w:pPr>
        <w:jc w:val="cente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Improving the Delivery of Written Information </w:t>
      </w:r>
    </w:p>
    <w:tbl>
      <w:tblPr>
        <w:tblStyle w:val="TableGrid"/>
        <w:tblW w:w="0" w:type="auto"/>
        <w:tblLayout w:type="fixed"/>
        <w:tblLook w:val="06A0" w:firstRow="1" w:lastRow="0" w:firstColumn="1" w:lastColumn="0" w:noHBand="1" w:noVBand="1"/>
      </w:tblPr>
      <w:tblGrid>
        <w:gridCol w:w="1860"/>
        <w:gridCol w:w="1860"/>
        <w:gridCol w:w="1860"/>
        <w:gridCol w:w="1860"/>
        <w:gridCol w:w="1860"/>
      </w:tblGrid>
      <w:tr w:rsidR="00AE7027" w14:paraId="2F0B4CFB" w14:textId="77777777" w:rsidTr="00DF0E8D">
        <w:tc>
          <w:tcPr>
            <w:tcW w:w="1860" w:type="dxa"/>
          </w:tcPr>
          <w:p w14:paraId="00C93BD9"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Target </w:t>
            </w:r>
          </w:p>
        </w:tc>
        <w:tc>
          <w:tcPr>
            <w:tcW w:w="1860" w:type="dxa"/>
          </w:tcPr>
          <w:p w14:paraId="43099793"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Strategy</w:t>
            </w:r>
          </w:p>
        </w:tc>
        <w:tc>
          <w:tcPr>
            <w:tcW w:w="1860" w:type="dxa"/>
          </w:tcPr>
          <w:p w14:paraId="6208AE87"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Outcome </w:t>
            </w:r>
          </w:p>
        </w:tc>
        <w:tc>
          <w:tcPr>
            <w:tcW w:w="1860" w:type="dxa"/>
          </w:tcPr>
          <w:p w14:paraId="021C6B54"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Timeframe</w:t>
            </w:r>
          </w:p>
        </w:tc>
        <w:tc>
          <w:tcPr>
            <w:tcW w:w="1860" w:type="dxa"/>
          </w:tcPr>
          <w:p w14:paraId="174E39C7"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Achievement </w:t>
            </w:r>
          </w:p>
        </w:tc>
      </w:tr>
      <w:tr w:rsidR="00AE7027" w14:paraId="6BE64B39" w14:textId="77777777" w:rsidTr="00DF0E8D">
        <w:tc>
          <w:tcPr>
            <w:tcW w:w="1860" w:type="dxa"/>
          </w:tcPr>
          <w:p w14:paraId="5F9500D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Availability of written material in alternative formats</w:t>
            </w:r>
          </w:p>
        </w:tc>
        <w:tc>
          <w:tcPr>
            <w:tcW w:w="1860" w:type="dxa"/>
          </w:tcPr>
          <w:p w14:paraId="724D1E4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The school will make itself aware of the services available through the LA for converting written information into alternative formats.</w:t>
            </w:r>
          </w:p>
        </w:tc>
        <w:tc>
          <w:tcPr>
            <w:tcW w:w="1860" w:type="dxa"/>
          </w:tcPr>
          <w:p w14:paraId="138F672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The school will be able to provide written information in different formats when required for individual purposes</w:t>
            </w:r>
          </w:p>
        </w:tc>
        <w:tc>
          <w:tcPr>
            <w:tcW w:w="1860" w:type="dxa"/>
          </w:tcPr>
          <w:p w14:paraId="7F75299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Ongoing</w:t>
            </w:r>
          </w:p>
        </w:tc>
        <w:tc>
          <w:tcPr>
            <w:tcW w:w="1860" w:type="dxa"/>
          </w:tcPr>
          <w:p w14:paraId="4CC991A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Delivery of information to pupils and parents/carers improved</w:t>
            </w:r>
          </w:p>
        </w:tc>
      </w:tr>
      <w:tr w:rsidR="00AE7027" w14:paraId="0C761AE5" w14:textId="77777777" w:rsidTr="00DF0E8D">
        <w:tc>
          <w:tcPr>
            <w:tcW w:w="1860" w:type="dxa"/>
          </w:tcPr>
          <w:p w14:paraId="7CE0BE7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Make available school prospectus, school newsletters and other information for parents in alternative formats.</w:t>
            </w:r>
          </w:p>
        </w:tc>
        <w:tc>
          <w:tcPr>
            <w:tcW w:w="1860" w:type="dxa"/>
          </w:tcPr>
          <w:p w14:paraId="54F6F54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Review all current school publications and promote the availability in different formats for those that require it.</w:t>
            </w:r>
          </w:p>
        </w:tc>
        <w:tc>
          <w:tcPr>
            <w:tcW w:w="1860" w:type="dxa"/>
          </w:tcPr>
          <w:p w14:paraId="212B905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All school information available for all.</w:t>
            </w:r>
          </w:p>
          <w:p w14:paraId="1F4DF9C8" w14:textId="77777777" w:rsidR="00AE7027" w:rsidRDefault="00AE7027" w:rsidP="00DF0E8D">
            <w:pPr>
              <w:spacing w:line="259" w:lineRule="auto"/>
              <w:rPr>
                <w:rFonts w:ascii="Calibri" w:eastAsia="Calibri" w:hAnsi="Calibri" w:cs="Calibri"/>
              </w:rPr>
            </w:pPr>
          </w:p>
          <w:p w14:paraId="0D7437C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School information published on school website and via Parent Hub and updated regularly.</w:t>
            </w:r>
          </w:p>
          <w:p w14:paraId="3E8BFFF8" w14:textId="77777777" w:rsidR="00AE7027" w:rsidRDefault="00AE7027" w:rsidP="00DF0E8D">
            <w:pPr>
              <w:spacing w:line="259" w:lineRule="auto"/>
              <w:rPr>
                <w:rFonts w:ascii="Calibri" w:eastAsia="Calibri" w:hAnsi="Calibri" w:cs="Calibri"/>
              </w:rPr>
            </w:pPr>
          </w:p>
        </w:tc>
        <w:tc>
          <w:tcPr>
            <w:tcW w:w="1860" w:type="dxa"/>
          </w:tcPr>
          <w:p w14:paraId="1BE7958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Ongoing </w:t>
            </w:r>
          </w:p>
        </w:tc>
        <w:tc>
          <w:tcPr>
            <w:tcW w:w="1860" w:type="dxa"/>
          </w:tcPr>
          <w:p w14:paraId="1E610E81" w14:textId="77777777" w:rsidR="00AE7027" w:rsidRDefault="00AE7027" w:rsidP="00DF0E8D">
            <w:pPr>
              <w:spacing w:line="259" w:lineRule="auto"/>
              <w:rPr>
                <w:rFonts w:ascii="Calibri" w:eastAsia="Calibri" w:hAnsi="Calibri" w:cs="Calibri"/>
                <w:color w:val="000000" w:themeColor="text1"/>
              </w:rPr>
            </w:pPr>
            <w:r w:rsidRPr="4B42A220">
              <w:rPr>
                <w:rFonts w:ascii="Calibri" w:eastAsia="Calibri" w:hAnsi="Calibri" w:cs="Calibri"/>
                <w:color w:val="000000" w:themeColor="text1"/>
                <w:sz w:val="22"/>
                <w:lang w:val="en-US"/>
              </w:rPr>
              <w:t>Delivery of school information to parents and the local community improved</w:t>
            </w:r>
          </w:p>
        </w:tc>
      </w:tr>
      <w:tr w:rsidR="00AE7027" w14:paraId="557B27A3" w14:textId="77777777" w:rsidTr="00DF0E8D">
        <w:tc>
          <w:tcPr>
            <w:tcW w:w="1860" w:type="dxa"/>
          </w:tcPr>
          <w:p w14:paraId="29F2873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Survey parents/carers as to the quality of communication to seek their opinions as to how to improve.</w:t>
            </w:r>
          </w:p>
        </w:tc>
        <w:tc>
          <w:tcPr>
            <w:tcW w:w="1860" w:type="dxa"/>
          </w:tcPr>
          <w:p w14:paraId="583A933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Send out survey to parents regarding quality of communication</w:t>
            </w:r>
          </w:p>
        </w:tc>
        <w:tc>
          <w:tcPr>
            <w:tcW w:w="1860" w:type="dxa"/>
          </w:tcPr>
          <w:p w14:paraId="5A2E61F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School is more aware of the opinions of parents and acts on this</w:t>
            </w:r>
          </w:p>
        </w:tc>
        <w:tc>
          <w:tcPr>
            <w:tcW w:w="1860" w:type="dxa"/>
          </w:tcPr>
          <w:p w14:paraId="407161C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Annually </w:t>
            </w:r>
          </w:p>
        </w:tc>
        <w:tc>
          <w:tcPr>
            <w:tcW w:w="1860" w:type="dxa"/>
          </w:tcPr>
          <w:p w14:paraId="58BFE9D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Parental opinion is surveyed and action taken appropriately.</w:t>
            </w:r>
          </w:p>
        </w:tc>
      </w:tr>
      <w:tr w:rsidR="00AE7027" w14:paraId="3A62BE63" w14:textId="77777777" w:rsidTr="00DF0E8D">
        <w:tc>
          <w:tcPr>
            <w:tcW w:w="1860" w:type="dxa"/>
          </w:tcPr>
          <w:p w14:paraId="70AC7114" w14:textId="77777777" w:rsidR="00AE7027" w:rsidRDefault="00AE7027" w:rsidP="00DF0E8D">
            <w:pPr>
              <w:spacing w:line="259" w:lineRule="auto"/>
              <w:rPr>
                <w:rFonts w:ascii="Calibri" w:eastAsia="Calibri" w:hAnsi="Calibri" w:cs="Calibri"/>
              </w:rPr>
            </w:pPr>
          </w:p>
        </w:tc>
        <w:tc>
          <w:tcPr>
            <w:tcW w:w="1860" w:type="dxa"/>
          </w:tcPr>
          <w:p w14:paraId="227AF671" w14:textId="77777777" w:rsidR="00AE7027" w:rsidRDefault="00AE7027" w:rsidP="00DF0E8D">
            <w:pPr>
              <w:spacing w:line="259" w:lineRule="auto"/>
              <w:rPr>
                <w:rFonts w:ascii="Calibri" w:eastAsia="Calibri" w:hAnsi="Calibri" w:cs="Calibri"/>
              </w:rPr>
            </w:pPr>
          </w:p>
        </w:tc>
        <w:tc>
          <w:tcPr>
            <w:tcW w:w="1860" w:type="dxa"/>
          </w:tcPr>
          <w:p w14:paraId="624D0F5C" w14:textId="77777777" w:rsidR="00AE7027" w:rsidRDefault="00AE7027" w:rsidP="00DF0E8D">
            <w:pPr>
              <w:spacing w:line="259" w:lineRule="auto"/>
              <w:rPr>
                <w:rFonts w:ascii="Calibri" w:eastAsia="Calibri" w:hAnsi="Calibri" w:cs="Calibri"/>
              </w:rPr>
            </w:pPr>
          </w:p>
        </w:tc>
        <w:tc>
          <w:tcPr>
            <w:tcW w:w="1860" w:type="dxa"/>
          </w:tcPr>
          <w:p w14:paraId="4153331C" w14:textId="77777777" w:rsidR="00AE7027" w:rsidRDefault="00AE7027" w:rsidP="00DF0E8D">
            <w:pPr>
              <w:spacing w:line="259" w:lineRule="auto"/>
              <w:rPr>
                <w:rFonts w:ascii="Calibri" w:eastAsia="Calibri" w:hAnsi="Calibri" w:cs="Calibri"/>
              </w:rPr>
            </w:pPr>
          </w:p>
        </w:tc>
        <w:tc>
          <w:tcPr>
            <w:tcW w:w="1860" w:type="dxa"/>
          </w:tcPr>
          <w:p w14:paraId="2FDC8839" w14:textId="77777777" w:rsidR="00AE7027" w:rsidRDefault="00AE7027" w:rsidP="00DF0E8D">
            <w:pPr>
              <w:spacing w:line="259" w:lineRule="auto"/>
              <w:rPr>
                <w:rFonts w:ascii="Calibri" w:eastAsia="Calibri" w:hAnsi="Calibri" w:cs="Calibri"/>
              </w:rPr>
            </w:pPr>
          </w:p>
        </w:tc>
      </w:tr>
    </w:tbl>
    <w:p w14:paraId="792EA0F8" w14:textId="77777777" w:rsidR="00AE7027" w:rsidRDefault="00AE7027" w:rsidP="00AE7027">
      <w:pPr>
        <w:rPr>
          <w:rFonts w:ascii="Calibri" w:eastAsia="Calibri" w:hAnsi="Calibri" w:cs="Calibri"/>
          <w:color w:val="000000" w:themeColor="text1"/>
        </w:rPr>
      </w:pPr>
    </w:p>
    <w:p w14:paraId="0CE25577" w14:textId="77777777" w:rsidR="00AE7027" w:rsidRDefault="00AE7027" w:rsidP="00AE7027">
      <w:pPr>
        <w:rPr>
          <w:rFonts w:ascii="Calibri" w:eastAsia="Calibri" w:hAnsi="Calibri" w:cs="Calibri"/>
          <w:color w:val="000000" w:themeColor="text1"/>
        </w:rPr>
      </w:pPr>
    </w:p>
    <w:p w14:paraId="61F56403"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Last reviewed: </w:t>
      </w:r>
    </w:p>
    <w:p w14:paraId="1E0AA042"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January 2021</w:t>
      </w:r>
    </w:p>
    <w:p w14:paraId="18B2BD4D"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Headteacher: ..................................................................... Date: .................................... </w:t>
      </w:r>
    </w:p>
    <w:p w14:paraId="1C14E4BA"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SEND Governor.....................................................................Date: ....................................</w:t>
      </w:r>
    </w:p>
    <w:p w14:paraId="68977E6C"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Equality Governor: .....................................................................Date: ....................................</w:t>
      </w:r>
    </w:p>
    <w:p w14:paraId="16D9E0AF" w14:textId="77777777" w:rsidR="00AE7027" w:rsidRDefault="00AE7027" w:rsidP="00AE7027">
      <w:pPr>
        <w:rPr>
          <w:rFonts w:ascii="Calibri" w:eastAsia="Calibri" w:hAnsi="Calibri" w:cs="Calibri"/>
          <w:color w:val="000000" w:themeColor="text1"/>
        </w:rPr>
      </w:pPr>
    </w:p>
    <w:p w14:paraId="3F8D5F2F" w14:textId="77777777" w:rsidR="00AE7027" w:rsidRDefault="00AE7027" w:rsidP="00AE7027">
      <w:pPr>
        <w:rPr>
          <w:rFonts w:ascii="Calibri" w:eastAsia="Calibri" w:hAnsi="Calibri" w:cs="Calibri"/>
          <w:color w:val="000000" w:themeColor="text1"/>
        </w:rPr>
      </w:pPr>
    </w:p>
    <w:p w14:paraId="2D895E19" w14:textId="77777777" w:rsidR="00AE7027" w:rsidRDefault="00AE7027" w:rsidP="00AE7027">
      <w:pPr>
        <w:rPr>
          <w:rFonts w:ascii="Calibri" w:eastAsia="Calibri" w:hAnsi="Calibri" w:cs="Calibri"/>
          <w:color w:val="000000" w:themeColor="text1"/>
        </w:rPr>
      </w:pPr>
    </w:p>
    <w:p w14:paraId="09EBBEA0" w14:textId="77777777" w:rsidR="00AE7027" w:rsidRDefault="00AE7027" w:rsidP="00AE7027">
      <w:pPr>
        <w:rPr>
          <w:rFonts w:ascii="Calibri" w:eastAsia="Calibri" w:hAnsi="Calibri" w:cs="Calibri"/>
          <w:color w:val="000000" w:themeColor="text1"/>
        </w:rPr>
      </w:pPr>
    </w:p>
    <w:p w14:paraId="33FCB5ED" w14:textId="77777777" w:rsidR="00AE7027" w:rsidRDefault="00AE7027" w:rsidP="00AE7027">
      <w:pPr>
        <w:rPr>
          <w:rFonts w:ascii="Calibri" w:eastAsia="Calibri" w:hAnsi="Calibri" w:cs="Calibri"/>
          <w:color w:val="000000" w:themeColor="text1"/>
        </w:rPr>
      </w:pPr>
    </w:p>
    <w:p w14:paraId="00DC089D" w14:textId="77777777" w:rsidR="00AE7027" w:rsidRDefault="00AE7027" w:rsidP="00AE7027">
      <w:pPr>
        <w:rPr>
          <w:rFonts w:ascii="Calibri" w:eastAsia="Calibri" w:hAnsi="Calibri" w:cs="Calibri"/>
          <w:color w:val="000000" w:themeColor="text1"/>
        </w:rPr>
      </w:pPr>
    </w:p>
    <w:p w14:paraId="14431567" w14:textId="77777777" w:rsidR="00AE7027" w:rsidRDefault="00AE7027" w:rsidP="00AE7027">
      <w:pPr>
        <w:rPr>
          <w:rFonts w:ascii="Calibri" w:eastAsia="Calibri" w:hAnsi="Calibri" w:cs="Calibri"/>
          <w:color w:val="000000" w:themeColor="text1"/>
        </w:rPr>
      </w:pPr>
    </w:p>
    <w:p w14:paraId="6C98C3E4" w14:textId="77777777" w:rsidR="00AE7027" w:rsidRDefault="00AE7027" w:rsidP="00AE7027">
      <w:pPr>
        <w:rPr>
          <w:rFonts w:ascii="Calibri" w:eastAsia="Calibri" w:hAnsi="Calibri" w:cs="Calibri"/>
          <w:color w:val="000000" w:themeColor="text1"/>
        </w:rPr>
      </w:pPr>
    </w:p>
    <w:p w14:paraId="3BA0055E" w14:textId="77777777" w:rsidR="00AE7027" w:rsidRDefault="00AE7027" w:rsidP="00AE7027">
      <w:pPr>
        <w:rPr>
          <w:rFonts w:ascii="Calibri" w:eastAsia="Calibri" w:hAnsi="Calibri" w:cs="Calibri"/>
          <w:color w:val="000000" w:themeColor="text1"/>
        </w:rPr>
      </w:pPr>
    </w:p>
    <w:p w14:paraId="04FAA8DD" w14:textId="77777777" w:rsidR="00AE7027" w:rsidRDefault="00AE7027" w:rsidP="00AE7027">
      <w:pPr>
        <w:rPr>
          <w:rFonts w:ascii="Calibri" w:eastAsia="Calibri" w:hAnsi="Calibri" w:cs="Calibri"/>
          <w:color w:val="000000" w:themeColor="text1"/>
        </w:rPr>
      </w:pPr>
    </w:p>
    <w:p w14:paraId="1F2CE53A" w14:textId="77777777" w:rsidR="00AE7027" w:rsidRDefault="00AE7027" w:rsidP="00AE7027">
      <w:pPr>
        <w:rPr>
          <w:rFonts w:ascii="Calibri" w:eastAsia="Calibri" w:hAnsi="Calibri" w:cs="Calibri"/>
          <w:color w:val="000000" w:themeColor="text1"/>
        </w:rPr>
      </w:pPr>
    </w:p>
    <w:p w14:paraId="1862ABBA" w14:textId="77777777" w:rsidR="00AE7027" w:rsidRDefault="00AE7027" w:rsidP="00AE7027">
      <w:pPr>
        <w:rPr>
          <w:rFonts w:ascii="Calibri" w:eastAsia="Calibri" w:hAnsi="Calibri" w:cs="Calibri"/>
          <w:color w:val="000000" w:themeColor="text1"/>
        </w:rPr>
      </w:pPr>
    </w:p>
    <w:p w14:paraId="1C62C741" w14:textId="77777777" w:rsidR="00AE7027" w:rsidRDefault="00AE7027" w:rsidP="00AE7027">
      <w:pPr>
        <w:rPr>
          <w:rFonts w:ascii="Calibri" w:eastAsia="Calibri" w:hAnsi="Calibri" w:cs="Calibri"/>
          <w:color w:val="000000" w:themeColor="text1"/>
        </w:rPr>
      </w:pPr>
    </w:p>
    <w:p w14:paraId="1482C36F" w14:textId="77777777" w:rsidR="00AE7027" w:rsidRDefault="00AE7027" w:rsidP="00AE7027">
      <w:pPr>
        <w:rPr>
          <w:rFonts w:ascii="Calibri" w:eastAsia="Calibri" w:hAnsi="Calibri" w:cs="Calibri"/>
          <w:color w:val="000000" w:themeColor="text1"/>
        </w:rPr>
      </w:pPr>
    </w:p>
    <w:p w14:paraId="7790435A" w14:textId="77777777" w:rsidR="00AE7027" w:rsidRDefault="00AE7027" w:rsidP="00AE7027">
      <w:pPr>
        <w:rPr>
          <w:rFonts w:ascii="Calibri" w:eastAsia="Calibri" w:hAnsi="Calibri" w:cs="Calibri"/>
          <w:color w:val="000000" w:themeColor="text1"/>
        </w:rPr>
      </w:pPr>
    </w:p>
    <w:p w14:paraId="7474BF37" w14:textId="77777777" w:rsidR="00AE7027" w:rsidRDefault="00AE7027" w:rsidP="00AE7027">
      <w:pPr>
        <w:rPr>
          <w:rFonts w:ascii="Calibri" w:eastAsia="Calibri" w:hAnsi="Calibri" w:cs="Calibri"/>
          <w:color w:val="000000" w:themeColor="text1"/>
        </w:rPr>
      </w:pPr>
    </w:p>
    <w:p w14:paraId="3DD893FF"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Appendix One: </w:t>
      </w:r>
    </w:p>
    <w:p w14:paraId="38B27095"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ACCESSIBILITY AUDIT </w:t>
      </w:r>
    </w:p>
    <w:p w14:paraId="3095E0E4" w14:textId="77777777" w:rsidR="00AE7027" w:rsidRDefault="00AE7027" w:rsidP="00AE7027">
      <w:pPr>
        <w:rPr>
          <w:rFonts w:ascii="Calibri" w:eastAsia="Calibri" w:hAnsi="Calibri" w:cs="Calibri"/>
          <w:color w:val="000000" w:themeColor="text1"/>
        </w:rPr>
      </w:pPr>
    </w:p>
    <w:p w14:paraId="00E15FBA"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Consider each question from the perspective of each type of disability:</w:t>
      </w:r>
    </w:p>
    <w:p w14:paraId="61220E54"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 - Wheelchair</w:t>
      </w:r>
    </w:p>
    <w:p w14:paraId="728C895A"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 - Ambulant </w:t>
      </w:r>
    </w:p>
    <w:p w14:paraId="147E2906"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 Dexterity </w:t>
      </w:r>
    </w:p>
    <w:p w14:paraId="46F8913D"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 Visual </w:t>
      </w:r>
    </w:p>
    <w:p w14:paraId="48E8A4A1"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 Auditory </w:t>
      </w:r>
    </w:p>
    <w:p w14:paraId="20009BAB"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 Comprehension </w:t>
      </w:r>
    </w:p>
    <w:p w14:paraId="5260A72B" w14:textId="77777777" w:rsidR="00AE7027" w:rsidRDefault="00AE7027" w:rsidP="00AE7027">
      <w:pPr>
        <w:rPr>
          <w:rFonts w:ascii="Calibri" w:eastAsia="Calibri" w:hAnsi="Calibri" w:cs="Calibri"/>
          <w:color w:val="000000" w:themeColor="text1"/>
        </w:rPr>
      </w:pPr>
    </w:p>
    <w:p w14:paraId="60F9F15D"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color w:val="000000" w:themeColor="text1"/>
          <w:sz w:val="22"/>
          <w:lang w:val="en-US"/>
        </w:rPr>
        <w:t xml:space="preserve">Tick the Y or N column as appropriate and add notes if necessary. A mark in the ‘N’ column indicates that the element should be given consideration in the School Accessibility Plan. </w:t>
      </w:r>
    </w:p>
    <w:p w14:paraId="6FAD6755" w14:textId="77777777" w:rsidR="00AE7027" w:rsidRDefault="00AE7027" w:rsidP="00AE7027">
      <w:pPr>
        <w:rPr>
          <w:rFonts w:ascii="Calibri" w:eastAsia="Calibri" w:hAnsi="Calibri" w:cs="Calibri"/>
          <w:color w:val="000000" w:themeColor="text1"/>
        </w:rPr>
      </w:pPr>
    </w:p>
    <w:p w14:paraId="6A620CF4"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APPROACH AND PARKING </w:t>
      </w:r>
    </w:p>
    <w:tbl>
      <w:tblPr>
        <w:tblStyle w:val="TableGrid"/>
        <w:tblW w:w="0" w:type="auto"/>
        <w:tblLayout w:type="fixed"/>
        <w:tblLook w:val="06A0" w:firstRow="1" w:lastRow="0" w:firstColumn="1" w:lastColumn="0" w:noHBand="1" w:noVBand="1"/>
      </w:tblPr>
      <w:tblGrid>
        <w:gridCol w:w="4560"/>
        <w:gridCol w:w="450"/>
        <w:gridCol w:w="480"/>
        <w:gridCol w:w="3855"/>
      </w:tblGrid>
      <w:tr w:rsidR="00AE7027" w14:paraId="28F6B7AF" w14:textId="77777777" w:rsidTr="00DF0E8D">
        <w:tc>
          <w:tcPr>
            <w:tcW w:w="4560" w:type="dxa"/>
          </w:tcPr>
          <w:p w14:paraId="4E97EE31" w14:textId="77777777" w:rsidR="00AE7027" w:rsidRDefault="00AE7027" w:rsidP="00DF0E8D">
            <w:pPr>
              <w:spacing w:line="259" w:lineRule="auto"/>
              <w:rPr>
                <w:rFonts w:ascii="Calibri" w:eastAsia="Calibri" w:hAnsi="Calibri" w:cs="Calibri"/>
              </w:rPr>
            </w:pPr>
          </w:p>
        </w:tc>
        <w:tc>
          <w:tcPr>
            <w:tcW w:w="450" w:type="dxa"/>
          </w:tcPr>
          <w:p w14:paraId="3599A9D0"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480" w:type="dxa"/>
          </w:tcPr>
          <w:p w14:paraId="63146C7F"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855" w:type="dxa"/>
          </w:tcPr>
          <w:p w14:paraId="21933F79"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Notes</w:t>
            </w:r>
          </w:p>
        </w:tc>
      </w:tr>
      <w:tr w:rsidR="00AE7027" w14:paraId="2FA99AC7" w14:textId="77777777" w:rsidTr="00DF0E8D">
        <w:tc>
          <w:tcPr>
            <w:tcW w:w="4560" w:type="dxa"/>
          </w:tcPr>
          <w:p w14:paraId="1BF18D4B" w14:textId="77777777" w:rsidR="00AE7027" w:rsidRDefault="00AE7027" w:rsidP="00DF0E8D">
            <w:pPr>
              <w:spacing w:line="259" w:lineRule="auto"/>
              <w:rPr>
                <w:rFonts w:ascii="Calibri" w:eastAsia="Calibri" w:hAnsi="Calibri" w:cs="Calibri"/>
                <w:color w:val="000000" w:themeColor="text1"/>
              </w:rPr>
            </w:pPr>
            <w:r w:rsidRPr="4B42A220">
              <w:rPr>
                <w:rFonts w:ascii="Calibri" w:eastAsia="Calibri" w:hAnsi="Calibri" w:cs="Calibri"/>
                <w:color w:val="000000" w:themeColor="text1"/>
                <w:sz w:val="22"/>
                <w:lang w:val="en-US"/>
              </w:rPr>
              <w:t>Is the building within convenient distance of a public highway?</w:t>
            </w:r>
          </w:p>
        </w:tc>
        <w:tc>
          <w:tcPr>
            <w:tcW w:w="450" w:type="dxa"/>
          </w:tcPr>
          <w:p w14:paraId="1CC62C1F" w14:textId="77777777" w:rsidR="00AE7027" w:rsidRDefault="00AE7027" w:rsidP="00DF0E8D">
            <w:pPr>
              <w:spacing w:line="259" w:lineRule="auto"/>
              <w:rPr>
                <w:rFonts w:ascii="Calibri" w:eastAsia="Calibri" w:hAnsi="Calibri" w:cs="Calibri"/>
              </w:rPr>
            </w:pPr>
          </w:p>
        </w:tc>
        <w:tc>
          <w:tcPr>
            <w:tcW w:w="480" w:type="dxa"/>
          </w:tcPr>
          <w:p w14:paraId="79976BBD" w14:textId="77777777" w:rsidR="00AE7027" w:rsidRDefault="00AE7027" w:rsidP="00DF0E8D">
            <w:pPr>
              <w:spacing w:line="259" w:lineRule="auto"/>
              <w:rPr>
                <w:rFonts w:ascii="Calibri" w:eastAsia="Calibri" w:hAnsi="Calibri" w:cs="Calibri"/>
              </w:rPr>
            </w:pPr>
          </w:p>
        </w:tc>
        <w:tc>
          <w:tcPr>
            <w:tcW w:w="3855" w:type="dxa"/>
          </w:tcPr>
          <w:p w14:paraId="410D20A1" w14:textId="77777777" w:rsidR="00AE7027" w:rsidRDefault="00AE7027" w:rsidP="00DF0E8D">
            <w:pPr>
              <w:spacing w:line="259" w:lineRule="auto"/>
              <w:rPr>
                <w:rFonts w:ascii="Calibri" w:eastAsia="Calibri" w:hAnsi="Calibri" w:cs="Calibri"/>
              </w:rPr>
            </w:pPr>
          </w:p>
        </w:tc>
      </w:tr>
      <w:tr w:rsidR="00AE7027" w14:paraId="76331648" w14:textId="77777777" w:rsidTr="00DF0E8D">
        <w:tc>
          <w:tcPr>
            <w:tcW w:w="4560" w:type="dxa"/>
          </w:tcPr>
          <w:p w14:paraId="18A3996A" w14:textId="77777777" w:rsidR="00AE7027" w:rsidRDefault="00AE7027" w:rsidP="00DF0E8D">
            <w:pPr>
              <w:spacing w:line="259" w:lineRule="auto"/>
              <w:rPr>
                <w:rFonts w:ascii="Calibri" w:eastAsia="Calibri" w:hAnsi="Calibri" w:cs="Calibri"/>
                <w:color w:val="000000" w:themeColor="text1"/>
              </w:rPr>
            </w:pPr>
            <w:r w:rsidRPr="4B42A220">
              <w:rPr>
                <w:rFonts w:ascii="Calibri" w:eastAsia="Calibri" w:hAnsi="Calibri" w:cs="Calibri"/>
                <w:color w:val="000000" w:themeColor="text1"/>
                <w:sz w:val="22"/>
                <w:lang w:val="en-US"/>
              </w:rPr>
              <w:t>Is the building within convenient distance of public transport?</w:t>
            </w:r>
          </w:p>
        </w:tc>
        <w:tc>
          <w:tcPr>
            <w:tcW w:w="450" w:type="dxa"/>
          </w:tcPr>
          <w:p w14:paraId="5741382B" w14:textId="77777777" w:rsidR="00AE7027" w:rsidRDefault="00AE7027" w:rsidP="00DF0E8D">
            <w:pPr>
              <w:spacing w:line="259" w:lineRule="auto"/>
              <w:rPr>
                <w:rFonts w:ascii="Calibri" w:eastAsia="Calibri" w:hAnsi="Calibri" w:cs="Calibri"/>
              </w:rPr>
            </w:pPr>
          </w:p>
        </w:tc>
        <w:tc>
          <w:tcPr>
            <w:tcW w:w="480" w:type="dxa"/>
          </w:tcPr>
          <w:p w14:paraId="7C14C074" w14:textId="77777777" w:rsidR="00AE7027" w:rsidRDefault="00AE7027" w:rsidP="00DF0E8D">
            <w:pPr>
              <w:spacing w:line="259" w:lineRule="auto"/>
              <w:rPr>
                <w:rFonts w:ascii="Calibri" w:eastAsia="Calibri" w:hAnsi="Calibri" w:cs="Calibri"/>
              </w:rPr>
            </w:pPr>
          </w:p>
        </w:tc>
        <w:tc>
          <w:tcPr>
            <w:tcW w:w="3855" w:type="dxa"/>
          </w:tcPr>
          <w:p w14:paraId="4328257D" w14:textId="77777777" w:rsidR="00AE7027" w:rsidRDefault="00AE7027" w:rsidP="00DF0E8D">
            <w:pPr>
              <w:spacing w:line="259" w:lineRule="auto"/>
              <w:rPr>
                <w:rFonts w:ascii="Calibri" w:eastAsia="Calibri" w:hAnsi="Calibri" w:cs="Calibri"/>
              </w:rPr>
            </w:pPr>
          </w:p>
        </w:tc>
      </w:tr>
      <w:tr w:rsidR="00AE7027" w14:paraId="482BAC3C" w14:textId="77777777" w:rsidTr="00DF0E8D">
        <w:tc>
          <w:tcPr>
            <w:tcW w:w="4560" w:type="dxa"/>
          </w:tcPr>
          <w:p w14:paraId="20EABB4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building within convenient distance of car parking?</w:t>
            </w:r>
          </w:p>
        </w:tc>
        <w:tc>
          <w:tcPr>
            <w:tcW w:w="450" w:type="dxa"/>
          </w:tcPr>
          <w:p w14:paraId="681E39B9" w14:textId="77777777" w:rsidR="00AE7027" w:rsidRDefault="00AE7027" w:rsidP="00DF0E8D">
            <w:pPr>
              <w:spacing w:line="259" w:lineRule="auto"/>
              <w:rPr>
                <w:rFonts w:ascii="Calibri" w:eastAsia="Calibri" w:hAnsi="Calibri" w:cs="Calibri"/>
              </w:rPr>
            </w:pPr>
          </w:p>
        </w:tc>
        <w:tc>
          <w:tcPr>
            <w:tcW w:w="480" w:type="dxa"/>
          </w:tcPr>
          <w:p w14:paraId="6A99663D" w14:textId="77777777" w:rsidR="00AE7027" w:rsidRDefault="00AE7027" w:rsidP="00DF0E8D">
            <w:pPr>
              <w:spacing w:line="259" w:lineRule="auto"/>
              <w:rPr>
                <w:rFonts w:ascii="Calibri" w:eastAsia="Calibri" w:hAnsi="Calibri" w:cs="Calibri"/>
              </w:rPr>
            </w:pPr>
          </w:p>
        </w:tc>
        <w:tc>
          <w:tcPr>
            <w:tcW w:w="3855" w:type="dxa"/>
          </w:tcPr>
          <w:p w14:paraId="19F431EA" w14:textId="77777777" w:rsidR="00AE7027" w:rsidRDefault="00AE7027" w:rsidP="00DF0E8D">
            <w:pPr>
              <w:spacing w:line="259" w:lineRule="auto"/>
              <w:rPr>
                <w:rFonts w:ascii="Calibri" w:eastAsia="Calibri" w:hAnsi="Calibri" w:cs="Calibri"/>
              </w:rPr>
            </w:pPr>
          </w:p>
        </w:tc>
      </w:tr>
      <w:tr w:rsidR="00AE7027" w14:paraId="016C0268" w14:textId="77777777" w:rsidTr="00DF0E8D">
        <w:tc>
          <w:tcPr>
            <w:tcW w:w="4560" w:type="dxa"/>
          </w:tcPr>
          <w:p w14:paraId="4E7B458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route clearly marked/found?</w:t>
            </w:r>
          </w:p>
        </w:tc>
        <w:tc>
          <w:tcPr>
            <w:tcW w:w="450" w:type="dxa"/>
          </w:tcPr>
          <w:p w14:paraId="6A27FE33" w14:textId="77777777" w:rsidR="00AE7027" w:rsidRDefault="00AE7027" w:rsidP="00DF0E8D">
            <w:pPr>
              <w:spacing w:line="259" w:lineRule="auto"/>
              <w:rPr>
                <w:rFonts w:ascii="Calibri" w:eastAsia="Calibri" w:hAnsi="Calibri" w:cs="Calibri"/>
              </w:rPr>
            </w:pPr>
          </w:p>
        </w:tc>
        <w:tc>
          <w:tcPr>
            <w:tcW w:w="480" w:type="dxa"/>
          </w:tcPr>
          <w:p w14:paraId="1B4FCB6A" w14:textId="77777777" w:rsidR="00AE7027" w:rsidRDefault="00AE7027" w:rsidP="00DF0E8D">
            <w:pPr>
              <w:spacing w:line="259" w:lineRule="auto"/>
              <w:rPr>
                <w:rFonts w:ascii="Calibri" w:eastAsia="Calibri" w:hAnsi="Calibri" w:cs="Calibri"/>
              </w:rPr>
            </w:pPr>
          </w:p>
        </w:tc>
        <w:tc>
          <w:tcPr>
            <w:tcW w:w="3855" w:type="dxa"/>
          </w:tcPr>
          <w:p w14:paraId="5F3B4FA9" w14:textId="77777777" w:rsidR="00AE7027" w:rsidRDefault="00AE7027" w:rsidP="00DF0E8D">
            <w:pPr>
              <w:spacing w:line="259" w:lineRule="auto"/>
              <w:rPr>
                <w:rFonts w:ascii="Calibri" w:eastAsia="Calibri" w:hAnsi="Calibri" w:cs="Calibri"/>
              </w:rPr>
            </w:pPr>
          </w:p>
        </w:tc>
      </w:tr>
      <w:tr w:rsidR="00AE7027" w14:paraId="210FB80B" w14:textId="77777777" w:rsidTr="00DF0E8D">
        <w:tc>
          <w:tcPr>
            <w:tcW w:w="4560" w:type="dxa"/>
          </w:tcPr>
          <w:p w14:paraId="27A4F47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route free of kerbs?</w:t>
            </w:r>
          </w:p>
        </w:tc>
        <w:tc>
          <w:tcPr>
            <w:tcW w:w="450" w:type="dxa"/>
          </w:tcPr>
          <w:p w14:paraId="7E448620" w14:textId="77777777" w:rsidR="00AE7027" w:rsidRDefault="00AE7027" w:rsidP="00DF0E8D">
            <w:pPr>
              <w:spacing w:line="259" w:lineRule="auto"/>
              <w:rPr>
                <w:rFonts w:ascii="Calibri" w:eastAsia="Calibri" w:hAnsi="Calibri" w:cs="Calibri"/>
              </w:rPr>
            </w:pPr>
          </w:p>
        </w:tc>
        <w:tc>
          <w:tcPr>
            <w:tcW w:w="480" w:type="dxa"/>
          </w:tcPr>
          <w:p w14:paraId="25DA64BD" w14:textId="77777777" w:rsidR="00AE7027" w:rsidRDefault="00AE7027" w:rsidP="00DF0E8D">
            <w:pPr>
              <w:spacing w:line="259" w:lineRule="auto"/>
              <w:rPr>
                <w:rFonts w:ascii="Calibri" w:eastAsia="Calibri" w:hAnsi="Calibri" w:cs="Calibri"/>
              </w:rPr>
            </w:pPr>
          </w:p>
        </w:tc>
        <w:tc>
          <w:tcPr>
            <w:tcW w:w="3855" w:type="dxa"/>
          </w:tcPr>
          <w:p w14:paraId="46576021" w14:textId="77777777" w:rsidR="00AE7027" w:rsidRDefault="00AE7027" w:rsidP="00DF0E8D">
            <w:pPr>
              <w:spacing w:line="259" w:lineRule="auto"/>
              <w:rPr>
                <w:rFonts w:ascii="Calibri" w:eastAsia="Calibri" w:hAnsi="Calibri" w:cs="Calibri"/>
              </w:rPr>
            </w:pPr>
          </w:p>
        </w:tc>
      </w:tr>
      <w:tr w:rsidR="00AE7027" w14:paraId="324531E4" w14:textId="77777777" w:rsidTr="00DF0E8D">
        <w:tc>
          <w:tcPr>
            <w:tcW w:w="4560" w:type="dxa"/>
          </w:tcPr>
          <w:p w14:paraId="7314409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surface smooth and slip resistant?</w:t>
            </w:r>
          </w:p>
        </w:tc>
        <w:tc>
          <w:tcPr>
            <w:tcW w:w="450" w:type="dxa"/>
          </w:tcPr>
          <w:p w14:paraId="6AFF6681" w14:textId="77777777" w:rsidR="00AE7027" w:rsidRDefault="00AE7027" w:rsidP="00DF0E8D">
            <w:pPr>
              <w:spacing w:line="259" w:lineRule="auto"/>
              <w:rPr>
                <w:rFonts w:ascii="Calibri" w:eastAsia="Calibri" w:hAnsi="Calibri" w:cs="Calibri"/>
              </w:rPr>
            </w:pPr>
          </w:p>
        </w:tc>
        <w:tc>
          <w:tcPr>
            <w:tcW w:w="480" w:type="dxa"/>
          </w:tcPr>
          <w:p w14:paraId="630C47CA" w14:textId="77777777" w:rsidR="00AE7027" w:rsidRDefault="00AE7027" w:rsidP="00DF0E8D">
            <w:pPr>
              <w:spacing w:line="259" w:lineRule="auto"/>
              <w:rPr>
                <w:rFonts w:ascii="Calibri" w:eastAsia="Calibri" w:hAnsi="Calibri" w:cs="Calibri"/>
              </w:rPr>
            </w:pPr>
          </w:p>
        </w:tc>
        <w:tc>
          <w:tcPr>
            <w:tcW w:w="3855" w:type="dxa"/>
          </w:tcPr>
          <w:p w14:paraId="692B03FF" w14:textId="77777777" w:rsidR="00AE7027" w:rsidRDefault="00AE7027" w:rsidP="00DF0E8D">
            <w:pPr>
              <w:spacing w:line="259" w:lineRule="auto"/>
              <w:rPr>
                <w:rFonts w:ascii="Calibri" w:eastAsia="Calibri" w:hAnsi="Calibri" w:cs="Calibri"/>
              </w:rPr>
            </w:pPr>
          </w:p>
        </w:tc>
      </w:tr>
      <w:tr w:rsidR="00AE7027" w14:paraId="4ED16CF2" w14:textId="77777777" w:rsidTr="00DF0E8D">
        <w:tc>
          <w:tcPr>
            <w:tcW w:w="4560" w:type="dxa"/>
          </w:tcPr>
          <w:p w14:paraId="2397D30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route wide enough?</w:t>
            </w:r>
          </w:p>
        </w:tc>
        <w:tc>
          <w:tcPr>
            <w:tcW w:w="450" w:type="dxa"/>
          </w:tcPr>
          <w:p w14:paraId="12871C78" w14:textId="77777777" w:rsidR="00AE7027" w:rsidRDefault="00AE7027" w:rsidP="00DF0E8D">
            <w:pPr>
              <w:spacing w:line="259" w:lineRule="auto"/>
              <w:rPr>
                <w:rFonts w:ascii="Calibri" w:eastAsia="Calibri" w:hAnsi="Calibri" w:cs="Calibri"/>
              </w:rPr>
            </w:pPr>
          </w:p>
        </w:tc>
        <w:tc>
          <w:tcPr>
            <w:tcW w:w="480" w:type="dxa"/>
          </w:tcPr>
          <w:p w14:paraId="645BDD2A" w14:textId="77777777" w:rsidR="00AE7027" w:rsidRDefault="00AE7027" w:rsidP="00DF0E8D">
            <w:pPr>
              <w:spacing w:line="259" w:lineRule="auto"/>
              <w:rPr>
                <w:rFonts w:ascii="Calibri" w:eastAsia="Calibri" w:hAnsi="Calibri" w:cs="Calibri"/>
              </w:rPr>
            </w:pPr>
          </w:p>
        </w:tc>
        <w:tc>
          <w:tcPr>
            <w:tcW w:w="3855" w:type="dxa"/>
          </w:tcPr>
          <w:p w14:paraId="33408F97" w14:textId="77777777" w:rsidR="00AE7027" w:rsidRDefault="00AE7027" w:rsidP="00DF0E8D">
            <w:pPr>
              <w:spacing w:line="259" w:lineRule="auto"/>
              <w:rPr>
                <w:rFonts w:ascii="Calibri" w:eastAsia="Calibri" w:hAnsi="Calibri" w:cs="Calibri"/>
              </w:rPr>
            </w:pPr>
          </w:p>
        </w:tc>
      </w:tr>
      <w:tr w:rsidR="00AE7027" w14:paraId="0ECA9DBC" w14:textId="77777777" w:rsidTr="00DF0E8D">
        <w:tc>
          <w:tcPr>
            <w:tcW w:w="4560" w:type="dxa"/>
          </w:tcPr>
          <w:p w14:paraId="534D58A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it free of such hazards as bollards, litter bins, outward opening, windows and doors or overhanging projections?</w:t>
            </w:r>
          </w:p>
        </w:tc>
        <w:tc>
          <w:tcPr>
            <w:tcW w:w="450" w:type="dxa"/>
          </w:tcPr>
          <w:p w14:paraId="594DF4B9" w14:textId="77777777" w:rsidR="00AE7027" w:rsidRDefault="00AE7027" w:rsidP="00DF0E8D">
            <w:pPr>
              <w:spacing w:line="259" w:lineRule="auto"/>
              <w:rPr>
                <w:rFonts w:ascii="Calibri" w:eastAsia="Calibri" w:hAnsi="Calibri" w:cs="Calibri"/>
              </w:rPr>
            </w:pPr>
          </w:p>
        </w:tc>
        <w:tc>
          <w:tcPr>
            <w:tcW w:w="480" w:type="dxa"/>
          </w:tcPr>
          <w:p w14:paraId="1EB24E0D" w14:textId="77777777" w:rsidR="00AE7027" w:rsidRDefault="00AE7027" w:rsidP="00DF0E8D">
            <w:pPr>
              <w:spacing w:line="259" w:lineRule="auto"/>
              <w:rPr>
                <w:rFonts w:ascii="Calibri" w:eastAsia="Calibri" w:hAnsi="Calibri" w:cs="Calibri"/>
              </w:rPr>
            </w:pPr>
          </w:p>
        </w:tc>
        <w:tc>
          <w:tcPr>
            <w:tcW w:w="3855" w:type="dxa"/>
          </w:tcPr>
          <w:p w14:paraId="39691154" w14:textId="77777777" w:rsidR="00AE7027" w:rsidRDefault="00AE7027" w:rsidP="00DF0E8D">
            <w:pPr>
              <w:spacing w:line="259" w:lineRule="auto"/>
              <w:rPr>
                <w:rFonts w:ascii="Calibri" w:eastAsia="Calibri" w:hAnsi="Calibri" w:cs="Calibri"/>
              </w:rPr>
            </w:pPr>
          </w:p>
        </w:tc>
      </w:tr>
      <w:tr w:rsidR="00AE7027" w14:paraId="5357C4C8" w14:textId="77777777" w:rsidTr="00DF0E8D">
        <w:tc>
          <w:tcPr>
            <w:tcW w:w="4560" w:type="dxa"/>
          </w:tcPr>
          <w:p w14:paraId="0E11DD1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it adequately lit?</w:t>
            </w:r>
          </w:p>
        </w:tc>
        <w:tc>
          <w:tcPr>
            <w:tcW w:w="450" w:type="dxa"/>
          </w:tcPr>
          <w:p w14:paraId="5E5B59C6" w14:textId="77777777" w:rsidR="00AE7027" w:rsidRDefault="00AE7027" w:rsidP="00DF0E8D">
            <w:pPr>
              <w:spacing w:line="259" w:lineRule="auto"/>
              <w:rPr>
                <w:rFonts w:ascii="Calibri" w:eastAsia="Calibri" w:hAnsi="Calibri" w:cs="Calibri"/>
              </w:rPr>
            </w:pPr>
          </w:p>
        </w:tc>
        <w:tc>
          <w:tcPr>
            <w:tcW w:w="480" w:type="dxa"/>
          </w:tcPr>
          <w:p w14:paraId="718FF763" w14:textId="77777777" w:rsidR="00AE7027" w:rsidRDefault="00AE7027" w:rsidP="00DF0E8D">
            <w:pPr>
              <w:spacing w:line="259" w:lineRule="auto"/>
              <w:rPr>
                <w:rFonts w:ascii="Calibri" w:eastAsia="Calibri" w:hAnsi="Calibri" w:cs="Calibri"/>
              </w:rPr>
            </w:pPr>
          </w:p>
        </w:tc>
        <w:tc>
          <w:tcPr>
            <w:tcW w:w="3855" w:type="dxa"/>
          </w:tcPr>
          <w:p w14:paraId="3B1297D6" w14:textId="77777777" w:rsidR="00AE7027" w:rsidRDefault="00AE7027" w:rsidP="00DF0E8D">
            <w:pPr>
              <w:spacing w:line="259" w:lineRule="auto"/>
              <w:rPr>
                <w:rFonts w:ascii="Calibri" w:eastAsia="Calibri" w:hAnsi="Calibri" w:cs="Calibri"/>
              </w:rPr>
            </w:pPr>
          </w:p>
        </w:tc>
      </w:tr>
      <w:tr w:rsidR="00AE7027" w14:paraId="0023F332" w14:textId="77777777" w:rsidTr="00DF0E8D">
        <w:tc>
          <w:tcPr>
            <w:tcW w:w="4560" w:type="dxa"/>
          </w:tcPr>
          <w:p w14:paraId="692516E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it identified by visual, audible and tactile information?</w:t>
            </w:r>
          </w:p>
        </w:tc>
        <w:tc>
          <w:tcPr>
            <w:tcW w:w="450" w:type="dxa"/>
          </w:tcPr>
          <w:p w14:paraId="4EEC8B7C" w14:textId="77777777" w:rsidR="00AE7027" w:rsidRDefault="00AE7027" w:rsidP="00DF0E8D">
            <w:pPr>
              <w:spacing w:line="259" w:lineRule="auto"/>
              <w:rPr>
                <w:rFonts w:ascii="Calibri" w:eastAsia="Calibri" w:hAnsi="Calibri" w:cs="Calibri"/>
              </w:rPr>
            </w:pPr>
          </w:p>
        </w:tc>
        <w:tc>
          <w:tcPr>
            <w:tcW w:w="480" w:type="dxa"/>
          </w:tcPr>
          <w:p w14:paraId="63AFFFA4" w14:textId="77777777" w:rsidR="00AE7027" w:rsidRDefault="00AE7027" w:rsidP="00DF0E8D">
            <w:pPr>
              <w:spacing w:line="259" w:lineRule="auto"/>
              <w:rPr>
                <w:rFonts w:ascii="Calibri" w:eastAsia="Calibri" w:hAnsi="Calibri" w:cs="Calibri"/>
              </w:rPr>
            </w:pPr>
          </w:p>
        </w:tc>
        <w:tc>
          <w:tcPr>
            <w:tcW w:w="3855" w:type="dxa"/>
          </w:tcPr>
          <w:p w14:paraId="71EF307C" w14:textId="77777777" w:rsidR="00AE7027" w:rsidRDefault="00AE7027" w:rsidP="00DF0E8D">
            <w:pPr>
              <w:spacing w:line="259" w:lineRule="auto"/>
              <w:rPr>
                <w:rFonts w:ascii="Calibri" w:eastAsia="Calibri" w:hAnsi="Calibri" w:cs="Calibri"/>
              </w:rPr>
            </w:pPr>
          </w:p>
        </w:tc>
      </w:tr>
      <w:tr w:rsidR="00AE7027" w14:paraId="5DDBEE8C" w14:textId="77777777" w:rsidTr="00DF0E8D">
        <w:tc>
          <w:tcPr>
            <w:tcW w:w="4560" w:type="dxa"/>
          </w:tcPr>
          <w:p w14:paraId="7E35793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car parking for people with reduced mobility?</w:t>
            </w:r>
          </w:p>
        </w:tc>
        <w:tc>
          <w:tcPr>
            <w:tcW w:w="450" w:type="dxa"/>
          </w:tcPr>
          <w:p w14:paraId="6478FC37" w14:textId="77777777" w:rsidR="00AE7027" w:rsidRDefault="00AE7027" w:rsidP="00DF0E8D">
            <w:pPr>
              <w:spacing w:line="259" w:lineRule="auto"/>
              <w:rPr>
                <w:rFonts w:ascii="Calibri" w:eastAsia="Calibri" w:hAnsi="Calibri" w:cs="Calibri"/>
              </w:rPr>
            </w:pPr>
          </w:p>
        </w:tc>
        <w:tc>
          <w:tcPr>
            <w:tcW w:w="480" w:type="dxa"/>
          </w:tcPr>
          <w:p w14:paraId="1070B727" w14:textId="77777777" w:rsidR="00AE7027" w:rsidRDefault="00AE7027" w:rsidP="00DF0E8D">
            <w:pPr>
              <w:spacing w:line="259" w:lineRule="auto"/>
              <w:rPr>
                <w:rFonts w:ascii="Calibri" w:eastAsia="Calibri" w:hAnsi="Calibri" w:cs="Calibri"/>
              </w:rPr>
            </w:pPr>
          </w:p>
        </w:tc>
        <w:tc>
          <w:tcPr>
            <w:tcW w:w="3855" w:type="dxa"/>
          </w:tcPr>
          <w:p w14:paraId="4F2F1F98" w14:textId="77777777" w:rsidR="00AE7027" w:rsidRDefault="00AE7027" w:rsidP="00DF0E8D">
            <w:pPr>
              <w:spacing w:line="259" w:lineRule="auto"/>
              <w:rPr>
                <w:rFonts w:ascii="Calibri" w:eastAsia="Calibri" w:hAnsi="Calibri" w:cs="Calibri"/>
              </w:rPr>
            </w:pPr>
          </w:p>
        </w:tc>
      </w:tr>
      <w:tr w:rsidR="00AE7027" w14:paraId="2687B1DF" w14:textId="77777777" w:rsidTr="00DF0E8D">
        <w:tc>
          <w:tcPr>
            <w:tcW w:w="4560" w:type="dxa"/>
          </w:tcPr>
          <w:p w14:paraId="595B530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car parking clearly marked out, signed, easily found and kept free from misuse?</w:t>
            </w:r>
          </w:p>
        </w:tc>
        <w:tc>
          <w:tcPr>
            <w:tcW w:w="450" w:type="dxa"/>
          </w:tcPr>
          <w:p w14:paraId="1F8C9859" w14:textId="77777777" w:rsidR="00AE7027" w:rsidRDefault="00AE7027" w:rsidP="00DF0E8D">
            <w:pPr>
              <w:spacing w:line="259" w:lineRule="auto"/>
              <w:rPr>
                <w:rFonts w:ascii="Calibri" w:eastAsia="Calibri" w:hAnsi="Calibri" w:cs="Calibri"/>
              </w:rPr>
            </w:pPr>
          </w:p>
        </w:tc>
        <w:tc>
          <w:tcPr>
            <w:tcW w:w="480" w:type="dxa"/>
          </w:tcPr>
          <w:p w14:paraId="6FBD4447" w14:textId="77777777" w:rsidR="00AE7027" w:rsidRDefault="00AE7027" w:rsidP="00DF0E8D">
            <w:pPr>
              <w:spacing w:line="259" w:lineRule="auto"/>
              <w:rPr>
                <w:rFonts w:ascii="Calibri" w:eastAsia="Calibri" w:hAnsi="Calibri" w:cs="Calibri"/>
              </w:rPr>
            </w:pPr>
          </w:p>
        </w:tc>
        <w:tc>
          <w:tcPr>
            <w:tcW w:w="3855" w:type="dxa"/>
          </w:tcPr>
          <w:p w14:paraId="4AF14F9A" w14:textId="77777777" w:rsidR="00AE7027" w:rsidRDefault="00AE7027" w:rsidP="00DF0E8D">
            <w:pPr>
              <w:spacing w:line="259" w:lineRule="auto"/>
              <w:rPr>
                <w:rFonts w:ascii="Calibri" w:eastAsia="Calibri" w:hAnsi="Calibri" w:cs="Calibri"/>
              </w:rPr>
            </w:pPr>
          </w:p>
        </w:tc>
      </w:tr>
      <w:tr w:rsidR="00AE7027" w14:paraId="6FB101D4" w14:textId="77777777" w:rsidTr="00DF0E8D">
        <w:tc>
          <w:tcPr>
            <w:tcW w:w="4560" w:type="dxa"/>
          </w:tcPr>
          <w:p w14:paraId="3EBF733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car parking as near the entrance as possible?</w:t>
            </w:r>
          </w:p>
        </w:tc>
        <w:tc>
          <w:tcPr>
            <w:tcW w:w="450" w:type="dxa"/>
          </w:tcPr>
          <w:p w14:paraId="51B37EC3" w14:textId="77777777" w:rsidR="00AE7027" w:rsidRDefault="00AE7027" w:rsidP="00DF0E8D">
            <w:pPr>
              <w:spacing w:line="259" w:lineRule="auto"/>
              <w:rPr>
                <w:rFonts w:ascii="Calibri" w:eastAsia="Calibri" w:hAnsi="Calibri" w:cs="Calibri"/>
              </w:rPr>
            </w:pPr>
          </w:p>
        </w:tc>
        <w:tc>
          <w:tcPr>
            <w:tcW w:w="480" w:type="dxa"/>
          </w:tcPr>
          <w:p w14:paraId="6E12D5C1" w14:textId="77777777" w:rsidR="00AE7027" w:rsidRDefault="00AE7027" w:rsidP="00DF0E8D">
            <w:pPr>
              <w:spacing w:line="259" w:lineRule="auto"/>
              <w:rPr>
                <w:rFonts w:ascii="Calibri" w:eastAsia="Calibri" w:hAnsi="Calibri" w:cs="Calibri"/>
              </w:rPr>
            </w:pPr>
          </w:p>
        </w:tc>
        <w:tc>
          <w:tcPr>
            <w:tcW w:w="3855" w:type="dxa"/>
          </w:tcPr>
          <w:p w14:paraId="639F41ED" w14:textId="77777777" w:rsidR="00AE7027" w:rsidRDefault="00AE7027" w:rsidP="00DF0E8D">
            <w:pPr>
              <w:spacing w:line="259" w:lineRule="auto"/>
              <w:rPr>
                <w:rFonts w:ascii="Calibri" w:eastAsia="Calibri" w:hAnsi="Calibri" w:cs="Calibri"/>
              </w:rPr>
            </w:pPr>
          </w:p>
        </w:tc>
      </w:tr>
      <w:tr w:rsidR="00AE7027" w14:paraId="353B9AE2" w14:textId="77777777" w:rsidTr="00DF0E8D">
        <w:tc>
          <w:tcPr>
            <w:tcW w:w="4560" w:type="dxa"/>
          </w:tcPr>
          <w:p w14:paraId="74A00EF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car parking area suitably surfaced?</w:t>
            </w:r>
          </w:p>
        </w:tc>
        <w:tc>
          <w:tcPr>
            <w:tcW w:w="450" w:type="dxa"/>
          </w:tcPr>
          <w:p w14:paraId="3B6AD167" w14:textId="77777777" w:rsidR="00AE7027" w:rsidRDefault="00AE7027" w:rsidP="00DF0E8D">
            <w:pPr>
              <w:spacing w:line="259" w:lineRule="auto"/>
              <w:rPr>
                <w:rFonts w:ascii="Calibri" w:eastAsia="Calibri" w:hAnsi="Calibri" w:cs="Calibri"/>
              </w:rPr>
            </w:pPr>
          </w:p>
        </w:tc>
        <w:tc>
          <w:tcPr>
            <w:tcW w:w="480" w:type="dxa"/>
          </w:tcPr>
          <w:p w14:paraId="0BF034C3" w14:textId="77777777" w:rsidR="00AE7027" w:rsidRDefault="00AE7027" w:rsidP="00DF0E8D">
            <w:pPr>
              <w:spacing w:line="259" w:lineRule="auto"/>
              <w:rPr>
                <w:rFonts w:ascii="Calibri" w:eastAsia="Calibri" w:hAnsi="Calibri" w:cs="Calibri"/>
              </w:rPr>
            </w:pPr>
          </w:p>
        </w:tc>
        <w:tc>
          <w:tcPr>
            <w:tcW w:w="3855" w:type="dxa"/>
          </w:tcPr>
          <w:p w14:paraId="1924D63D" w14:textId="77777777" w:rsidR="00AE7027" w:rsidRDefault="00AE7027" w:rsidP="00DF0E8D">
            <w:pPr>
              <w:spacing w:line="259" w:lineRule="auto"/>
              <w:rPr>
                <w:rFonts w:ascii="Calibri" w:eastAsia="Calibri" w:hAnsi="Calibri" w:cs="Calibri"/>
              </w:rPr>
            </w:pPr>
          </w:p>
        </w:tc>
      </w:tr>
      <w:tr w:rsidR="00AE7027" w14:paraId="4B297C5C" w14:textId="77777777" w:rsidTr="00DF0E8D">
        <w:tc>
          <w:tcPr>
            <w:tcW w:w="4560" w:type="dxa"/>
          </w:tcPr>
          <w:p w14:paraId="4AB196D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route to the building kept free of snow, ice and fallen leaves?</w:t>
            </w:r>
          </w:p>
        </w:tc>
        <w:tc>
          <w:tcPr>
            <w:tcW w:w="450" w:type="dxa"/>
          </w:tcPr>
          <w:p w14:paraId="19F45534" w14:textId="77777777" w:rsidR="00AE7027" w:rsidRDefault="00AE7027" w:rsidP="00DF0E8D">
            <w:pPr>
              <w:spacing w:line="259" w:lineRule="auto"/>
              <w:rPr>
                <w:rFonts w:ascii="Calibri" w:eastAsia="Calibri" w:hAnsi="Calibri" w:cs="Calibri"/>
              </w:rPr>
            </w:pPr>
          </w:p>
        </w:tc>
        <w:tc>
          <w:tcPr>
            <w:tcW w:w="480" w:type="dxa"/>
          </w:tcPr>
          <w:p w14:paraId="4D756DFA" w14:textId="77777777" w:rsidR="00AE7027" w:rsidRDefault="00AE7027" w:rsidP="00DF0E8D">
            <w:pPr>
              <w:spacing w:line="259" w:lineRule="auto"/>
              <w:rPr>
                <w:rFonts w:ascii="Calibri" w:eastAsia="Calibri" w:hAnsi="Calibri" w:cs="Calibri"/>
              </w:rPr>
            </w:pPr>
          </w:p>
        </w:tc>
        <w:tc>
          <w:tcPr>
            <w:tcW w:w="3855" w:type="dxa"/>
          </w:tcPr>
          <w:p w14:paraId="2D08F19A" w14:textId="77777777" w:rsidR="00AE7027" w:rsidRDefault="00AE7027" w:rsidP="00DF0E8D">
            <w:pPr>
              <w:spacing w:line="259" w:lineRule="auto"/>
              <w:rPr>
                <w:rFonts w:ascii="Calibri" w:eastAsia="Calibri" w:hAnsi="Calibri" w:cs="Calibri"/>
              </w:rPr>
            </w:pPr>
          </w:p>
        </w:tc>
      </w:tr>
      <w:tr w:rsidR="00AE7027" w14:paraId="56EFBA1F" w14:textId="77777777" w:rsidTr="00DF0E8D">
        <w:tc>
          <w:tcPr>
            <w:tcW w:w="4560" w:type="dxa"/>
          </w:tcPr>
          <w:p w14:paraId="11949FF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route level? (ie. no gradient steeper than 1:20 and no steps)</w:t>
            </w:r>
          </w:p>
        </w:tc>
        <w:tc>
          <w:tcPr>
            <w:tcW w:w="450" w:type="dxa"/>
          </w:tcPr>
          <w:p w14:paraId="0DCA0966" w14:textId="77777777" w:rsidR="00AE7027" w:rsidRDefault="00AE7027" w:rsidP="00DF0E8D">
            <w:pPr>
              <w:spacing w:line="259" w:lineRule="auto"/>
              <w:rPr>
                <w:rFonts w:ascii="Calibri" w:eastAsia="Calibri" w:hAnsi="Calibri" w:cs="Calibri"/>
              </w:rPr>
            </w:pPr>
          </w:p>
        </w:tc>
        <w:tc>
          <w:tcPr>
            <w:tcW w:w="480" w:type="dxa"/>
          </w:tcPr>
          <w:p w14:paraId="1AD73DC9" w14:textId="77777777" w:rsidR="00AE7027" w:rsidRDefault="00AE7027" w:rsidP="00DF0E8D">
            <w:pPr>
              <w:spacing w:line="259" w:lineRule="auto"/>
              <w:rPr>
                <w:rFonts w:ascii="Calibri" w:eastAsia="Calibri" w:hAnsi="Calibri" w:cs="Calibri"/>
              </w:rPr>
            </w:pPr>
          </w:p>
        </w:tc>
        <w:tc>
          <w:tcPr>
            <w:tcW w:w="3855" w:type="dxa"/>
          </w:tcPr>
          <w:p w14:paraId="4E6A168B" w14:textId="77777777" w:rsidR="00AE7027" w:rsidRDefault="00AE7027" w:rsidP="00DF0E8D">
            <w:pPr>
              <w:spacing w:line="259" w:lineRule="auto"/>
              <w:rPr>
                <w:rFonts w:ascii="Calibri" w:eastAsia="Calibri" w:hAnsi="Calibri" w:cs="Calibri"/>
              </w:rPr>
            </w:pPr>
          </w:p>
        </w:tc>
      </w:tr>
    </w:tbl>
    <w:p w14:paraId="45C4191E" w14:textId="77777777" w:rsidR="00AE7027" w:rsidRDefault="00AE7027" w:rsidP="00AE7027">
      <w:pPr>
        <w:rPr>
          <w:rFonts w:ascii="Calibri" w:eastAsia="Calibri" w:hAnsi="Calibri" w:cs="Calibri"/>
          <w:color w:val="000000" w:themeColor="text1"/>
        </w:rPr>
      </w:pPr>
    </w:p>
    <w:p w14:paraId="0F047648"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ROUTES AND EXTERNAL LEVEL CHANGES INCLUDING RAMPS AND STEPS </w:t>
      </w:r>
    </w:p>
    <w:tbl>
      <w:tblPr>
        <w:tblStyle w:val="TableGrid"/>
        <w:tblW w:w="0" w:type="auto"/>
        <w:tblLayout w:type="fixed"/>
        <w:tblLook w:val="06A0" w:firstRow="1" w:lastRow="0" w:firstColumn="1" w:lastColumn="0" w:noHBand="1" w:noVBand="1"/>
      </w:tblPr>
      <w:tblGrid>
        <w:gridCol w:w="4530"/>
        <w:gridCol w:w="480"/>
        <w:gridCol w:w="510"/>
        <w:gridCol w:w="3810"/>
      </w:tblGrid>
      <w:tr w:rsidR="00AE7027" w14:paraId="560C244F" w14:textId="77777777" w:rsidTr="00DF0E8D">
        <w:tc>
          <w:tcPr>
            <w:tcW w:w="4530" w:type="dxa"/>
          </w:tcPr>
          <w:p w14:paraId="393A6E97" w14:textId="77777777" w:rsidR="00AE7027" w:rsidRDefault="00AE7027" w:rsidP="00DF0E8D">
            <w:pPr>
              <w:spacing w:line="259" w:lineRule="auto"/>
              <w:rPr>
                <w:rFonts w:ascii="Calibri" w:eastAsia="Calibri" w:hAnsi="Calibri" w:cs="Calibri"/>
              </w:rPr>
            </w:pPr>
          </w:p>
        </w:tc>
        <w:tc>
          <w:tcPr>
            <w:tcW w:w="480" w:type="dxa"/>
          </w:tcPr>
          <w:p w14:paraId="11B166CF"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510" w:type="dxa"/>
          </w:tcPr>
          <w:p w14:paraId="5DC1BF68"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810" w:type="dxa"/>
          </w:tcPr>
          <w:p w14:paraId="6CD8D910"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71B4570E" w14:textId="77777777" w:rsidTr="00DF0E8D">
        <w:tc>
          <w:tcPr>
            <w:tcW w:w="4530" w:type="dxa"/>
          </w:tcPr>
          <w:p w14:paraId="2AD9E15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a ramp, with level surfaces at top/intermediate/bottom?</w:t>
            </w:r>
          </w:p>
        </w:tc>
        <w:tc>
          <w:tcPr>
            <w:tcW w:w="480" w:type="dxa"/>
          </w:tcPr>
          <w:p w14:paraId="03A58226" w14:textId="77777777" w:rsidR="00AE7027" w:rsidRDefault="00AE7027" w:rsidP="00DF0E8D">
            <w:pPr>
              <w:spacing w:line="259" w:lineRule="auto"/>
              <w:rPr>
                <w:rFonts w:ascii="Calibri" w:eastAsia="Calibri" w:hAnsi="Calibri" w:cs="Calibri"/>
              </w:rPr>
            </w:pPr>
          </w:p>
        </w:tc>
        <w:tc>
          <w:tcPr>
            <w:tcW w:w="510" w:type="dxa"/>
          </w:tcPr>
          <w:p w14:paraId="7F7E953D" w14:textId="77777777" w:rsidR="00AE7027" w:rsidRDefault="00AE7027" w:rsidP="00DF0E8D">
            <w:pPr>
              <w:spacing w:line="259" w:lineRule="auto"/>
              <w:rPr>
                <w:rFonts w:ascii="Calibri" w:eastAsia="Calibri" w:hAnsi="Calibri" w:cs="Calibri"/>
              </w:rPr>
            </w:pPr>
          </w:p>
        </w:tc>
        <w:tc>
          <w:tcPr>
            <w:tcW w:w="3810" w:type="dxa"/>
          </w:tcPr>
          <w:p w14:paraId="36303029" w14:textId="77777777" w:rsidR="00AE7027" w:rsidRDefault="00AE7027" w:rsidP="00DF0E8D">
            <w:pPr>
              <w:spacing w:line="259" w:lineRule="auto"/>
              <w:rPr>
                <w:rFonts w:ascii="Calibri" w:eastAsia="Calibri" w:hAnsi="Calibri" w:cs="Calibri"/>
              </w:rPr>
            </w:pPr>
          </w:p>
        </w:tc>
      </w:tr>
      <w:tr w:rsidR="00AE7027" w14:paraId="4AE452C3" w14:textId="77777777" w:rsidTr="00DF0E8D">
        <w:tc>
          <w:tcPr>
            <w:tcW w:w="4530" w:type="dxa"/>
          </w:tcPr>
          <w:p w14:paraId="2E7C9CD6" w14:textId="77777777" w:rsidR="00AE7027" w:rsidRDefault="00AE7027" w:rsidP="00AE7027">
            <w:pPr>
              <w:pStyle w:val="ListParagraph"/>
              <w:numPr>
                <w:ilvl w:val="0"/>
                <w:numId w:val="25"/>
              </w:numPr>
              <w:spacing w:after="160" w:line="259" w:lineRule="auto"/>
              <w:rPr>
                <w:rFonts w:eastAsiaTheme="minorEastAsia"/>
              </w:rPr>
            </w:pPr>
            <w:r w:rsidRPr="4B42A220">
              <w:rPr>
                <w:rFonts w:cs="Calibri"/>
                <w:sz w:val="22"/>
                <w:lang w:val="en-US"/>
              </w:rPr>
              <w:t xml:space="preserve"> Is it wide enough and suitably graded?</w:t>
            </w:r>
          </w:p>
        </w:tc>
        <w:tc>
          <w:tcPr>
            <w:tcW w:w="480" w:type="dxa"/>
          </w:tcPr>
          <w:p w14:paraId="7D99952E" w14:textId="77777777" w:rsidR="00AE7027" w:rsidRDefault="00AE7027" w:rsidP="00DF0E8D">
            <w:pPr>
              <w:spacing w:line="259" w:lineRule="auto"/>
              <w:rPr>
                <w:rFonts w:ascii="Calibri" w:eastAsia="Calibri" w:hAnsi="Calibri" w:cs="Calibri"/>
              </w:rPr>
            </w:pPr>
          </w:p>
        </w:tc>
        <w:tc>
          <w:tcPr>
            <w:tcW w:w="510" w:type="dxa"/>
          </w:tcPr>
          <w:p w14:paraId="07FD04F1" w14:textId="77777777" w:rsidR="00AE7027" w:rsidRDefault="00AE7027" w:rsidP="00DF0E8D">
            <w:pPr>
              <w:spacing w:line="259" w:lineRule="auto"/>
              <w:rPr>
                <w:rFonts w:ascii="Calibri" w:eastAsia="Calibri" w:hAnsi="Calibri" w:cs="Calibri"/>
              </w:rPr>
            </w:pPr>
          </w:p>
        </w:tc>
        <w:tc>
          <w:tcPr>
            <w:tcW w:w="3810" w:type="dxa"/>
          </w:tcPr>
          <w:p w14:paraId="10B35584" w14:textId="77777777" w:rsidR="00AE7027" w:rsidRDefault="00AE7027" w:rsidP="00DF0E8D">
            <w:pPr>
              <w:spacing w:line="259" w:lineRule="auto"/>
              <w:rPr>
                <w:rFonts w:ascii="Calibri" w:eastAsia="Calibri" w:hAnsi="Calibri" w:cs="Calibri"/>
              </w:rPr>
            </w:pPr>
          </w:p>
        </w:tc>
      </w:tr>
      <w:tr w:rsidR="00AE7027" w14:paraId="2BE297E9" w14:textId="77777777" w:rsidTr="00DF0E8D">
        <w:tc>
          <w:tcPr>
            <w:tcW w:w="4530" w:type="dxa"/>
          </w:tcPr>
          <w:p w14:paraId="3447EA51" w14:textId="77777777" w:rsidR="00AE7027" w:rsidRDefault="00AE7027" w:rsidP="00AE7027">
            <w:pPr>
              <w:pStyle w:val="ListParagraph"/>
              <w:numPr>
                <w:ilvl w:val="0"/>
                <w:numId w:val="25"/>
              </w:numPr>
              <w:spacing w:after="160" w:line="259" w:lineRule="auto"/>
              <w:rPr>
                <w:rFonts w:eastAsiaTheme="minorEastAsia"/>
              </w:rPr>
            </w:pPr>
            <w:r w:rsidRPr="4B42A220">
              <w:rPr>
                <w:rFonts w:cs="Calibri"/>
                <w:sz w:val="22"/>
                <w:lang w:val="en-US"/>
              </w:rPr>
              <w:t>Is the surface slip resistant?</w:t>
            </w:r>
          </w:p>
        </w:tc>
        <w:tc>
          <w:tcPr>
            <w:tcW w:w="480" w:type="dxa"/>
          </w:tcPr>
          <w:p w14:paraId="45F4F958" w14:textId="77777777" w:rsidR="00AE7027" w:rsidRDefault="00AE7027" w:rsidP="00DF0E8D">
            <w:pPr>
              <w:spacing w:line="259" w:lineRule="auto"/>
              <w:rPr>
                <w:rFonts w:ascii="Calibri" w:eastAsia="Calibri" w:hAnsi="Calibri" w:cs="Calibri"/>
              </w:rPr>
            </w:pPr>
          </w:p>
        </w:tc>
        <w:tc>
          <w:tcPr>
            <w:tcW w:w="510" w:type="dxa"/>
          </w:tcPr>
          <w:p w14:paraId="620E8F97" w14:textId="77777777" w:rsidR="00AE7027" w:rsidRDefault="00AE7027" w:rsidP="00DF0E8D">
            <w:pPr>
              <w:spacing w:line="259" w:lineRule="auto"/>
              <w:rPr>
                <w:rFonts w:ascii="Calibri" w:eastAsia="Calibri" w:hAnsi="Calibri" w:cs="Calibri"/>
              </w:rPr>
            </w:pPr>
          </w:p>
        </w:tc>
        <w:tc>
          <w:tcPr>
            <w:tcW w:w="3810" w:type="dxa"/>
          </w:tcPr>
          <w:p w14:paraId="63A77FE6" w14:textId="77777777" w:rsidR="00AE7027" w:rsidRDefault="00AE7027" w:rsidP="00DF0E8D">
            <w:pPr>
              <w:spacing w:line="259" w:lineRule="auto"/>
              <w:rPr>
                <w:rFonts w:ascii="Calibri" w:eastAsia="Calibri" w:hAnsi="Calibri" w:cs="Calibri"/>
              </w:rPr>
            </w:pPr>
          </w:p>
        </w:tc>
      </w:tr>
      <w:tr w:rsidR="00AE7027" w14:paraId="1A7F83E8" w14:textId="77777777" w:rsidTr="00DF0E8D">
        <w:tc>
          <w:tcPr>
            <w:tcW w:w="4530" w:type="dxa"/>
          </w:tcPr>
          <w:p w14:paraId="2EEA9B1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there kerbs and are the edges protected to prevent accidents?</w:t>
            </w:r>
          </w:p>
        </w:tc>
        <w:tc>
          <w:tcPr>
            <w:tcW w:w="480" w:type="dxa"/>
          </w:tcPr>
          <w:p w14:paraId="794B9159" w14:textId="77777777" w:rsidR="00AE7027" w:rsidRDefault="00AE7027" w:rsidP="00DF0E8D">
            <w:pPr>
              <w:spacing w:line="259" w:lineRule="auto"/>
              <w:rPr>
                <w:rFonts w:ascii="Calibri" w:eastAsia="Calibri" w:hAnsi="Calibri" w:cs="Calibri"/>
              </w:rPr>
            </w:pPr>
          </w:p>
        </w:tc>
        <w:tc>
          <w:tcPr>
            <w:tcW w:w="510" w:type="dxa"/>
          </w:tcPr>
          <w:p w14:paraId="6313E9AF" w14:textId="77777777" w:rsidR="00AE7027" w:rsidRDefault="00AE7027" w:rsidP="00DF0E8D">
            <w:pPr>
              <w:spacing w:line="259" w:lineRule="auto"/>
              <w:rPr>
                <w:rFonts w:ascii="Calibri" w:eastAsia="Calibri" w:hAnsi="Calibri" w:cs="Calibri"/>
              </w:rPr>
            </w:pPr>
          </w:p>
        </w:tc>
        <w:tc>
          <w:tcPr>
            <w:tcW w:w="3810" w:type="dxa"/>
          </w:tcPr>
          <w:p w14:paraId="0DF8BD36" w14:textId="77777777" w:rsidR="00AE7027" w:rsidRDefault="00AE7027" w:rsidP="00DF0E8D">
            <w:pPr>
              <w:spacing w:line="259" w:lineRule="auto"/>
              <w:rPr>
                <w:rFonts w:ascii="Calibri" w:eastAsia="Calibri" w:hAnsi="Calibri" w:cs="Calibri"/>
              </w:rPr>
            </w:pPr>
          </w:p>
        </w:tc>
      </w:tr>
      <w:tr w:rsidR="00AE7027" w14:paraId="2B3534A2" w14:textId="77777777" w:rsidTr="00DF0E8D">
        <w:tc>
          <w:tcPr>
            <w:tcW w:w="4530" w:type="dxa"/>
          </w:tcPr>
          <w:p w14:paraId="28F4131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there handrails to one or both sides? (specify)</w:t>
            </w:r>
          </w:p>
        </w:tc>
        <w:tc>
          <w:tcPr>
            <w:tcW w:w="480" w:type="dxa"/>
          </w:tcPr>
          <w:p w14:paraId="368DB2A6" w14:textId="77777777" w:rsidR="00AE7027" w:rsidRDefault="00AE7027" w:rsidP="00DF0E8D">
            <w:pPr>
              <w:spacing w:line="259" w:lineRule="auto"/>
              <w:rPr>
                <w:rFonts w:ascii="Calibri" w:eastAsia="Calibri" w:hAnsi="Calibri" w:cs="Calibri"/>
              </w:rPr>
            </w:pPr>
          </w:p>
        </w:tc>
        <w:tc>
          <w:tcPr>
            <w:tcW w:w="510" w:type="dxa"/>
          </w:tcPr>
          <w:p w14:paraId="750B5ADA" w14:textId="77777777" w:rsidR="00AE7027" w:rsidRDefault="00AE7027" w:rsidP="00DF0E8D">
            <w:pPr>
              <w:spacing w:line="259" w:lineRule="auto"/>
              <w:rPr>
                <w:rFonts w:ascii="Calibri" w:eastAsia="Calibri" w:hAnsi="Calibri" w:cs="Calibri"/>
              </w:rPr>
            </w:pPr>
          </w:p>
        </w:tc>
        <w:tc>
          <w:tcPr>
            <w:tcW w:w="3810" w:type="dxa"/>
          </w:tcPr>
          <w:p w14:paraId="4FA94126" w14:textId="77777777" w:rsidR="00AE7027" w:rsidRDefault="00AE7027" w:rsidP="00DF0E8D">
            <w:pPr>
              <w:spacing w:line="259" w:lineRule="auto"/>
              <w:rPr>
                <w:rFonts w:ascii="Calibri" w:eastAsia="Calibri" w:hAnsi="Calibri" w:cs="Calibri"/>
              </w:rPr>
            </w:pPr>
          </w:p>
        </w:tc>
      </w:tr>
      <w:tr w:rsidR="00AE7027" w14:paraId="2C7B92CB" w14:textId="77777777" w:rsidTr="00DF0E8D">
        <w:tc>
          <w:tcPr>
            <w:tcW w:w="4530" w:type="dxa"/>
          </w:tcPr>
          <w:p w14:paraId="3330FEE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a permanent ramp (or regraded levels) cannot be formed (perhaps to a listed building) is a portable ramp available?</w:t>
            </w:r>
          </w:p>
        </w:tc>
        <w:tc>
          <w:tcPr>
            <w:tcW w:w="480" w:type="dxa"/>
          </w:tcPr>
          <w:p w14:paraId="79B075ED" w14:textId="77777777" w:rsidR="00AE7027" w:rsidRDefault="00AE7027" w:rsidP="00DF0E8D">
            <w:pPr>
              <w:spacing w:line="259" w:lineRule="auto"/>
              <w:rPr>
                <w:rFonts w:ascii="Calibri" w:eastAsia="Calibri" w:hAnsi="Calibri" w:cs="Calibri"/>
              </w:rPr>
            </w:pPr>
          </w:p>
        </w:tc>
        <w:tc>
          <w:tcPr>
            <w:tcW w:w="510" w:type="dxa"/>
          </w:tcPr>
          <w:p w14:paraId="01A90F45" w14:textId="77777777" w:rsidR="00AE7027" w:rsidRDefault="00AE7027" w:rsidP="00DF0E8D">
            <w:pPr>
              <w:spacing w:line="259" w:lineRule="auto"/>
              <w:rPr>
                <w:rFonts w:ascii="Calibri" w:eastAsia="Calibri" w:hAnsi="Calibri" w:cs="Calibri"/>
              </w:rPr>
            </w:pPr>
          </w:p>
        </w:tc>
        <w:tc>
          <w:tcPr>
            <w:tcW w:w="3810" w:type="dxa"/>
          </w:tcPr>
          <w:p w14:paraId="4DBB7B72" w14:textId="77777777" w:rsidR="00AE7027" w:rsidRDefault="00AE7027" w:rsidP="00DF0E8D">
            <w:pPr>
              <w:spacing w:line="259" w:lineRule="auto"/>
              <w:rPr>
                <w:rFonts w:ascii="Calibri" w:eastAsia="Calibri" w:hAnsi="Calibri" w:cs="Calibri"/>
              </w:rPr>
            </w:pPr>
          </w:p>
        </w:tc>
      </w:tr>
      <w:tr w:rsidR="00AE7027" w14:paraId="1635EDF4" w14:textId="77777777" w:rsidTr="00DF0E8D">
        <w:tc>
          <w:tcPr>
            <w:tcW w:w="4530" w:type="dxa"/>
          </w:tcPr>
          <w:p w14:paraId="1BBB348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ramps and steps adequately lit?</w:t>
            </w:r>
          </w:p>
        </w:tc>
        <w:tc>
          <w:tcPr>
            <w:tcW w:w="480" w:type="dxa"/>
          </w:tcPr>
          <w:p w14:paraId="77DB4DD9" w14:textId="77777777" w:rsidR="00AE7027" w:rsidRDefault="00AE7027" w:rsidP="00DF0E8D">
            <w:pPr>
              <w:spacing w:line="259" w:lineRule="auto"/>
              <w:rPr>
                <w:rFonts w:ascii="Calibri" w:eastAsia="Calibri" w:hAnsi="Calibri" w:cs="Calibri"/>
              </w:rPr>
            </w:pPr>
          </w:p>
        </w:tc>
        <w:tc>
          <w:tcPr>
            <w:tcW w:w="510" w:type="dxa"/>
          </w:tcPr>
          <w:p w14:paraId="3346751E" w14:textId="77777777" w:rsidR="00AE7027" w:rsidRDefault="00AE7027" w:rsidP="00DF0E8D">
            <w:pPr>
              <w:spacing w:line="259" w:lineRule="auto"/>
              <w:rPr>
                <w:rFonts w:ascii="Calibri" w:eastAsia="Calibri" w:hAnsi="Calibri" w:cs="Calibri"/>
              </w:rPr>
            </w:pPr>
          </w:p>
        </w:tc>
        <w:tc>
          <w:tcPr>
            <w:tcW w:w="3810" w:type="dxa"/>
          </w:tcPr>
          <w:p w14:paraId="3107E055" w14:textId="77777777" w:rsidR="00AE7027" w:rsidRDefault="00AE7027" w:rsidP="00DF0E8D">
            <w:pPr>
              <w:spacing w:line="259" w:lineRule="auto"/>
              <w:rPr>
                <w:rFonts w:ascii="Calibri" w:eastAsia="Calibri" w:hAnsi="Calibri" w:cs="Calibri"/>
              </w:rPr>
            </w:pPr>
          </w:p>
        </w:tc>
      </w:tr>
      <w:tr w:rsidR="00AE7027" w14:paraId="60D3E94B" w14:textId="77777777" w:rsidTr="00DF0E8D">
        <w:tc>
          <w:tcPr>
            <w:tcW w:w="4530" w:type="dxa"/>
          </w:tcPr>
          <w:p w14:paraId="2DF671A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treads and risers consistent in depth and height?</w:t>
            </w:r>
          </w:p>
        </w:tc>
        <w:tc>
          <w:tcPr>
            <w:tcW w:w="480" w:type="dxa"/>
          </w:tcPr>
          <w:p w14:paraId="6272B622" w14:textId="77777777" w:rsidR="00AE7027" w:rsidRDefault="00AE7027" w:rsidP="00DF0E8D">
            <w:pPr>
              <w:spacing w:line="259" w:lineRule="auto"/>
              <w:rPr>
                <w:rFonts w:ascii="Calibri" w:eastAsia="Calibri" w:hAnsi="Calibri" w:cs="Calibri"/>
              </w:rPr>
            </w:pPr>
          </w:p>
        </w:tc>
        <w:tc>
          <w:tcPr>
            <w:tcW w:w="510" w:type="dxa"/>
          </w:tcPr>
          <w:p w14:paraId="65C22578" w14:textId="77777777" w:rsidR="00AE7027" w:rsidRDefault="00AE7027" w:rsidP="00DF0E8D">
            <w:pPr>
              <w:spacing w:line="259" w:lineRule="auto"/>
              <w:rPr>
                <w:rFonts w:ascii="Calibri" w:eastAsia="Calibri" w:hAnsi="Calibri" w:cs="Calibri"/>
              </w:rPr>
            </w:pPr>
          </w:p>
        </w:tc>
        <w:tc>
          <w:tcPr>
            <w:tcW w:w="3810" w:type="dxa"/>
          </w:tcPr>
          <w:p w14:paraId="642454BE" w14:textId="77777777" w:rsidR="00AE7027" w:rsidRDefault="00AE7027" w:rsidP="00DF0E8D">
            <w:pPr>
              <w:spacing w:line="259" w:lineRule="auto"/>
              <w:rPr>
                <w:rFonts w:ascii="Calibri" w:eastAsia="Calibri" w:hAnsi="Calibri" w:cs="Calibri"/>
              </w:rPr>
            </w:pPr>
          </w:p>
        </w:tc>
      </w:tr>
      <w:tr w:rsidR="00AE7027" w14:paraId="4CBE7696" w14:textId="77777777" w:rsidTr="00DF0E8D">
        <w:tc>
          <w:tcPr>
            <w:tcW w:w="4530" w:type="dxa"/>
          </w:tcPr>
          <w:p w14:paraId="3CA9CE2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all nosings marked and/or readily identifiable?</w:t>
            </w:r>
          </w:p>
        </w:tc>
        <w:tc>
          <w:tcPr>
            <w:tcW w:w="480" w:type="dxa"/>
          </w:tcPr>
          <w:p w14:paraId="59562A7F" w14:textId="77777777" w:rsidR="00AE7027" w:rsidRDefault="00AE7027" w:rsidP="00DF0E8D">
            <w:pPr>
              <w:spacing w:line="259" w:lineRule="auto"/>
              <w:rPr>
                <w:rFonts w:ascii="Calibri" w:eastAsia="Calibri" w:hAnsi="Calibri" w:cs="Calibri"/>
              </w:rPr>
            </w:pPr>
          </w:p>
        </w:tc>
        <w:tc>
          <w:tcPr>
            <w:tcW w:w="510" w:type="dxa"/>
          </w:tcPr>
          <w:p w14:paraId="59A927CC" w14:textId="77777777" w:rsidR="00AE7027" w:rsidRDefault="00AE7027" w:rsidP="00DF0E8D">
            <w:pPr>
              <w:spacing w:line="259" w:lineRule="auto"/>
              <w:rPr>
                <w:rFonts w:ascii="Calibri" w:eastAsia="Calibri" w:hAnsi="Calibri" w:cs="Calibri"/>
              </w:rPr>
            </w:pPr>
          </w:p>
        </w:tc>
        <w:tc>
          <w:tcPr>
            <w:tcW w:w="3810" w:type="dxa"/>
          </w:tcPr>
          <w:p w14:paraId="496898E5" w14:textId="77777777" w:rsidR="00AE7027" w:rsidRDefault="00AE7027" w:rsidP="00DF0E8D">
            <w:pPr>
              <w:spacing w:line="259" w:lineRule="auto"/>
              <w:rPr>
                <w:rFonts w:ascii="Calibri" w:eastAsia="Calibri" w:hAnsi="Calibri" w:cs="Calibri"/>
              </w:rPr>
            </w:pPr>
          </w:p>
        </w:tc>
      </w:tr>
      <w:tr w:rsidR="00AE7027" w14:paraId="6209B9FD" w14:textId="77777777" w:rsidTr="00DF0E8D">
        <w:tc>
          <w:tcPr>
            <w:tcW w:w="4530" w:type="dxa"/>
          </w:tcPr>
          <w:p w14:paraId="41D839D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landings of adequate size and are they provided at intermediate levels in long flights?</w:t>
            </w:r>
          </w:p>
        </w:tc>
        <w:tc>
          <w:tcPr>
            <w:tcW w:w="480" w:type="dxa"/>
          </w:tcPr>
          <w:p w14:paraId="1F2F2B9F" w14:textId="77777777" w:rsidR="00AE7027" w:rsidRDefault="00AE7027" w:rsidP="00DF0E8D">
            <w:pPr>
              <w:spacing w:line="259" w:lineRule="auto"/>
              <w:rPr>
                <w:rFonts w:ascii="Calibri" w:eastAsia="Calibri" w:hAnsi="Calibri" w:cs="Calibri"/>
              </w:rPr>
            </w:pPr>
          </w:p>
        </w:tc>
        <w:tc>
          <w:tcPr>
            <w:tcW w:w="510" w:type="dxa"/>
          </w:tcPr>
          <w:p w14:paraId="6FA92FAD" w14:textId="77777777" w:rsidR="00AE7027" w:rsidRDefault="00AE7027" w:rsidP="00DF0E8D">
            <w:pPr>
              <w:spacing w:line="259" w:lineRule="auto"/>
              <w:rPr>
                <w:rFonts w:ascii="Calibri" w:eastAsia="Calibri" w:hAnsi="Calibri" w:cs="Calibri"/>
              </w:rPr>
            </w:pPr>
          </w:p>
        </w:tc>
        <w:tc>
          <w:tcPr>
            <w:tcW w:w="3810" w:type="dxa"/>
          </w:tcPr>
          <w:p w14:paraId="4896F389" w14:textId="77777777" w:rsidR="00AE7027" w:rsidRDefault="00AE7027" w:rsidP="00DF0E8D">
            <w:pPr>
              <w:spacing w:line="259" w:lineRule="auto"/>
              <w:rPr>
                <w:rFonts w:ascii="Calibri" w:eastAsia="Calibri" w:hAnsi="Calibri" w:cs="Calibri"/>
              </w:rPr>
            </w:pPr>
          </w:p>
        </w:tc>
      </w:tr>
      <w:tr w:rsidR="00AE7027" w14:paraId="0AD43FB9" w14:textId="77777777" w:rsidTr="00DF0E8D">
        <w:tc>
          <w:tcPr>
            <w:tcW w:w="4530" w:type="dxa"/>
          </w:tcPr>
          <w:p w14:paraId="2A311C5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safe and convenient ramps and steps cannot be provided is vertical movement by powered means an alternative?</w:t>
            </w:r>
          </w:p>
        </w:tc>
        <w:tc>
          <w:tcPr>
            <w:tcW w:w="480" w:type="dxa"/>
          </w:tcPr>
          <w:p w14:paraId="391911FE" w14:textId="77777777" w:rsidR="00AE7027" w:rsidRDefault="00AE7027" w:rsidP="00DF0E8D">
            <w:pPr>
              <w:spacing w:line="259" w:lineRule="auto"/>
              <w:rPr>
                <w:rFonts w:ascii="Calibri" w:eastAsia="Calibri" w:hAnsi="Calibri" w:cs="Calibri"/>
              </w:rPr>
            </w:pPr>
          </w:p>
        </w:tc>
        <w:tc>
          <w:tcPr>
            <w:tcW w:w="510" w:type="dxa"/>
          </w:tcPr>
          <w:p w14:paraId="11D415B1" w14:textId="77777777" w:rsidR="00AE7027" w:rsidRDefault="00AE7027" w:rsidP="00DF0E8D">
            <w:pPr>
              <w:spacing w:line="259" w:lineRule="auto"/>
              <w:rPr>
                <w:rFonts w:ascii="Calibri" w:eastAsia="Calibri" w:hAnsi="Calibri" w:cs="Calibri"/>
              </w:rPr>
            </w:pPr>
          </w:p>
        </w:tc>
        <w:tc>
          <w:tcPr>
            <w:tcW w:w="3810" w:type="dxa"/>
          </w:tcPr>
          <w:p w14:paraId="1050E7AB" w14:textId="77777777" w:rsidR="00AE7027" w:rsidRDefault="00AE7027" w:rsidP="00DF0E8D">
            <w:pPr>
              <w:spacing w:line="259" w:lineRule="auto"/>
              <w:rPr>
                <w:rFonts w:ascii="Calibri" w:eastAsia="Calibri" w:hAnsi="Calibri" w:cs="Calibri"/>
              </w:rPr>
            </w:pPr>
          </w:p>
        </w:tc>
      </w:tr>
    </w:tbl>
    <w:p w14:paraId="0B9D6351" w14:textId="77777777" w:rsidR="00AE7027" w:rsidRDefault="00AE7027" w:rsidP="00AE7027">
      <w:pPr>
        <w:rPr>
          <w:rFonts w:ascii="Calibri" w:eastAsia="Calibri" w:hAnsi="Calibri" w:cs="Calibri"/>
          <w:color w:val="000000" w:themeColor="text1"/>
        </w:rPr>
      </w:pPr>
    </w:p>
    <w:p w14:paraId="2FF7DC5D" w14:textId="77777777" w:rsidR="00AE7027" w:rsidRDefault="00AE7027" w:rsidP="00AE7027">
      <w:pPr>
        <w:rPr>
          <w:rFonts w:ascii="Calibri" w:eastAsia="Calibri" w:hAnsi="Calibri" w:cs="Calibri"/>
          <w:color w:val="000000" w:themeColor="text1"/>
        </w:rPr>
      </w:pPr>
    </w:p>
    <w:p w14:paraId="52CDAFA1"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ENTRANCES, INCLUDING FRONT ENTRANCE </w:t>
      </w:r>
    </w:p>
    <w:tbl>
      <w:tblPr>
        <w:tblStyle w:val="TableGrid"/>
        <w:tblW w:w="0" w:type="auto"/>
        <w:tblLayout w:type="fixed"/>
        <w:tblLook w:val="06A0" w:firstRow="1" w:lastRow="0" w:firstColumn="1" w:lastColumn="0" w:noHBand="1" w:noVBand="1"/>
      </w:tblPr>
      <w:tblGrid>
        <w:gridCol w:w="4485"/>
        <w:gridCol w:w="480"/>
        <w:gridCol w:w="555"/>
        <w:gridCol w:w="3825"/>
      </w:tblGrid>
      <w:tr w:rsidR="00AE7027" w14:paraId="09F9B19E" w14:textId="77777777" w:rsidTr="00DF0E8D">
        <w:tc>
          <w:tcPr>
            <w:tcW w:w="4485" w:type="dxa"/>
          </w:tcPr>
          <w:p w14:paraId="37D79725" w14:textId="77777777" w:rsidR="00AE7027" w:rsidRDefault="00AE7027" w:rsidP="00DF0E8D">
            <w:pPr>
              <w:spacing w:line="259" w:lineRule="auto"/>
              <w:rPr>
                <w:rFonts w:ascii="Calibri" w:eastAsia="Calibri" w:hAnsi="Calibri" w:cs="Calibri"/>
              </w:rPr>
            </w:pPr>
          </w:p>
        </w:tc>
        <w:tc>
          <w:tcPr>
            <w:tcW w:w="480" w:type="dxa"/>
          </w:tcPr>
          <w:p w14:paraId="64CE303E"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555" w:type="dxa"/>
          </w:tcPr>
          <w:p w14:paraId="551DB781"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825" w:type="dxa"/>
          </w:tcPr>
          <w:p w14:paraId="7015A8CD"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1A9F87B6" w14:textId="77777777" w:rsidTr="00DF0E8D">
        <w:tc>
          <w:tcPr>
            <w:tcW w:w="4485" w:type="dxa"/>
          </w:tcPr>
          <w:p w14:paraId="4B1FB8A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door clearly distinguishable from the facade?</w:t>
            </w:r>
          </w:p>
        </w:tc>
        <w:tc>
          <w:tcPr>
            <w:tcW w:w="480" w:type="dxa"/>
          </w:tcPr>
          <w:p w14:paraId="1AFC296D" w14:textId="77777777" w:rsidR="00AE7027" w:rsidRDefault="00AE7027" w:rsidP="00DF0E8D">
            <w:pPr>
              <w:spacing w:line="259" w:lineRule="auto"/>
              <w:rPr>
                <w:rFonts w:ascii="Calibri" w:eastAsia="Calibri" w:hAnsi="Calibri" w:cs="Calibri"/>
              </w:rPr>
            </w:pPr>
          </w:p>
        </w:tc>
        <w:tc>
          <w:tcPr>
            <w:tcW w:w="555" w:type="dxa"/>
          </w:tcPr>
          <w:p w14:paraId="56CE0201" w14:textId="77777777" w:rsidR="00AE7027" w:rsidRDefault="00AE7027" w:rsidP="00DF0E8D">
            <w:pPr>
              <w:spacing w:line="259" w:lineRule="auto"/>
              <w:rPr>
                <w:rFonts w:ascii="Calibri" w:eastAsia="Calibri" w:hAnsi="Calibri" w:cs="Calibri"/>
              </w:rPr>
            </w:pPr>
          </w:p>
        </w:tc>
        <w:tc>
          <w:tcPr>
            <w:tcW w:w="3825" w:type="dxa"/>
          </w:tcPr>
          <w:p w14:paraId="382FBE2D" w14:textId="77777777" w:rsidR="00AE7027" w:rsidRDefault="00AE7027" w:rsidP="00DF0E8D">
            <w:pPr>
              <w:spacing w:line="259" w:lineRule="auto"/>
              <w:rPr>
                <w:rFonts w:ascii="Calibri" w:eastAsia="Calibri" w:hAnsi="Calibri" w:cs="Calibri"/>
              </w:rPr>
            </w:pPr>
          </w:p>
        </w:tc>
      </w:tr>
      <w:tr w:rsidR="00AE7027" w14:paraId="065CA968" w14:textId="77777777" w:rsidTr="00DF0E8D">
        <w:tc>
          <w:tcPr>
            <w:tcW w:w="4485" w:type="dxa"/>
          </w:tcPr>
          <w:p w14:paraId="75260FE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glass is it visible when closed?</w:t>
            </w:r>
          </w:p>
        </w:tc>
        <w:tc>
          <w:tcPr>
            <w:tcW w:w="480" w:type="dxa"/>
          </w:tcPr>
          <w:p w14:paraId="503D195D" w14:textId="77777777" w:rsidR="00AE7027" w:rsidRDefault="00AE7027" w:rsidP="00DF0E8D">
            <w:pPr>
              <w:spacing w:line="259" w:lineRule="auto"/>
              <w:rPr>
                <w:rFonts w:ascii="Calibri" w:eastAsia="Calibri" w:hAnsi="Calibri" w:cs="Calibri"/>
              </w:rPr>
            </w:pPr>
          </w:p>
        </w:tc>
        <w:tc>
          <w:tcPr>
            <w:tcW w:w="555" w:type="dxa"/>
          </w:tcPr>
          <w:p w14:paraId="5302D5C8" w14:textId="77777777" w:rsidR="00AE7027" w:rsidRDefault="00AE7027" w:rsidP="00DF0E8D">
            <w:pPr>
              <w:spacing w:line="259" w:lineRule="auto"/>
              <w:rPr>
                <w:rFonts w:ascii="Calibri" w:eastAsia="Calibri" w:hAnsi="Calibri" w:cs="Calibri"/>
              </w:rPr>
            </w:pPr>
          </w:p>
        </w:tc>
        <w:tc>
          <w:tcPr>
            <w:tcW w:w="3825" w:type="dxa"/>
          </w:tcPr>
          <w:p w14:paraId="2ED0410F" w14:textId="77777777" w:rsidR="00AE7027" w:rsidRDefault="00AE7027" w:rsidP="00DF0E8D">
            <w:pPr>
              <w:spacing w:line="259" w:lineRule="auto"/>
              <w:rPr>
                <w:rFonts w:ascii="Calibri" w:eastAsia="Calibri" w:hAnsi="Calibri" w:cs="Calibri"/>
              </w:rPr>
            </w:pPr>
          </w:p>
        </w:tc>
      </w:tr>
      <w:tr w:rsidR="00AE7027" w14:paraId="62A61B9A" w14:textId="77777777" w:rsidTr="00DF0E8D">
        <w:tc>
          <w:tcPr>
            <w:tcW w:w="4485" w:type="dxa"/>
          </w:tcPr>
          <w:p w14:paraId="2BDB9CC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Does the door when opened permit passage of a wheelchair or double buggy?</w:t>
            </w:r>
          </w:p>
        </w:tc>
        <w:tc>
          <w:tcPr>
            <w:tcW w:w="480" w:type="dxa"/>
          </w:tcPr>
          <w:p w14:paraId="231B29C9" w14:textId="77777777" w:rsidR="00AE7027" w:rsidRDefault="00AE7027" w:rsidP="00DF0E8D">
            <w:pPr>
              <w:spacing w:line="259" w:lineRule="auto"/>
              <w:rPr>
                <w:rFonts w:ascii="Calibri" w:eastAsia="Calibri" w:hAnsi="Calibri" w:cs="Calibri"/>
              </w:rPr>
            </w:pPr>
          </w:p>
        </w:tc>
        <w:tc>
          <w:tcPr>
            <w:tcW w:w="555" w:type="dxa"/>
          </w:tcPr>
          <w:p w14:paraId="641EB82B" w14:textId="77777777" w:rsidR="00AE7027" w:rsidRDefault="00AE7027" w:rsidP="00DF0E8D">
            <w:pPr>
              <w:spacing w:line="259" w:lineRule="auto"/>
              <w:rPr>
                <w:rFonts w:ascii="Calibri" w:eastAsia="Calibri" w:hAnsi="Calibri" w:cs="Calibri"/>
              </w:rPr>
            </w:pPr>
          </w:p>
        </w:tc>
        <w:tc>
          <w:tcPr>
            <w:tcW w:w="3825" w:type="dxa"/>
          </w:tcPr>
          <w:p w14:paraId="098C33A6" w14:textId="77777777" w:rsidR="00AE7027" w:rsidRDefault="00AE7027" w:rsidP="00DF0E8D">
            <w:pPr>
              <w:spacing w:line="259" w:lineRule="auto"/>
              <w:rPr>
                <w:rFonts w:ascii="Calibri" w:eastAsia="Calibri" w:hAnsi="Calibri" w:cs="Calibri"/>
              </w:rPr>
            </w:pPr>
          </w:p>
        </w:tc>
      </w:tr>
      <w:tr w:rsidR="00AE7027" w14:paraId="45228022" w14:textId="77777777" w:rsidTr="00DF0E8D">
        <w:tc>
          <w:tcPr>
            <w:tcW w:w="4485" w:type="dxa"/>
          </w:tcPr>
          <w:p w14:paraId="197DDAE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Does it have a level or flush threshold, and a recessed mat well?</w:t>
            </w:r>
          </w:p>
        </w:tc>
        <w:tc>
          <w:tcPr>
            <w:tcW w:w="480" w:type="dxa"/>
          </w:tcPr>
          <w:p w14:paraId="0C43C8B5" w14:textId="77777777" w:rsidR="00AE7027" w:rsidRDefault="00AE7027" w:rsidP="00DF0E8D">
            <w:pPr>
              <w:spacing w:line="259" w:lineRule="auto"/>
              <w:rPr>
                <w:rFonts w:ascii="Calibri" w:eastAsia="Calibri" w:hAnsi="Calibri" w:cs="Calibri"/>
              </w:rPr>
            </w:pPr>
          </w:p>
        </w:tc>
        <w:tc>
          <w:tcPr>
            <w:tcW w:w="555" w:type="dxa"/>
          </w:tcPr>
          <w:p w14:paraId="1F7773BD" w14:textId="77777777" w:rsidR="00AE7027" w:rsidRDefault="00AE7027" w:rsidP="00DF0E8D">
            <w:pPr>
              <w:spacing w:line="259" w:lineRule="auto"/>
              <w:rPr>
                <w:rFonts w:ascii="Calibri" w:eastAsia="Calibri" w:hAnsi="Calibri" w:cs="Calibri"/>
              </w:rPr>
            </w:pPr>
          </w:p>
        </w:tc>
        <w:tc>
          <w:tcPr>
            <w:tcW w:w="3825" w:type="dxa"/>
          </w:tcPr>
          <w:p w14:paraId="449FE50A" w14:textId="77777777" w:rsidR="00AE7027" w:rsidRDefault="00AE7027" w:rsidP="00DF0E8D">
            <w:pPr>
              <w:spacing w:line="259" w:lineRule="auto"/>
              <w:rPr>
                <w:rFonts w:ascii="Calibri" w:eastAsia="Calibri" w:hAnsi="Calibri" w:cs="Calibri"/>
              </w:rPr>
            </w:pPr>
          </w:p>
        </w:tc>
      </w:tr>
      <w:tr w:rsidR="00AE7027" w14:paraId="0C24F1F0" w14:textId="77777777" w:rsidTr="00DF0E8D">
        <w:tc>
          <w:tcPr>
            <w:tcW w:w="4485" w:type="dxa"/>
          </w:tcPr>
          <w:p w14:paraId="579A677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visibility through the door/way from both sides at standing and seated levels?</w:t>
            </w:r>
          </w:p>
        </w:tc>
        <w:tc>
          <w:tcPr>
            <w:tcW w:w="480" w:type="dxa"/>
          </w:tcPr>
          <w:p w14:paraId="598085F7" w14:textId="77777777" w:rsidR="00AE7027" w:rsidRDefault="00AE7027" w:rsidP="00DF0E8D">
            <w:pPr>
              <w:spacing w:line="259" w:lineRule="auto"/>
              <w:rPr>
                <w:rFonts w:ascii="Calibri" w:eastAsia="Calibri" w:hAnsi="Calibri" w:cs="Calibri"/>
              </w:rPr>
            </w:pPr>
          </w:p>
        </w:tc>
        <w:tc>
          <w:tcPr>
            <w:tcW w:w="555" w:type="dxa"/>
          </w:tcPr>
          <w:p w14:paraId="32A03BFC" w14:textId="77777777" w:rsidR="00AE7027" w:rsidRDefault="00AE7027" w:rsidP="00DF0E8D">
            <w:pPr>
              <w:spacing w:line="259" w:lineRule="auto"/>
              <w:rPr>
                <w:rFonts w:ascii="Calibri" w:eastAsia="Calibri" w:hAnsi="Calibri" w:cs="Calibri"/>
              </w:rPr>
            </w:pPr>
          </w:p>
        </w:tc>
        <w:tc>
          <w:tcPr>
            <w:tcW w:w="3825" w:type="dxa"/>
          </w:tcPr>
          <w:p w14:paraId="4829F190" w14:textId="77777777" w:rsidR="00AE7027" w:rsidRDefault="00AE7027" w:rsidP="00DF0E8D">
            <w:pPr>
              <w:spacing w:line="259" w:lineRule="auto"/>
              <w:rPr>
                <w:rFonts w:ascii="Calibri" w:eastAsia="Calibri" w:hAnsi="Calibri" w:cs="Calibri"/>
              </w:rPr>
            </w:pPr>
          </w:p>
        </w:tc>
      </w:tr>
      <w:tr w:rsidR="00AE7027" w14:paraId="1890DDCA" w14:textId="77777777" w:rsidTr="00DF0E8D">
        <w:tc>
          <w:tcPr>
            <w:tcW w:w="4485" w:type="dxa"/>
          </w:tcPr>
          <w:p w14:paraId="006248C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a minimum 300mm wide wheelchair manoeuvre space beside the leading edge of the door to clear door swing?</w:t>
            </w:r>
          </w:p>
        </w:tc>
        <w:tc>
          <w:tcPr>
            <w:tcW w:w="480" w:type="dxa"/>
          </w:tcPr>
          <w:p w14:paraId="558DA8F1" w14:textId="77777777" w:rsidR="00AE7027" w:rsidRDefault="00AE7027" w:rsidP="00DF0E8D">
            <w:pPr>
              <w:spacing w:line="259" w:lineRule="auto"/>
              <w:rPr>
                <w:rFonts w:ascii="Calibri" w:eastAsia="Calibri" w:hAnsi="Calibri" w:cs="Calibri"/>
              </w:rPr>
            </w:pPr>
          </w:p>
        </w:tc>
        <w:tc>
          <w:tcPr>
            <w:tcW w:w="555" w:type="dxa"/>
          </w:tcPr>
          <w:p w14:paraId="3697126D" w14:textId="77777777" w:rsidR="00AE7027" w:rsidRDefault="00AE7027" w:rsidP="00DF0E8D">
            <w:pPr>
              <w:spacing w:line="259" w:lineRule="auto"/>
              <w:rPr>
                <w:rFonts w:ascii="Calibri" w:eastAsia="Calibri" w:hAnsi="Calibri" w:cs="Calibri"/>
              </w:rPr>
            </w:pPr>
          </w:p>
        </w:tc>
        <w:tc>
          <w:tcPr>
            <w:tcW w:w="3825" w:type="dxa"/>
          </w:tcPr>
          <w:p w14:paraId="5CAA9E89" w14:textId="77777777" w:rsidR="00AE7027" w:rsidRDefault="00AE7027" w:rsidP="00DF0E8D">
            <w:pPr>
              <w:spacing w:line="259" w:lineRule="auto"/>
              <w:rPr>
                <w:rFonts w:ascii="Calibri" w:eastAsia="Calibri" w:hAnsi="Calibri" w:cs="Calibri"/>
              </w:rPr>
            </w:pPr>
          </w:p>
        </w:tc>
      </w:tr>
      <w:tr w:rsidR="00AE7027" w14:paraId="6C40ACBB" w14:textId="77777777" w:rsidTr="00DF0E8D">
        <w:tc>
          <w:tcPr>
            <w:tcW w:w="4485" w:type="dxa"/>
          </w:tcPr>
          <w:p w14:paraId="0899571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Can the door furniture be used at both standing and seated height?</w:t>
            </w:r>
          </w:p>
        </w:tc>
        <w:tc>
          <w:tcPr>
            <w:tcW w:w="480" w:type="dxa"/>
          </w:tcPr>
          <w:p w14:paraId="7DADE1FE" w14:textId="77777777" w:rsidR="00AE7027" w:rsidRDefault="00AE7027" w:rsidP="00DF0E8D">
            <w:pPr>
              <w:spacing w:line="259" w:lineRule="auto"/>
              <w:rPr>
                <w:rFonts w:ascii="Calibri" w:eastAsia="Calibri" w:hAnsi="Calibri" w:cs="Calibri"/>
              </w:rPr>
            </w:pPr>
          </w:p>
        </w:tc>
        <w:tc>
          <w:tcPr>
            <w:tcW w:w="555" w:type="dxa"/>
          </w:tcPr>
          <w:p w14:paraId="12C3BDAB" w14:textId="77777777" w:rsidR="00AE7027" w:rsidRDefault="00AE7027" w:rsidP="00DF0E8D">
            <w:pPr>
              <w:spacing w:line="259" w:lineRule="auto"/>
              <w:rPr>
                <w:rFonts w:ascii="Calibri" w:eastAsia="Calibri" w:hAnsi="Calibri" w:cs="Calibri"/>
              </w:rPr>
            </w:pPr>
          </w:p>
        </w:tc>
        <w:tc>
          <w:tcPr>
            <w:tcW w:w="3825" w:type="dxa"/>
          </w:tcPr>
          <w:p w14:paraId="7A500E47" w14:textId="77777777" w:rsidR="00AE7027" w:rsidRDefault="00AE7027" w:rsidP="00DF0E8D">
            <w:pPr>
              <w:spacing w:line="259" w:lineRule="auto"/>
              <w:rPr>
                <w:rFonts w:ascii="Calibri" w:eastAsia="Calibri" w:hAnsi="Calibri" w:cs="Calibri"/>
              </w:rPr>
            </w:pPr>
          </w:p>
        </w:tc>
      </w:tr>
      <w:tr w:rsidR="00AE7027" w14:paraId="4A0B2694" w14:textId="77777777" w:rsidTr="00DF0E8D">
        <w:tc>
          <w:tcPr>
            <w:tcW w:w="4485" w:type="dxa"/>
          </w:tcPr>
          <w:p w14:paraId="082F745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Can it be easily grasped and operated?</w:t>
            </w:r>
          </w:p>
        </w:tc>
        <w:tc>
          <w:tcPr>
            <w:tcW w:w="480" w:type="dxa"/>
          </w:tcPr>
          <w:p w14:paraId="1F8F6243" w14:textId="77777777" w:rsidR="00AE7027" w:rsidRDefault="00AE7027" w:rsidP="00DF0E8D">
            <w:pPr>
              <w:spacing w:line="259" w:lineRule="auto"/>
              <w:rPr>
                <w:rFonts w:ascii="Calibri" w:eastAsia="Calibri" w:hAnsi="Calibri" w:cs="Calibri"/>
              </w:rPr>
            </w:pPr>
          </w:p>
        </w:tc>
        <w:tc>
          <w:tcPr>
            <w:tcW w:w="555" w:type="dxa"/>
          </w:tcPr>
          <w:p w14:paraId="5AB95557" w14:textId="77777777" w:rsidR="00AE7027" w:rsidRDefault="00AE7027" w:rsidP="00DF0E8D">
            <w:pPr>
              <w:spacing w:line="259" w:lineRule="auto"/>
              <w:rPr>
                <w:rFonts w:ascii="Calibri" w:eastAsia="Calibri" w:hAnsi="Calibri" w:cs="Calibri"/>
              </w:rPr>
            </w:pPr>
          </w:p>
        </w:tc>
        <w:tc>
          <w:tcPr>
            <w:tcW w:w="3825" w:type="dxa"/>
          </w:tcPr>
          <w:p w14:paraId="130BE2DE" w14:textId="77777777" w:rsidR="00AE7027" w:rsidRDefault="00AE7027" w:rsidP="00DF0E8D">
            <w:pPr>
              <w:spacing w:line="259" w:lineRule="auto"/>
              <w:rPr>
                <w:rFonts w:ascii="Calibri" w:eastAsia="Calibri" w:hAnsi="Calibri" w:cs="Calibri"/>
              </w:rPr>
            </w:pPr>
          </w:p>
        </w:tc>
      </w:tr>
      <w:tr w:rsidR="00AE7027" w14:paraId="6CC3A33F" w14:textId="77777777" w:rsidTr="00DF0E8D">
        <w:tc>
          <w:tcPr>
            <w:tcW w:w="4485" w:type="dxa"/>
          </w:tcPr>
          <w:p w14:paraId="28D3E3F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If the door has a closer mechanism does it have: </w:t>
            </w:r>
          </w:p>
          <w:p w14:paraId="63DE542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 delayed closure action? </w:t>
            </w:r>
          </w:p>
          <w:p w14:paraId="634F1D9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(b) slow-action closer? </w:t>
            </w:r>
          </w:p>
          <w:p w14:paraId="6D2EA68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 minimal closure pressure?</w:t>
            </w:r>
          </w:p>
        </w:tc>
        <w:tc>
          <w:tcPr>
            <w:tcW w:w="480" w:type="dxa"/>
          </w:tcPr>
          <w:p w14:paraId="31B89617" w14:textId="77777777" w:rsidR="00AE7027" w:rsidRDefault="00AE7027" w:rsidP="00DF0E8D">
            <w:pPr>
              <w:spacing w:line="259" w:lineRule="auto"/>
              <w:rPr>
                <w:rFonts w:ascii="Calibri" w:eastAsia="Calibri" w:hAnsi="Calibri" w:cs="Calibri"/>
              </w:rPr>
            </w:pPr>
          </w:p>
        </w:tc>
        <w:tc>
          <w:tcPr>
            <w:tcW w:w="555" w:type="dxa"/>
          </w:tcPr>
          <w:p w14:paraId="1162B79E" w14:textId="77777777" w:rsidR="00AE7027" w:rsidRDefault="00AE7027" w:rsidP="00DF0E8D">
            <w:pPr>
              <w:spacing w:line="259" w:lineRule="auto"/>
              <w:rPr>
                <w:rFonts w:ascii="Calibri" w:eastAsia="Calibri" w:hAnsi="Calibri" w:cs="Calibri"/>
              </w:rPr>
            </w:pPr>
          </w:p>
        </w:tc>
        <w:tc>
          <w:tcPr>
            <w:tcW w:w="3825" w:type="dxa"/>
          </w:tcPr>
          <w:p w14:paraId="132AD1E9" w14:textId="77777777" w:rsidR="00AE7027" w:rsidRDefault="00AE7027" w:rsidP="00DF0E8D">
            <w:pPr>
              <w:spacing w:line="259" w:lineRule="auto"/>
              <w:rPr>
                <w:rFonts w:ascii="Calibri" w:eastAsia="Calibri" w:hAnsi="Calibri" w:cs="Calibri"/>
              </w:rPr>
            </w:pPr>
          </w:p>
        </w:tc>
      </w:tr>
      <w:tr w:rsidR="00AE7027" w14:paraId="2740ACA8" w14:textId="77777777" w:rsidTr="00DF0E8D">
        <w:tc>
          <w:tcPr>
            <w:tcW w:w="4485" w:type="dxa"/>
          </w:tcPr>
          <w:p w14:paraId="285A8C4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the door is power-operated does it have visual and tactile information?</w:t>
            </w:r>
          </w:p>
        </w:tc>
        <w:tc>
          <w:tcPr>
            <w:tcW w:w="480" w:type="dxa"/>
          </w:tcPr>
          <w:p w14:paraId="34C4DC02" w14:textId="77777777" w:rsidR="00AE7027" w:rsidRDefault="00AE7027" w:rsidP="00DF0E8D">
            <w:pPr>
              <w:spacing w:line="259" w:lineRule="auto"/>
              <w:rPr>
                <w:rFonts w:ascii="Calibri" w:eastAsia="Calibri" w:hAnsi="Calibri" w:cs="Calibri"/>
              </w:rPr>
            </w:pPr>
          </w:p>
        </w:tc>
        <w:tc>
          <w:tcPr>
            <w:tcW w:w="555" w:type="dxa"/>
          </w:tcPr>
          <w:p w14:paraId="7F390C7E" w14:textId="77777777" w:rsidR="00AE7027" w:rsidRDefault="00AE7027" w:rsidP="00DF0E8D">
            <w:pPr>
              <w:spacing w:line="259" w:lineRule="auto"/>
              <w:rPr>
                <w:rFonts w:ascii="Calibri" w:eastAsia="Calibri" w:hAnsi="Calibri" w:cs="Calibri"/>
              </w:rPr>
            </w:pPr>
          </w:p>
        </w:tc>
        <w:tc>
          <w:tcPr>
            <w:tcW w:w="3825" w:type="dxa"/>
          </w:tcPr>
          <w:p w14:paraId="4AA140D3" w14:textId="77777777" w:rsidR="00AE7027" w:rsidRDefault="00AE7027" w:rsidP="00DF0E8D">
            <w:pPr>
              <w:spacing w:line="259" w:lineRule="auto"/>
              <w:rPr>
                <w:rFonts w:ascii="Calibri" w:eastAsia="Calibri" w:hAnsi="Calibri" w:cs="Calibri"/>
              </w:rPr>
            </w:pPr>
          </w:p>
        </w:tc>
      </w:tr>
      <w:tr w:rsidR="00AE7027" w14:paraId="5E934832" w14:textId="77777777" w:rsidTr="00DF0E8D">
        <w:tc>
          <w:tcPr>
            <w:tcW w:w="4485" w:type="dxa"/>
          </w:tcPr>
          <w:p w14:paraId="772C5FE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the door is security-protected is the system suitable for use by and within reach of people with sensory or mobility impairments?</w:t>
            </w:r>
          </w:p>
        </w:tc>
        <w:tc>
          <w:tcPr>
            <w:tcW w:w="480" w:type="dxa"/>
          </w:tcPr>
          <w:p w14:paraId="7C671313" w14:textId="77777777" w:rsidR="00AE7027" w:rsidRDefault="00AE7027" w:rsidP="00DF0E8D">
            <w:pPr>
              <w:spacing w:line="259" w:lineRule="auto"/>
              <w:rPr>
                <w:rFonts w:ascii="Calibri" w:eastAsia="Calibri" w:hAnsi="Calibri" w:cs="Calibri"/>
              </w:rPr>
            </w:pPr>
          </w:p>
        </w:tc>
        <w:tc>
          <w:tcPr>
            <w:tcW w:w="555" w:type="dxa"/>
          </w:tcPr>
          <w:p w14:paraId="1953C61A" w14:textId="77777777" w:rsidR="00AE7027" w:rsidRDefault="00AE7027" w:rsidP="00DF0E8D">
            <w:pPr>
              <w:spacing w:line="259" w:lineRule="auto"/>
              <w:rPr>
                <w:rFonts w:ascii="Calibri" w:eastAsia="Calibri" w:hAnsi="Calibri" w:cs="Calibri"/>
              </w:rPr>
            </w:pPr>
          </w:p>
        </w:tc>
        <w:tc>
          <w:tcPr>
            <w:tcW w:w="3825" w:type="dxa"/>
          </w:tcPr>
          <w:p w14:paraId="3DE39336" w14:textId="77777777" w:rsidR="00AE7027" w:rsidRDefault="00AE7027" w:rsidP="00DF0E8D">
            <w:pPr>
              <w:spacing w:line="259" w:lineRule="auto"/>
              <w:rPr>
                <w:rFonts w:ascii="Calibri" w:eastAsia="Calibri" w:hAnsi="Calibri" w:cs="Calibri"/>
              </w:rPr>
            </w:pPr>
          </w:p>
        </w:tc>
      </w:tr>
      <w:tr w:rsidR="00AE7027" w14:paraId="16920EA0" w14:textId="77777777" w:rsidTr="00DF0E8D">
        <w:tc>
          <w:tcPr>
            <w:tcW w:w="4485" w:type="dxa"/>
          </w:tcPr>
          <w:p w14:paraId="53458E3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 lobby layouts enable all users to clear one door before going through the next?</w:t>
            </w:r>
          </w:p>
        </w:tc>
        <w:tc>
          <w:tcPr>
            <w:tcW w:w="480" w:type="dxa"/>
          </w:tcPr>
          <w:p w14:paraId="2E6E9F77" w14:textId="77777777" w:rsidR="00AE7027" w:rsidRDefault="00AE7027" w:rsidP="00DF0E8D">
            <w:pPr>
              <w:spacing w:line="259" w:lineRule="auto"/>
              <w:rPr>
                <w:rFonts w:ascii="Calibri" w:eastAsia="Calibri" w:hAnsi="Calibri" w:cs="Calibri"/>
              </w:rPr>
            </w:pPr>
          </w:p>
        </w:tc>
        <w:tc>
          <w:tcPr>
            <w:tcW w:w="555" w:type="dxa"/>
          </w:tcPr>
          <w:p w14:paraId="64E861E2" w14:textId="77777777" w:rsidR="00AE7027" w:rsidRDefault="00AE7027" w:rsidP="00DF0E8D">
            <w:pPr>
              <w:spacing w:line="259" w:lineRule="auto"/>
              <w:rPr>
                <w:rFonts w:ascii="Calibri" w:eastAsia="Calibri" w:hAnsi="Calibri" w:cs="Calibri"/>
              </w:rPr>
            </w:pPr>
          </w:p>
        </w:tc>
        <w:tc>
          <w:tcPr>
            <w:tcW w:w="3825" w:type="dxa"/>
          </w:tcPr>
          <w:p w14:paraId="42000A25" w14:textId="77777777" w:rsidR="00AE7027" w:rsidRDefault="00AE7027" w:rsidP="00DF0E8D">
            <w:pPr>
              <w:spacing w:line="259" w:lineRule="auto"/>
              <w:rPr>
                <w:rFonts w:ascii="Calibri" w:eastAsia="Calibri" w:hAnsi="Calibri" w:cs="Calibri"/>
              </w:rPr>
            </w:pPr>
          </w:p>
        </w:tc>
      </w:tr>
      <w:tr w:rsidR="00AE7027" w14:paraId="60447941" w14:textId="77777777" w:rsidTr="00DF0E8D">
        <w:tc>
          <w:tcPr>
            <w:tcW w:w="4485" w:type="dxa"/>
          </w:tcPr>
          <w:p w14:paraId="7C47DA2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 lobby layouts enable all users to clear one door before going through the next?</w:t>
            </w:r>
          </w:p>
        </w:tc>
        <w:tc>
          <w:tcPr>
            <w:tcW w:w="480" w:type="dxa"/>
          </w:tcPr>
          <w:p w14:paraId="6B88F5B0" w14:textId="77777777" w:rsidR="00AE7027" w:rsidRDefault="00AE7027" w:rsidP="00DF0E8D">
            <w:pPr>
              <w:spacing w:line="259" w:lineRule="auto"/>
              <w:rPr>
                <w:rFonts w:ascii="Calibri" w:eastAsia="Calibri" w:hAnsi="Calibri" w:cs="Calibri"/>
              </w:rPr>
            </w:pPr>
          </w:p>
        </w:tc>
        <w:tc>
          <w:tcPr>
            <w:tcW w:w="555" w:type="dxa"/>
          </w:tcPr>
          <w:p w14:paraId="004653F5" w14:textId="77777777" w:rsidR="00AE7027" w:rsidRDefault="00AE7027" w:rsidP="00DF0E8D">
            <w:pPr>
              <w:spacing w:line="259" w:lineRule="auto"/>
              <w:rPr>
                <w:rFonts w:ascii="Calibri" w:eastAsia="Calibri" w:hAnsi="Calibri" w:cs="Calibri"/>
              </w:rPr>
            </w:pPr>
          </w:p>
        </w:tc>
        <w:tc>
          <w:tcPr>
            <w:tcW w:w="3825" w:type="dxa"/>
          </w:tcPr>
          <w:p w14:paraId="250F8A97" w14:textId="77777777" w:rsidR="00AE7027" w:rsidRDefault="00AE7027" w:rsidP="00DF0E8D">
            <w:pPr>
              <w:spacing w:line="259" w:lineRule="auto"/>
              <w:rPr>
                <w:rFonts w:ascii="Calibri" w:eastAsia="Calibri" w:hAnsi="Calibri" w:cs="Calibri"/>
              </w:rPr>
            </w:pPr>
          </w:p>
        </w:tc>
      </w:tr>
      <w:tr w:rsidR="00AE7027" w14:paraId="469FA60B" w14:textId="77777777" w:rsidTr="00DF0E8D">
        <w:tc>
          <w:tcPr>
            <w:tcW w:w="4485" w:type="dxa"/>
          </w:tcPr>
          <w:p w14:paraId="3DEC95E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Does the lighting installation take account of the needs of visually disabled people?</w:t>
            </w:r>
          </w:p>
        </w:tc>
        <w:tc>
          <w:tcPr>
            <w:tcW w:w="480" w:type="dxa"/>
          </w:tcPr>
          <w:p w14:paraId="383F3F85" w14:textId="77777777" w:rsidR="00AE7027" w:rsidRDefault="00AE7027" w:rsidP="00DF0E8D">
            <w:pPr>
              <w:spacing w:line="259" w:lineRule="auto"/>
              <w:rPr>
                <w:rFonts w:ascii="Calibri" w:eastAsia="Calibri" w:hAnsi="Calibri" w:cs="Calibri"/>
              </w:rPr>
            </w:pPr>
          </w:p>
        </w:tc>
        <w:tc>
          <w:tcPr>
            <w:tcW w:w="555" w:type="dxa"/>
          </w:tcPr>
          <w:p w14:paraId="6D74962C" w14:textId="77777777" w:rsidR="00AE7027" w:rsidRDefault="00AE7027" w:rsidP="00DF0E8D">
            <w:pPr>
              <w:spacing w:line="259" w:lineRule="auto"/>
              <w:rPr>
                <w:rFonts w:ascii="Calibri" w:eastAsia="Calibri" w:hAnsi="Calibri" w:cs="Calibri"/>
              </w:rPr>
            </w:pPr>
          </w:p>
        </w:tc>
        <w:tc>
          <w:tcPr>
            <w:tcW w:w="3825" w:type="dxa"/>
          </w:tcPr>
          <w:p w14:paraId="2CB2136A" w14:textId="77777777" w:rsidR="00AE7027" w:rsidRDefault="00AE7027" w:rsidP="00DF0E8D">
            <w:pPr>
              <w:spacing w:line="259" w:lineRule="auto"/>
              <w:rPr>
                <w:rFonts w:ascii="Calibri" w:eastAsia="Calibri" w:hAnsi="Calibri" w:cs="Calibri"/>
              </w:rPr>
            </w:pPr>
          </w:p>
        </w:tc>
      </w:tr>
      <w:tr w:rsidR="00AE7027" w14:paraId="50AB2B06" w14:textId="77777777" w:rsidTr="00DF0E8D">
        <w:tc>
          <w:tcPr>
            <w:tcW w:w="4485" w:type="dxa"/>
          </w:tcPr>
          <w:p w14:paraId="75B1DA5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Are floor surfaces: </w:t>
            </w:r>
          </w:p>
          <w:p w14:paraId="431266D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 slip-resistant, even when wet?</w:t>
            </w:r>
          </w:p>
          <w:p w14:paraId="33FF3BB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(b) of a quality that is sympathetic to acoustics – i.e. not so “hard” as to cause acoustic confusion?</w:t>
            </w:r>
          </w:p>
          <w:p w14:paraId="61A2A28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 firm for wheelchair manoeuvre?</w:t>
            </w:r>
          </w:p>
        </w:tc>
        <w:tc>
          <w:tcPr>
            <w:tcW w:w="480" w:type="dxa"/>
          </w:tcPr>
          <w:p w14:paraId="37415CEC" w14:textId="77777777" w:rsidR="00AE7027" w:rsidRDefault="00AE7027" w:rsidP="00DF0E8D">
            <w:pPr>
              <w:spacing w:line="259" w:lineRule="auto"/>
              <w:rPr>
                <w:rFonts w:ascii="Calibri" w:eastAsia="Calibri" w:hAnsi="Calibri" w:cs="Calibri"/>
              </w:rPr>
            </w:pPr>
          </w:p>
        </w:tc>
        <w:tc>
          <w:tcPr>
            <w:tcW w:w="555" w:type="dxa"/>
          </w:tcPr>
          <w:p w14:paraId="6196A1B3" w14:textId="77777777" w:rsidR="00AE7027" w:rsidRDefault="00AE7027" w:rsidP="00DF0E8D">
            <w:pPr>
              <w:spacing w:line="259" w:lineRule="auto"/>
              <w:rPr>
                <w:rFonts w:ascii="Calibri" w:eastAsia="Calibri" w:hAnsi="Calibri" w:cs="Calibri"/>
              </w:rPr>
            </w:pPr>
          </w:p>
        </w:tc>
        <w:tc>
          <w:tcPr>
            <w:tcW w:w="3825" w:type="dxa"/>
          </w:tcPr>
          <w:p w14:paraId="6AC6334E" w14:textId="77777777" w:rsidR="00AE7027" w:rsidRDefault="00AE7027" w:rsidP="00DF0E8D">
            <w:pPr>
              <w:spacing w:line="259" w:lineRule="auto"/>
              <w:rPr>
                <w:rFonts w:ascii="Calibri" w:eastAsia="Calibri" w:hAnsi="Calibri" w:cs="Calibri"/>
              </w:rPr>
            </w:pPr>
          </w:p>
        </w:tc>
      </w:tr>
      <w:tr w:rsidR="00AE7027" w14:paraId="57BE1263" w14:textId="77777777" w:rsidTr="00DF0E8D">
        <w:tc>
          <w:tcPr>
            <w:tcW w:w="4485" w:type="dxa"/>
          </w:tcPr>
          <w:p w14:paraId="519E706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junctions between floor surfaces arranged in a way that avoids presenting tripping hazards and causing visual confusion?</w:t>
            </w:r>
          </w:p>
        </w:tc>
        <w:tc>
          <w:tcPr>
            <w:tcW w:w="480" w:type="dxa"/>
          </w:tcPr>
          <w:p w14:paraId="464AF67C" w14:textId="77777777" w:rsidR="00AE7027" w:rsidRDefault="00AE7027" w:rsidP="00DF0E8D">
            <w:pPr>
              <w:spacing w:line="259" w:lineRule="auto"/>
              <w:rPr>
                <w:rFonts w:ascii="Calibri" w:eastAsia="Calibri" w:hAnsi="Calibri" w:cs="Calibri"/>
              </w:rPr>
            </w:pPr>
          </w:p>
        </w:tc>
        <w:tc>
          <w:tcPr>
            <w:tcW w:w="555" w:type="dxa"/>
          </w:tcPr>
          <w:p w14:paraId="44DECF6F" w14:textId="77777777" w:rsidR="00AE7027" w:rsidRDefault="00AE7027" w:rsidP="00DF0E8D">
            <w:pPr>
              <w:spacing w:line="259" w:lineRule="auto"/>
              <w:rPr>
                <w:rFonts w:ascii="Calibri" w:eastAsia="Calibri" w:hAnsi="Calibri" w:cs="Calibri"/>
              </w:rPr>
            </w:pPr>
          </w:p>
        </w:tc>
        <w:tc>
          <w:tcPr>
            <w:tcW w:w="3825" w:type="dxa"/>
          </w:tcPr>
          <w:p w14:paraId="32C8ADBE" w14:textId="77777777" w:rsidR="00AE7027" w:rsidRDefault="00AE7027" w:rsidP="00DF0E8D">
            <w:pPr>
              <w:spacing w:line="259" w:lineRule="auto"/>
              <w:rPr>
                <w:rFonts w:ascii="Calibri" w:eastAsia="Calibri" w:hAnsi="Calibri" w:cs="Calibri"/>
              </w:rPr>
            </w:pPr>
          </w:p>
        </w:tc>
      </w:tr>
      <w:tr w:rsidR="00AE7027" w14:paraId="0606006B" w14:textId="77777777" w:rsidTr="00DF0E8D">
        <w:tc>
          <w:tcPr>
            <w:tcW w:w="4485" w:type="dxa"/>
          </w:tcPr>
          <w:p w14:paraId="31D43AE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any reception point suitable for approach and use from both sides by people in standing and seated positions?</w:t>
            </w:r>
          </w:p>
        </w:tc>
        <w:tc>
          <w:tcPr>
            <w:tcW w:w="480" w:type="dxa"/>
          </w:tcPr>
          <w:p w14:paraId="35E58392" w14:textId="77777777" w:rsidR="00AE7027" w:rsidRDefault="00AE7027" w:rsidP="00DF0E8D">
            <w:pPr>
              <w:spacing w:line="259" w:lineRule="auto"/>
              <w:rPr>
                <w:rFonts w:ascii="Calibri" w:eastAsia="Calibri" w:hAnsi="Calibri" w:cs="Calibri"/>
              </w:rPr>
            </w:pPr>
          </w:p>
        </w:tc>
        <w:tc>
          <w:tcPr>
            <w:tcW w:w="555" w:type="dxa"/>
          </w:tcPr>
          <w:p w14:paraId="40F539FA" w14:textId="77777777" w:rsidR="00AE7027" w:rsidRDefault="00AE7027" w:rsidP="00DF0E8D">
            <w:pPr>
              <w:spacing w:line="259" w:lineRule="auto"/>
              <w:rPr>
                <w:rFonts w:ascii="Calibri" w:eastAsia="Calibri" w:hAnsi="Calibri" w:cs="Calibri"/>
              </w:rPr>
            </w:pPr>
          </w:p>
        </w:tc>
        <w:tc>
          <w:tcPr>
            <w:tcW w:w="3825" w:type="dxa"/>
          </w:tcPr>
          <w:p w14:paraId="1ABDFFAB" w14:textId="77777777" w:rsidR="00AE7027" w:rsidRDefault="00AE7027" w:rsidP="00DF0E8D">
            <w:pPr>
              <w:spacing w:line="259" w:lineRule="auto"/>
              <w:rPr>
                <w:rFonts w:ascii="Calibri" w:eastAsia="Calibri" w:hAnsi="Calibri" w:cs="Calibri"/>
              </w:rPr>
            </w:pPr>
          </w:p>
        </w:tc>
      </w:tr>
      <w:tr w:rsidR="00AE7027" w14:paraId="534BD964" w14:textId="77777777" w:rsidTr="00DF0E8D">
        <w:tc>
          <w:tcPr>
            <w:tcW w:w="4485" w:type="dxa"/>
          </w:tcPr>
          <w:p w14:paraId="2F4AAC5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it fitted with an induction loop?</w:t>
            </w:r>
          </w:p>
        </w:tc>
        <w:tc>
          <w:tcPr>
            <w:tcW w:w="480" w:type="dxa"/>
          </w:tcPr>
          <w:p w14:paraId="5EC14FAE" w14:textId="77777777" w:rsidR="00AE7027" w:rsidRDefault="00AE7027" w:rsidP="00DF0E8D">
            <w:pPr>
              <w:spacing w:line="259" w:lineRule="auto"/>
              <w:rPr>
                <w:rFonts w:ascii="Calibri" w:eastAsia="Calibri" w:hAnsi="Calibri" w:cs="Calibri"/>
              </w:rPr>
            </w:pPr>
          </w:p>
        </w:tc>
        <w:tc>
          <w:tcPr>
            <w:tcW w:w="555" w:type="dxa"/>
          </w:tcPr>
          <w:p w14:paraId="391A9F27" w14:textId="77777777" w:rsidR="00AE7027" w:rsidRDefault="00AE7027" w:rsidP="00DF0E8D">
            <w:pPr>
              <w:spacing w:line="259" w:lineRule="auto"/>
              <w:rPr>
                <w:rFonts w:ascii="Calibri" w:eastAsia="Calibri" w:hAnsi="Calibri" w:cs="Calibri"/>
              </w:rPr>
            </w:pPr>
          </w:p>
        </w:tc>
        <w:tc>
          <w:tcPr>
            <w:tcW w:w="3825" w:type="dxa"/>
          </w:tcPr>
          <w:p w14:paraId="4D5865F2" w14:textId="77777777" w:rsidR="00AE7027" w:rsidRDefault="00AE7027" w:rsidP="00DF0E8D">
            <w:pPr>
              <w:spacing w:line="259" w:lineRule="auto"/>
              <w:rPr>
                <w:rFonts w:ascii="Calibri" w:eastAsia="Calibri" w:hAnsi="Calibri" w:cs="Calibri"/>
              </w:rPr>
            </w:pPr>
          </w:p>
        </w:tc>
      </w:tr>
    </w:tbl>
    <w:p w14:paraId="1FDFC16C" w14:textId="77777777" w:rsidR="00AE7027" w:rsidRDefault="00AE7027" w:rsidP="00AE7027">
      <w:pPr>
        <w:rPr>
          <w:rFonts w:ascii="Calibri" w:eastAsia="Calibri" w:hAnsi="Calibri" w:cs="Calibri"/>
          <w:color w:val="000000" w:themeColor="text1"/>
        </w:rPr>
      </w:pPr>
    </w:p>
    <w:p w14:paraId="660C1BE2"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HORIZONTAL MOVEMENT AND ASSEMBLY</w:t>
      </w:r>
    </w:p>
    <w:tbl>
      <w:tblPr>
        <w:tblStyle w:val="TableGrid"/>
        <w:tblW w:w="0" w:type="auto"/>
        <w:tblLayout w:type="fixed"/>
        <w:tblLook w:val="06A0" w:firstRow="1" w:lastRow="0" w:firstColumn="1" w:lastColumn="0" w:noHBand="1" w:noVBand="1"/>
      </w:tblPr>
      <w:tblGrid>
        <w:gridCol w:w="4485"/>
        <w:gridCol w:w="480"/>
        <w:gridCol w:w="555"/>
        <w:gridCol w:w="3810"/>
      </w:tblGrid>
      <w:tr w:rsidR="00AE7027" w14:paraId="6E6E0735" w14:textId="77777777" w:rsidTr="00DF0E8D">
        <w:tc>
          <w:tcPr>
            <w:tcW w:w="4485" w:type="dxa"/>
          </w:tcPr>
          <w:p w14:paraId="79968A29" w14:textId="77777777" w:rsidR="00AE7027" w:rsidRDefault="00AE7027" w:rsidP="00DF0E8D">
            <w:pPr>
              <w:spacing w:line="259" w:lineRule="auto"/>
              <w:rPr>
                <w:rFonts w:ascii="Calibri" w:eastAsia="Calibri" w:hAnsi="Calibri" w:cs="Calibri"/>
              </w:rPr>
            </w:pPr>
          </w:p>
        </w:tc>
        <w:tc>
          <w:tcPr>
            <w:tcW w:w="480" w:type="dxa"/>
          </w:tcPr>
          <w:p w14:paraId="1F3F37AA"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555" w:type="dxa"/>
          </w:tcPr>
          <w:p w14:paraId="57473678"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810" w:type="dxa"/>
          </w:tcPr>
          <w:p w14:paraId="62017EE5"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6E6BF61F" w14:textId="77777777" w:rsidTr="00DF0E8D">
        <w:tc>
          <w:tcPr>
            <w:tcW w:w="4485" w:type="dxa"/>
          </w:tcPr>
          <w:p w14:paraId="0E176B4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each corridor/passageway/aisle wide enough for a wheelchair user to manoeuvre and for other people to pass?</w:t>
            </w:r>
          </w:p>
        </w:tc>
        <w:tc>
          <w:tcPr>
            <w:tcW w:w="480" w:type="dxa"/>
          </w:tcPr>
          <w:p w14:paraId="337C23F1" w14:textId="77777777" w:rsidR="00AE7027" w:rsidRDefault="00AE7027" w:rsidP="00DF0E8D">
            <w:pPr>
              <w:spacing w:line="259" w:lineRule="auto"/>
              <w:rPr>
                <w:rFonts w:ascii="Calibri" w:eastAsia="Calibri" w:hAnsi="Calibri" w:cs="Calibri"/>
              </w:rPr>
            </w:pPr>
          </w:p>
        </w:tc>
        <w:tc>
          <w:tcPr>
            <w:tcW w:w="555" w:type="dxa"/>
          </w:tcPr>
          <w:p w14:paraId="3C7BAC84" w14:textId="77777777" w:rsidR="00AE7027" w:rsidRDefault="00AE7027" w:rsidP="00DF0E8D">
            <w:pPr>
              <w:spacing w:line="259" w:lineRule="auto"/>
              <w:rPr>
                <w:rFonts w:ascii="Calibri" w:eastAsia="Calibri" w:hAnsi="Calibri" w:cs="Calibri"/>
              </w:rPr>
            </w:pPr>
          </w:p>
        </w:tc>
        <w:tc>
          <w:tcPr>
            <w:tcW w:w="3810" w:type="dxa"/>
          </w:tcPr>
          <w:p w14:paraId="6F96273B" w14:textId="77777777" w:rsidR="00AE7027" w:rsidRDefault="00AE7027" w:rsidP="00DF0E8D">
            <w:pPr>
              <w:spacing w:line="259" w:lineRule="auto"/>
              <w:rPr>
                <w:rFonts w:ascii="Calibri" w:eastAsia="Calibri" w:hAnsi="Calibri" w:cs="Calibri"/>
              </w:rPr>
            </w:pPr>
          </w:p>
        </w:tc>
      </w:tr>
      <w:tr w:rsidR="00AE7027" w14:paraId="5FB08479" w14:textId="77777777" w:rsidTr="00DF0E8D">
        <w:tc>
          <w:tcPr>
            <w:tcW w:w="4485" w:type="dxa"/>
          </w:tcPr>
          <w:p w14:paraId="3ECDEE7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each corridor etc free from obstruction to wheelchair users and from hazards to people with impaired vision?</w:t>
            </w:r>
          </w:p>
        </w:tc>
        <w:tc>
          <w:tcPr>
            <w:tcW w:w="480" w:type="dxa"/>
          </w:tcPr>
          <w:p w14:paraId="7D42E22F" w14:textId="77777777" w:rsidR="00AE7027" w:rsidRDefault="00AE7027" w:rsidP="00DF0E8D">
            <w:pPr>
              <w:spacing w:line="259" w:lineRule="auto"/>
              <w:rPr>
                <w:rFonts w:ascii="Calibri" w:eastAsia="Calibri" w:hAnsi="Calibri" w:cs="Calibri"/>
              </w:rPr>
            </w:pPr>
          </w:p>
        </w:tc>
        <w:tc>
          <w:tcPr>
            <w:tcW w:w="555" w:type="dxa"/>
          </w:tcPr>
          <w:p w14:paraId="09EC2ECC" w14:textId="77777777" w:rsidR="00AE7027" w:rsidRDefault="00AE7027" w:rsidP="00DF0E8D">
            <w:pPr>
              <w:spacing w:line="259" w:lineRule="auto"/>
              <w:rPr>
                <w:rFonts w:ascii="Calibri" w:eastAsia="Calibri" w:hAnsi="Calibri" w:cs="Calibri"/>
              </w:rPr>
            </w:pPr>
          </w:p>
        </w:tc>
        <w:tc>
          <w:tcPr>
            <w:tcW w:w="3810" w:type="dxa"/>
          </w:tcPr>
          <w:p w14:paraId="44CBF631" w14:textId="77777777" w:rsidR="00AE7027" w:rsidRDefault="00AE7027" w:rsidP="00DF0E8D">
            <w:pPr>
              <w:spacing w:line="259" w:lineRule="auto"/>
              <w:rPr>
                <w:rFonts w:ascii="Calibri" w:eastAsia="Calibri" w:hAnsi="Calibri" w:cs="Calibri"/>
              </w:rPr>
            </w:pPr>
          </w:p>
        </w:tc>
      </w:tr>
      <w:tr w:rsidR="00AE7027" w14:paraId="3F4085C7" w14:textId="77777777" w:rsidTr="00DF0E8D">
        <w:tc>
          <w:tcPr>
            <w:tcW w:w="4485" w:type="dxa"/>
          </w:tcPr>
          <w:p w14:paraId="11D70B8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 any lobbies allow users, (inc. w.ch. users) to clear one door before approaching the next with minimal manoeuvre?</w:t>
            </w:r>
          </w:p>
        </w:tc>
        <w:tc>
          <w:tcPr>
            <w:tcW w:w="480" w:type="dxa"/>
          </w:tcPr>
          <w:p w14:paraId="01E1C6EF" w14:textId="77777777" w:rsidR="00AE7027" w:rsidRDefault="00AE7027" w:rsidP="00DF0E8D">
            <w:pPr>
              <w:spacing w:line="259" w:lineRule="auto"/>
              <w:rPr>
                <w:rFonts w:ascii="Calibri" w:eastAsia="Calibri" w:hAnsi="Calibri" w:cs="Calibri"/>
              </w:rPr>
            </w:pPr>
          </w:p>
        </w:tc>
        <w:tc>
          <w:tcPr>
            <w:tcW w:w="555" w:type="dxa"/>
          </w:tcPr>
          <w:p w14:paraId="4D997B97" w14:textId="77777777" w:rsidR="00AE7027" w:rsidRDefault="00AE7027" w:rsidP="00DF0E8D">
            <w:pPr>
              <w:spacing w:line="259" w:lineRule="auto"/>
              <w:rPr>
                <w:rFonts w:ascii="Calibri" w:eastAsia="Calibri" w:hAnsi="Calibri" w:cs="Calibri"/>
              </w:rPr>
            </w:pPr>
          </w:p>
        </w:tc>
        <w:tc>
          <w:tcPr>
            <w:tcW w:w="3810" w:type="dxa"/>
          </w:tcPr>
          <w:p w14:paraId="1427359D" w14:textId="77777777" w:rsidR="00AE7027" w:rsidRDefault="00AE7027" w:rsidP="00DF0E8D">
            <w:pPr>
              <w:spacing w:line="259" w:lineRule="auto"/>
              <w:rPr>
                <w:rFonts w:ascii="Calibri" w:eastAsia="Calibri" w:hAnsi="Calibri" w:cs="Calibri"/>
              </w:rPr>
            </w:pPr>
          </w:p>
        </w:tc>
      </w:tr>
      <w:tr w:rsidR="00AE7027" w14:paraId="3B864F77" w14:textId="77777777" w:rsidTr="00DF0E8D">
        <w:tc>
          <w:tcPr>
            <w:tcW w:w="4485" w:type="dxa"/>
          </w:tcPr>
          <w:p w14:paraId="2958F08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turning space available for w.ch. users?</w:t>
            </w:r>
          </w:p>
        </w:tc>
        <w:tc>
          <w:tcPr>
            <w:tcW w:w="480" w:type="dxa"/>
          </w:tcPr>
          <w:p w14:paraId="5410E8C0" w14:textId="77777777" w:rsidR="00AE7027" w:rsidRDefault="00AE7027" w:rsidP="00DF0E8D">
            <w:pPr>
              <w:spacing w:line="259" w:lineRule="auto"/>
              <w:rPr>
                <w:rFonts w:ascii="Calibri" w:eastAsia="Calibri" w:hAnsi="Calibri" w:cs="Calibri"/>
              </w:rPr>
            </w:pPr>
          </w:p>
        </w:tc>
        <w:tc>
          <w:tcPr>
            <w:tcW w:w="555" w:type="dxa"/>
          </w:tcPr>
          <w:p w14:paraId="27BDE8F1" w14:textId="77777777" w:rsidR="00AE7027" w:rsidRDefault="00AE7027" w:rsidP="00DF0E8D">
            <w:pPr>
              <w:spacing w:line="259" w:lineRule="auto"/>
              <w:rPr>
                <w:rFonts w:ascii="Calibri" w:eastAsia="Calibri" w:hAnsi="Calibri" w:cs="Calibri"/>
              </w:rPr>
            </w:pPr>
          </w:p>
        </w:tc>
        <w:tc>
          <w:tcPr>
            <w:tcW w:w="3810" w:type="dxa"/>
          </w:tcPr>
          <w:p w14:paraId="3B9E1B33" w14:textId="77777777" w:rsidR="00AE7027" w:rsidRDefault="00AE7027" w:rsidP="00DF0E8D">
            <w:pPr>
              <w:spacing w:line="259" w:lineRule="auto"/>
              <w:rPr>
                <w:rFonts w:ascii="Calibri" w:eastAsia="Calibri" w:hAnsi="Calibri" w:cs="Calibri"/>
              </w:rPr>
            </w:pPr>
          </w:p>
        </w:tc>
      </w:tr>
      <w:tr w:rsidR="00AE7027" w14:paraId="7895EE7B" w14:textId="77777777" w:rsidTr="00DF0E8D">
        <w:tc>
          <w:tcPr>
            <w:tcW w:w="4485" w:type="dxa"/>
          </w:tcPr>
          <w:p w14:paraId="2AA35D3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 natural and artificial lighting avoid glare and silhouetting?</w:t>
            </w:r>
          </w:p>
        </w:tc>
        <w:tc>
          <w:tcPr>
            <w:tcW w:w="480" w:type="dxa"/>
          </w:tcPr>
          <w:p w14:paraId="583B469E" w14:textId="77777777" w:rsidR="00AE7027" w:rsidRDefault="00AE7027" w:rsidP="00DF0E8D">
            <w:pPr>
              <w:spacing w:line="259" w:lineRule="auto"/>
              <w:rPr>
                <w:rFonts w:ascii="Calibri" w:eastAsia="Calibri" w:hAnsi="Calibri" w:cs="Calibri"/>
              </w:rPr>
            </w:pPr>
          </w:p>
        </w:tc>
        <w:tc>
          <w:tcPr>
            <w:tcW w:w="555" w:type="dxa"/>
          </w:tcPr>
          <w:p w14:paraId="7510F41C" w14:textId="77777777" w:rsidR="00AE7027" w:rsidRDefault="00AE7027" w:rsidP="00DF0E8D">
            <w:pPr>
              <w:spacing w:line="259" w:lineRule="auto"/>
              <w:rPr>
                <w:rFonts w:ascii="Calibri" w:eastAsia="Calibri" w:hAnsi="Calibri" w:cs="Calibri"/>
              </w:rPr>
            </w:pPr>
          </w:p>
        </w:tc>
        <w:tc>
          <w:tcPr>
            <w:tcW w:w="3810" w:type="dxa"/>
          </w:tcPr>
          <w:p w14:paraId="2671D8C6" w14:textId="77777777" w:rsidR="00AE7027" w:rsidRDefault="00AE7027" w:rsidP="00DF0E8D">
            <w:pPr>
              <w:spacing w:line="259" w:lineRule="auto"/>
              <w:rPr>
                <w:rFonts w:ascii="Calibri" w:eastAsia="Calibri" w:hAnsi="Calibri" w:cs="Calibri"/>
              </w:rPr>
            </w:pPr>
          </w:p>
        </w:tc>
      </w:tr>
      <w:tr w:rsidR="00AE7027" w14:paraId="7C95DFDF" w14:textId="77777777" w:rsidTr="00DF0E8D">
        <w:tc>
          <w:tcPr>
            <w:tcW w:w="4485" w:type="dxa"/>
          </w:tcPr>
          <w:p w14:paraId="2AEADA9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there visual clues for orientation?</w:t>
            </w:r>
          </w:p>
        </w:tc>
        <w:tc>
          <w:tcPr>
            <w:tcW w:w="480" w:type="dxa"/>
          </w:tcPr>
          <w:p w14:paraId="0ED1DC02" w14:textId="77777777" w:rsidR="00AE7027" w:rsidRDefault="00AE7027" w:rsidP="00DF0E8D">
            <w:pPr>
              <w:spacing w:line="259" w:lineRule="auto"/>
              <w:rPr>
                <w:rFonts w:ascii="Calibri" w:eastAsia="Calibri" w:hAnsi="Calibri" w:cs="Calibri"/>
              </w:rPr>
            </w:pPr>
          </w:p>
        </w:tc>
        <w:tc>
          <w:tcPr>
            <w:tcW w:w="555" w:type="dxa"/>
          </w:tcPr>
          <w:p w14:paraId="23F1EED4" w14:textId="77777777" w:rsidR="00AE7027" w:rsidRDefault="00AE7027" w:rsidP="00DF0E8D">
            <w:pPr>
              <w:spacing w:line="259" w:lineRule="auto"/>
              <w:rPr>
                <w:rFonts w:ascii="Calibri" w:eastAsia="Calibri" w:hAnsi="Calibri" w:cs="Calibri"/>
              </w:rPr>
            </w:pPr>
          </w:p>
        </w:tc>
        <w:tc>
          <w:tcPr>
            <w:tcW w:w="3810" w:type="dxa"/>
          </w:tcPr>
          <w:p w14:paraId="1363F40A" w14:textId="77777777" w:rsidR="00AE7027" w:rsidRDefault="00AE7027" w:rsidP="00DF0E8D">
            <w:pPr>
              <w:spacing w:line="259" w:lineRule="auto"/>
              <w:rPr>
                <w:rFonts w:ascii="Calibri" w:eastAsia="Calibri" w:hAnsi="Calibri" w:cs="Calibri"/>
              </w:rPr>
            </w:pPr>
          </w:p>
        </w:tc>
      </w:tr>
      <w:tr w:rsidR="00AE7027" w14:paraId="5E732B80" w14:textId="77777777" w:rsidTr="00DF0E8D">
        <w:tc>
          <w:tcPr>
            <w:tcW w:w="4485" w:type="dxa"/>
          </w:tcPr>
          <w:p w14:paraId="1CBA6FB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Do floor surfaces: </w:t>
            </w:r>
          </w:p>
          <w:p w14:paraId="375C832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 allow ease of movement for wheelchair users? </w:t>
            </w:r>
          </w:p>
          <w:p w14:paraId="731FD6B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(b) avoid light reflection and sound reverberation?</w:t>
            </w:r>
          </w:p>
        </w:tc>
        <w:tc>
          <w:tcPr>
            <w:tcW w:w="480" w:type="dxa"/>
          </w:tcPr>
          <w:p w14:paraId="277E089F" w14:textId="77777777" w:rsidR="00AE7027" w:rsidRDefault="00AE7027" w:rsidP="00DF0E8D">
            <w:pPr>
              <w:spacing w:line="259" w:lineRule="auto"/>
              <w:rPr>
                <w:rFonts w:ascii="Calibri" w:eastAsia="Calibri" w:hAnsi="Calibri" w:cs="Calibri"/>
              </w:rPr>
            </w:pPr>
          </w:p>
        </w:tc>
        <w:tc>
          <w:tcPr>
            <w:tcW w:w="555" w:type="dxa"/>
          </w:tcPr>
          <w:p w14:paraId="291D8E42" w14:textId="77777777" w:rsidR="00AE7027" w:rsidRDefault="00AE7027" w:rsidP="00DF0E8D">
            <w:pPr>
              <w:spacing w:line="259" w:lineRule="auto"/>
              <w:rPr>
                <w:rFonts w:ascii="Calibri" w:eastAsia="Calibri" w:hAnsi="Calibri" w:cs="Calibri"/>
              </w:rPr>
            </w:pPr>
          </w:p>
        </w:tc>
        <w:tc>
          <w:tcPr>
            <w:tcW w:w="3810" w:type="dxa"/>
          </w:tcPr>
          <w:p w14:paraId="6DE7534A" w14:textId="77777777" w:rsidR="00AE7027" w:rsidRDefault="00AE7027" w:rsidP="00DF0E8D">
            <w:pPr>
              <w:spacing w:line="259" w:lineRule="auto"/>
              <w:rPr>
                <w:rFonts w:ascii="Calibri" w:eastAsia="Calibri" w:hAnsi="Calibri" w:cs="Calibri"/>
              </w:rPr>
            </w:pPr>
          </w:p>
        </w:tc>
      </w:tr>
      <w:tr w:rsidR="00AE7027" w14:paraId="1C2B7DD1" w14:textId="77777777" w:rsidTr="00DF0E8D">
        <w:tc>
          <w:tcPr>
            <w:tcW w:w="4485" w:type="dxa"/>
          </w:tcPr>
          <w:p w14:paraId="0358C3D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 textured surfaces convey useful information for people with impaired vision?</w:t>
            </w:r>
          </w:p>
        </w:tc>
        <w:tc>
          <w:tcPr>
            <w:tcW w:w="480" w:type="dxa"/>
          </w:tcPr>
          <w:p w14:paraId="7F5CD521" w14:textId="77777777" w:rsidR="00AE7027" w:rsidRDefault="00AE7027" w:rsidP="00DF0E8D">
            <w:pPr>
              <w:spacing w:line="259" w:lineRule="auto"/>
              <w:rPr>
                <w:rFonts w:ascii="Calibri" w:eastAsia="Calibri" w:hAnsi="Calibri" w:cs="Calibri"/>
              </w:rPr>
            </w:pPr>
          </w:p>
        </w:tc>
        <w:tc>
          <w:tcPr>
            <w:tcW w:w="555" w:type="dxa"/>
          </w:tcPr>
          <w:p w14:paraId="276959A3" w14:textId="77777777" w:rsidR="00AE7027" w:rsidRDefault="00AE7027" w:rsidP="00DF0E8D">
            <w:pPr>
              <w:spacing w:line="259" w:lineRule="auto"/>
              <w:rPr>
                <w:rFonts w:ascii="Calibri" w:eastAsia="Calibri" w:hAnsi="Calibri" w:cs="Calibri"/>
              </w:rPr>
            </w:pPr>
          </w:p>
        </w:tc>
        <w:tc>
          <w:tcPr>
            <w:tcW w:w="3810" w:type="dxa"/>
          </w:tcPr>
          <w:p w14:paraId="0FA0856E" w14:textId="77777777" w:rsidR="00AE7027" w:rsidRDefault="00AE7027" w:rsidP="00DF0E8D">
            <w:pPr>
              <w:spacing w:line="259" w:lineRule="auto"/>
              <w:rPr>
                <w:rFonts w:ascii="Calibri" w:eastAsia="Calibri" w:hAnsi="Calibri" w:cs="Calibri"/>
              </w:rPr>
            </w:pPr>
          </w:p>
        </w:tc>
      </w:tr>
      <w:tr w:rsidR="00AE7027" w14:paraId="3A190DF6" w14:textId="77777777" w:rsidTr="00DF0E8D">
        <w:tc>
          <w:tcPr>
            <w:tcW w:w="4485" w:type="dxa"/>
          </w:tcPr>
          <w:p w14:paraId="4B867EE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direction or information signs (inc means of escape) visible from both sitting and standing eye levels, and are they in upper and lower case, and large enough type to be read by those with impaired vision?</w:t>
            </w:r>
          </w:p>
        </w:tc>
        <w:tc>
          <w:tcPr>
            <w:tcW w:w="480" w:type="dxa"/>
          </w:tcPr>
          <w:p w14:paraId="01BE9AA4" w14:textId="77777777" w:rsidR="00AE7027" w:rsidRDefault="00AE7027" w:rsidP="00DF0E8D">
            <w:pPr>
              <w:spacing w:line="259" w:lineRule="auto"/>
              <w:rPr>
                <w:rFonts w:ascii="Calibri" w:eastAsia="Calibri" w:hAnsi="Calibri" w:cs="Calibri"/>
              </w:rPr>
            </w:pPr>
          </w:p>
        </w:tc>
        <w:tc>
          <w:tcPr>
            <w:tcW w:w="555" w:type="dxa"/>
          </w:tcPr>
          <w:p w14:paraId="083F46B2" w14:textId="77777777" w:rsidR="00AE7027" w:rsidRDefault="00AE7027" w:rsidP="00DF0E8D">
            <w:pPr>
              <w:spacing w:line="259" w:lineRule="auto"/>
              <w:rPr>
                <w:rFonts w:ascii="Calibri" w:eastAsia="Calibri" w:hAnsi="Calibri" w:cs="Calibri"/>
              </w:rPr>
            </w:pPr>
          </w:p>
        </w:tc>
        <w:tc>
          <w:tcPr>
            <w:tcW w:w="3810" w:type="dxa"/>
          </w:tcPr>
          <w:p w14:paraId="7E87C838" w14:textId="77777777" w:rsidR="00AE7027" w:rsidRDefault="00AE7027" w:rsidP="00DF0E8D">
            <w:pPr>
              <w:spacing w:line="259" w:lineRule="auto"/>
              <w:rPr>
                <w:rFonts w:ascii="Calibri" w:eastAsia="Calibri" w:hAnsi="Calibri" w:cs="Calibri"/>
              </w:rPr>
            </w:pPr>
          </w:p>
        </w:tc>
      </w:tr>
      <w:tr w:rsidR="00AE7027" w14:paraId="1CC7C33B" w14:textId="77777777" w:rsidTr="00DF0E8D">
        <w:tc>
          <w:tcPr>
            <w:tcW w:w="4485" w:type="dxa"/>
          </w:tcPr>
          <w:p w14:paraId="6E396A3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there tactile signs and information for those with impaired vision?</w:t>
            </w:r>
          </w:p>
        </w:tc>
        <w:tc>
          <w:tcPr>
            <w:tcW w:w="480" w:type="dxa"/>
          </w:tcPr>
          <w:p w14:paraId="2BAC7D46" w14:textId="77777777" w:rsidR="00AE7027" w:rsidRDefault="00AE7027" w:rsidP="00DF0E8D">
            <w:pPr>
              <w:spacing w:line="259" w:lineRule="auto"/>
              <w:rPr>
                <w:rFonts w:ascii="Calibri" w:eastAsia="Calibri" w:hAnsi="Calibri" w:cs="Calibri"/>
              </w:rPr>
            </w:pPr>
          </w:p>
        </w:tc>
        <w:tc>
          <w:tcPr>
            <w:tcW w:w="555" w:type="dxa"/>
          </w:tcPr>
          <w:p w14:paraId="134EB063" w14:textId="77777777" w:rsidR="00AE7027" w:rsidRDefault="00AE7027" w:rsidP="00DF0E8D">
            <w:pPr>
              <w:spacing w:line="259" w:lineRule="auto"/>
              <w:rPr>
                <w:rFonts w:ascii="Calibri" w:eastAsia="Calibri" w:hAnsi="Calibri" w:cs="Calibri"/>
              </w:rPr>
            </w:pPr>
          </w:p>
        </w:tc>
        <w:tc>
          <w:tcPr>
            <w:tcW w:w="3810" w:type="dxa"/>
          </w:tcPr>
          <w:p w14:paraId="4CD18428" w14:textId="77777777" w:rsidR="00AE7027" w:rsidRDefault="00AE7027" w:rsidP="00DF0E8D">
            <w:pPr>
              <w:spacing w:line="259" w:lineRule="auto"/>
              <w:rPr>
                <w:rFonts w:ascii="Calibri" w:eastAsia="Calibri" w:hAnsi="Calibri" w:cs="Calibri"/>
              </w:rPr>
            </w:pPr>
          </w:p>
        </w:tc>
      </w:tr>
      <w:tr w:rsidR="00AE7027" w14:paraId="43400A5E" w14:textId="77777777" w:rsidTr="00DF0E8D">
        <w:tc>
          <w:tcPr>
            <w:tcW w:w="4485" w:type="dxa"/>
          </w:tcPr>
          <w:p w14:paraId="369979F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sufficient circulation space allowed for wheelchair users?</w:t>
            </w:r>
          </w:p>
        </w:tc>
        <w:tc>
          <w:tcPr>
            <w:tcW w:w="480" w:type="dxa"/>
          </w:tcPr>
          <w:p w14:paraId="38E8AFCE" w14:textId="77777777" w:rsidR="00AE7027" w:rsidRDefault="00AE7027" w:rsidP="00DF0E8D">
            <w:pPr>
              <w:spacing w:line="259" w:lineRule="auto"/>
              <w:rPr>
                <w:rFonts w:ascii="Calibri" w:eastAsia="Calibri" w:hAnsi="Calibri" w:cs="Calibri"/>
              </w:rPr>
            </w:pPr>
          </w:p>
        </w:tc>
        <w:tc>
          <w:tcPr>
            <w:tcW w:w="555" w:type="dxa"/>
          </w:tcPr>
          <w:p w14:paraId="51AD38B8" w14:textId="77777777" w:rsidR="00AE7027" w:rsidRDefault="00AE7027" w:rsidP="00DF0E8D">
            <w:pPr>
              <w:spacing w:line="259" w:lineRule="auto"/>
              <w:rPr>
                <w:rFonts w:ascii="Calibri" w:eastAsia="Calibri" w:hAnsi="Calibri" w:cs="Calibri"/>
              </w:rPr>
            </w:pPr>
          </w:p>
        </w:tc>
        <w:tc>
          <w:tcPr>
            <w:tcW w:w="3810" w:type="dxa"/>
          </w:tcPr>
          <w:p w14:paraId="7D65BE3C" w14:textId="77777777" w:rsidR="00AE7027" w:rsidRDefault="00AE7027" w:rsidP="00DF0E8D">
            <w:pPr>
              <w:spacing w:line="259" w:lineRule="auto"/>
              <w:rPr>
                <w:rFonts w:ascii="Calibri" w:eastAsia="Calibri" w:hAnsi="Calibri" w:cs="Calibri"/>
              </w:rPr>
            </w:pPr>
          </w:p>
        </w:tc>
      </w:tr>
      <w:tr w:rsidR="00AE7027" w14:paraId="6486BFEC" w14:textId="77777777" w:rsidTr="00DF0E8D">
        <w:tc>
          <w:tcPr>
            <w:tcW w:w="4485" w:type="dxa"/>
          </w:tcPr>
          <w:p w14:paraId="0ADA9AA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it maintained clear of obstructions which could create hazards for people with visual disabilities?</w:t>
            </w:r>
          </w:p>
        </w:tc>
        <w:tc>
          <w:tcPr>
            <w:tcW w:w="480" w:type="dxa"/>
          </w:tcPr>
          <w:p w14:paraId="7F6CD994" w14:textId="77777777" w:rsidR="00AE7027" w:rsidRDefault="00AE7027" w:rsidP="00DF0E8D">
            <w:pPr>
              <w:spacing w:line="259" w:lineRule="auto"/>
              <w:rPr>
                <w:rFonts w:ascii="Calibri" w:eastAsia="Calibri" w:hAnsi="Calibri" w:cs="Calibri"/>
              </w:rPr>
            </w:pPr>
          </w:p>
        </w:tc>
        <w:tc>
          <w:tcPr>
            <w:tcW w:w="555" w:type="dxa"/>
          </w:tcPr>
          <w:p w14:paraId="0DE3F0D7" w14:textId="77777777" w:rsidR="00AE7027" w:rsidRDefault="00AE7027" w:rsidP="00DF0E8D">
            <w:pPr>
              <w:spacing w:line="259" w:lineRule="auto"/>
              <w:rPr>
                <w:rFonts w:ascii="Calibri" w:eastAsia="Calibri" w:hAnsi="Calibri" w:cs="Calibri"/>
              </w:rPr>
            </w:pPr>
          </w:p>
        </w:tc>
        <w:tc>
          <w:tcPr>
            <w:tcW w:w="3810" w:type="dxa"/>
          </w:tcPr>
          <w:p w14:paraId="7C9B1522" w14:textId="77777777" w:rsidR="00AE7027" w:rsidRDefault="00AE7027" w:rsidP="00DF0E8D">
            <w:pPr>
              <w:spacing w:line="259" w:lineRule="auto"/>
              <w:rPr>
                <w:rFonts w:ascii="Calibri" w:eastAsia="Calibri" w:hAnsi="Calibri" w:cs="Calibri"/>
              </w:rPr>
            </w:pPr>
          </w:p>
        </w:tc>
      </w:tr>
      <w:tr w:rsidR="00AE7027" w14:paraId="14D23C84" w14:textId="77777777" w:rsidTr="00DF0E8D">
        <w:tc>
          <w:tcPr>
            <w:tcW w:w="4485" w:type="dxa"/>
          </w:tcPr>
          <w:p w14:paraId="207DA34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seating arrangements/spaces suitable for use by people with visual disabilities?</w:t>
            </w:r>
          </w:p>
        </w:tc>
        <w:tc>
          <w:tcPr>
            <w:tcW w:w="480" w:type="dxa"/>
          </w:tcPr>
          <w:p w14:paraId="0EED3C13" w14:textId="77777777" w:rsidR="00AE7027" w:rsidRDefault="00AE7027" w:rsidP="00DF0E8D">
            <w:pPr>
              <w:spacing w:line="259" w:lineRule="auto"/>
              <w:rPr>
                <w:rFonts w:ascii="Calibri" w:eastAsia="Calibri" w:hAnsi="Calibri" w:cs="Calibri"/>
              </w:rPr>
            </w:pPr>
          </w:p>
        </w:tc>
        <w:tc>
          <w:tcPr>
            <w:tcW w:w="555" w:type="dxa"/>
          </w:tcPr>
          <w:p w14:paraId="3E266C9C" w14:textId="77777777" w:rsidR="00AE7027" w:rsidRDefault="00AE7027" w:rsidP="00DF0E8D">
            <w:pPr>
              <w:spacing w:line="259" w:lineRule="auto"/>
              <w:rPr>
                <w:rFonts w:ascii="Calibri" w:eastAsia="Calibri" w:hAnsi="Calibri" w:cs="Calibri"/>
              </w:rPr>
            </w:pPr>
          </w:p>
        </w:tc>
        <w:tc>
          <w:tcPr>
            <w:tcW w:w="3810" w:type="dxa"/>
          </w:tcPr>
          <w:p w14:paraId="63216FFE" w14:textId="77777777" w:rsidR="00AE7027" w:rsidRDefault="00AE7027" w:rsidP="00DF0E8D">
            <w:pPr>
              <w:spacing w:line="259" w:lineRule="auto"/>
              <w:rPr>
                <w:rFonts w:ascii="Calibri" w:eastAsia="Calibri" w:hAnsi="Calibri" w:cs="Calibri"/>
              </w:rPr>
            </w:pPr>
          </w:p>
        </w:tc>
      </w:tr>
      <w:tr w:rsidR="00AE7027" w14:paraId="2C63BD9A" w14:textId="77777777" w:rsidTr="00DF0E8D">
        <w:tc>
          <w:tcPr>
            <w:tcW w:w="4485" w:type="dxa"/>
          </w:tcPr>
          <w:p w14:paraId="6068543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all areas for assembly/meeting equipped with an induction loop system?</w:t>
            </w:r>
          </w:p>
        </w:tc>
        <w:tc>
          <w:tcPr>
            <w:tcW w:w="480" w:type="dxa"/>
          </w:tcPr>
          <w:p w14:paraId="1D74A285" w14:textId="77777777" w:rsidR="00AE7027" w:rsidRDefault="00AE7027" w:rsidP="00DF0E8D">
            <w:pPr>
              <w:spacing w:line="259" w:lineRule="auto"/>
              <w:rPr>
                <w:rFonts w:ascii="Calibri" w:eastAsia="Calibri" w:hAnsi="Calibri" w:cs="Calibri"/>
              </w:rPr>
            </w:pPr>
          </w:p>
        </w:tc>
        <w:tc>
          <w:tcPr>
            <w:tcW w:w="555" w:type="dxa"/>
          </w:tcPr>
          <w:p w14:paraId="1E8B938C" w14:textId="77777777" w:rsidR="00AE7027" w:rsidRDefault="00AE7027" w:rsidP="00DF0E8D">
            <w:pPr>
              <w:spacing w:line="259" w:lineRule="auto"/>
              <w:rPr>
                <w:rFonts w:ascii="Calibri" w:eastAsia="Calibri" w:hAnsi="Calibri" w:cs="Calibri"/>
              </w:rPr>
            </w:pPr>
          </w:p>
        </w:tc>
        <w:tc>
          <w:tcPr>
            <w:tcW w:w="3810" w:type="dxa"/>
          </w:tcPr>
          <w:p w14:paraId="6BA8236B" w14:textId="77777777" w:rsidR="00AE7027" w:rsidRDefault="00AE7027" w:rsidP="00DF0E8D">
            <w:pPr>
              <w:spacing w:line="259" w:lineRule="auto"/>
              <w:rPr>
                <w:rFonts w:ascii="Calibri" w:eastAsia="Calibri" w:hAnsi="Calibri" w:cs="Calibri"/>
              </w:rPr>
            </w:pPr>
          </w:p>
        </w:tc>
      </w:tr>
      <w:tr w:rsidR="00AE7027" w14:paraId="4EBFC96B" w14:textId="77777777" w:rsidTr="00DF0E8D">
        <w:tc>
          <w:tcPr>
            <w:tcW w:w="4485" w:type="dxa"/>
          </w:tcPr>
          <w:p w14:paraId="096D8EF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the use of an induction loop system is precluded is an infra-red system in place?</w:t>
            </w:r>
          </w:p>
        </w:tc>
        <w:tc>
          <w:tcPr>
            <w:tcW w:w="480" w:type="dxa"/>
          </w:tcPr>
          <w:p w14:paraId="4B137C24" w14:textId="77777777" w:rsidR="00AE7027" w:rsidRDefault="00AE7027" w:rsidP="00DF0E8D">
            <w:pPr>
              <w:spacing w:line="259" w:lineRule="auto"/>
              <w:rPr>
                <w:rFonts w:ascii="Calibri" w:eastAsia="Calibri" w:hAnsi="Calibri" w:cs="Calibri"/>
              </w:rPr>
            </w:pPr>
          </w:p>
        </w:tc>
        <w:tc>
          <w:tcPr>
            <w:tcW w:w="555" w:type="dxa"/>
          </w:tcPr>
          <w:p w14:paraId="458E5110" w14:textId="77777777" w:rsidR="00AE7027" w:rsidRDefault="00AE7027" w:rsidP="00DF0E8D">
            <w:pPr>
              <w:spacing w:line="259" w:lineRule="auto"/>
              <w:rPr>
                <w:rFonts w:ascii="Calibri" w:eastAsia="Calibri" w:hAnsi="Calibri" w:cs="Calibri"/>
              </w:rPr>
            </w:pPr>
          </w:p>
        </w:tc>
        <w:tc>
          <w:tcPr>
            <w:tcW w:w="3810" w:type="dxa"/>
          </w:tcPr>
          <w:p w14:paraId="7FC8A06F" w14:textId="77777777" w:rsidR="00AE7027" w:rsidRDefault="00AE7027" w:rsidP="00DF0E8D">
            <w:pPr>
              <w:spacing w:line="259" w:lineRule="auto"/>
              <w:rPr>
                <w:rFonts w:ascii="Calibri" w:eastAsia="Calibri" w:hAnsi="Calibri" w:cs="Calibri"/>
              </w:rPr>
            </w:pPr>
          </w:p>
        </w:tc>
      </w:tr>
      <w:tr w:rsidR="00AE7027" w14:paraId="21E112C0" w14:textId="77777777" w:rsidTr="00DF0E8D">
        <w:tc>
          <w:tcPr>
            <w:tcW w:w="4485" w:type="dxa"/>
          </w:tcPr>
          <w:p w14:paraId="2E9EFAE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functioning and operation of the induction loop or infra-red system checked regularly?</w:t>
            </w:r>
          </w:p>
        </w:tc>
        <w:tc>
          <w:tcPr>
            <w:tcW w:w="480" w:type="dxa"/>
          </w:tcPr>
          <w:p w14:paraId="240BE1AF" w14:textId="77777777" w:rsidR="00AE7027" w:rsidRDefault="00AE7027" w:rsidP="00DF0E8D">
            <w:pPr>
              <w:spacing w:line="259" w:lineRule="auto"/>
              <w:rPr>
                <w:rFonts w:ascii="Calibri" w:eastAsia="Calibri" w:hAnsi="Calibri" w:cs="Calibri"/>
              </w:rPr>
            </w:pPr>
          </w:p>
        </w:tc>
        <w:tc>
          <w:tcPr>
            <w:tcW w:w="555" w:type="dxa"/>
          </w:tcPr>
          <w:p w14:paraId="76DDBCC7" w14:textId="77777777" w:rsidR="00AE7027" w:rsidRDefault="00AE7027" w:rsidP="00DF0E8D">
            <w:pPr>
              <w:spacing w:line="259" w:lineRule="auto"/>
              <w:rPr>
                <w:rFonts w:ascii="Calibri" w:eastAsia="Calibri" w:hAnsi="Calibri" w:cs="Calibri"/>
              </w:rPr>
            </w:pPr>
          </w:p>
        </w:tc>
        <w:tc>
          <w:tcPr>
            <w:tcW w:w="3810" w:type="dxa"/>
          </w:tcPr>
          <w:p w14:paraId="33A02610" w14:textId="77777777" w:rsidR="00AE7027" w:rsidRDefault="00AE7027" w:rsidP="00DF0E8D">
            <w:pPr>
              <w:spacing w:line="259" w:lineRule="auto"/>
              <w:rPr>
                <w:rFonts w:ascii="Calibri" w:eastAsia="Calibri" w:hAnsi="Calibri" w:cs="Calibri"/>
              </w:rPr>
            </w:pPr>
          </w:p>
        </w:tc>
      </w:tr>
    </w:tbl>
    <w:p w14:paraId="5299088B" w14:textId="77777777" w:rsidR="00AE7027" w:rsidRDefault="00AE7027" w:rsidP="00AE7027">
      <w:pPr>
        <w:rPr>
          <w:rFonts w:ascii="Calibri" w:eastAsia="Calibri" w:hAnsi="Calibri" w:cs="Calibri"/>
          <w:color w:val="000000" w:themeColor="text1"/>
        </w:rPr>
      </w:pPr>
    </w:p>
    <w:p w14:paraId="53E9B08F" w14:textId="77777777" w:rsidR="00AE7027" w:rsidRDefault="00AE7027" w:rsidP="00AE7027">
      <w:pPr>
        <w:rPr>
          <w:rFonts w:ascii="Calibri" w:eastAsia="Calibri" w:hAnsi="Calibri" w:cs="Calibri"/>
          <w:color w:val="000000" w:themeColor="text1"/>
        </w:rPr>
      </w:pPr>
    </w:p>
    <w:p w14:paraId="472745A6"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VERTICAL MOVEMENT AND INTERNAL LEVEL CHANGE</w:t>
      </w:r>
    </w:p>
    <w:tbl>
      <w:tblPr>
        <w:tblStyle w:val="TableGrid"/>
        <w:tblW w:w="0" w:type="auto"/>
        <w:tblLayout w:type="fixed"/>
        <w:tblLook w:val="06A0" w:firstRow="1" w:lastRow="0" w:firstColumn="1" w:lastColumn="0" w:noHBand="1" w:noVBand="1"/>
      </w:tblPr>
      <w:tblGrid>
        <w:gridCol w:w="4530"/>
        <w:gridCol w:w="525"/>
        <w:gridCol w:w="495"/>
        <w:gridCol w:w="3795"/>
      </w:tblGrid>
      <w:tr w:rsidR="00AE7027" w14:paraId="10D54CB5" w14:textId="77777777" w:rsidTr="00DF0E8D">
        <w:tc>
          <w:tcPr>
            <w:tcW w:w="4530" w:type="dxa"/>
          </w:tcPr>
          <w:p w14:paraId="48A7DA21" w14:textId="77777777" w:rsidR="00AE7027" w:rsidRDefault="00AE7027" w:rsidP="00DF0E8D">
            <w:pPr>
              <w:spacing w:line="259" w:lineRule="auto"/>
              <w:rPr>
                <w:rFonts w:ascii="Calibri" w:eastAsia="Calibri" w:hAnsi="Calibri" w:cs="Calibri"/>
              </w:rPr>
            </w:pPr>
          </w:p>
        </w:tc>
        <w:tc>
          <w:tcPr>
            <w:tcW w:w="525" w:type="dxa"/>
          </w:tcPr>
          <w:p w14:paraId="6A68023F"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495" w:type="dxa"/>
          </w:tcPr>
          <w:p w14:paraId="332B180F"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795" w:type="dxa"/>
          </w:tcPr>
          <w:p w14:paraId="1746C3E1"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1FB93CD4" w14:textId="77777777" w:rsidTr="00DF0E8D">
        <w:tc>
          <w:tcPr>
            <w:tcW w:w="4530" w:type="dxa"/>
          </w:tcPr>
          <w:p w14:paraId="61EC778C"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Does any step/stairs/ramp have a handrail to one/both side(s), and do(es) it/they extend 300mm beyond the top and bottom of any flight?</w:t>
            </w:r>
          </w:p>
        </w:tc>
        <w:tc>
          <w:tcPr>
            <w:tcW w:w="525" w:type="dxa"/>
          </w:tcPr>
          <w:p w14:paraId="47B30DC0" w14:textId="77777777" w:rsidR="00AE7027" w:rsidRDefault="00AE7027" w:rsidP="00DF0E8D">
            <w:pPr>
              <w:spacing w:line="259" w:lineRule="auto"/>
              <w:rPr>
                <w:rFonts w:ascii="Calibri" w:eastAsia="Calibri" w:hAnsi="Calibri" w:cs="Calibri"/>
              </w:rPr>
            </w:pPr>
          </w:p>
        </w:tc>
        <w:tc>
          <w:tcPr>
            <w:tcW w:w="495" w:type="dxa"/>
          </w:tcPr>
          <w:p w14:paraId="3B235B10" w14:textId="77777777" w:rsidR="00AE7027" w:rsidRDefault="00AE7027" w:rsidP="00DF0E8D">
            <w:pPr>
              <w:spacing w:line="259" w:lineRule="auto"/>
              <w:rPr>
                <w:rFonts w:ascii="Calibri" w:eastAsia="Calibri" w:hAnsi="Calibri" w:cs="Calibri"/>
              </w:rPr>
            </w:pPr>
          </w:p>
        </w:tc>
        <w:tc>
          <w:tcPr>
            <w:tcW w:w="3795" w:type="dxa"/>
          </w:tcPr>
          <w:p w14:paraId="56694642" w14:textId="77777777" w:rsidR="00AE7027" w:rsidRDefault="00AE7027" w:rsidP="00DF0E8D">
            <w:pPr>
              <w:spacing w:line="259" w:lineRule="auto"/>
              <w:rPr>
                <w:rFonts w:ascii="Calibri" w:eastAsia="Calibri" w:hAnsi="Calibri" w:cs="Calibri"/>
              </w:rPr>
            </w:pPr>
          </w:p>
        </w:tc>
      </w:tr>
      <w:tr w:rsidR="00AE7027" w14:paraId="43B26C55" w14:textId="77777777" w:rsidTr="00DF0E8D">
        <w:tc>
          <w:tcPr>
            <w:tcW w:w="4530" w:type="dxa"/>
          </w:tcPr>
          <w:p w14:paraId="205F453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any level change clearly lit?</w:t>
            </w:r>
          </w:p>
        </w:tc>
        <w:tc>
          <w:tcPr>
            <w:tcW w:w="525" w:type="dxa"/>
          </w:tcPr>
          <w:p w14:paraId="01F02628" w14:textId="77777777" w:rsidR="00AE7027" w:rsidRDefault="00AE7027" w:rsidP="00DF0E8D">
            <w:pPr>
              <w:spacing w:line="259" w:lineRule="auto"/>
              <w:rPr>
                <w:rFonts w:ascii="Calibri" w:eastAsia="Calibri" w:hAnsi="Calibri" w:cs="Calibri"/>
              </w:rPr>
            </w:pPr>
          </w:p>
        </w:tc>
        <w:tc>
          <w:tcPr>
            <w:tcW w:w="495" w:type="dxa"/>
          </w:tcPr>
          <w:p w14:paraId="74F47CB5" w14:textId="77777777" w:rsidR="00AE7027" w:rsidRDefault="00AE7027" w:rsidP="00DF0E8D">
            <w:pPr>
              <w:spacing w:line="259" w:lineRule="auto"/>
              <w:rPr>
                <w:rFonts w:ascii="Calibri" w:eastAsia="Calibri" w:hAnsi="Calibri" w:cs="Calibri"/>
              </w:rPr>
            </w:pPr>
          </w:p>
        </w:tc>
        <w:tc>
          <w:tcPr>
            <w:tcW w:w="3795" w:type="dxa"/>
          </w:tcPr>
          <w:p w14:paraId="62612417" w14:textId="77777777" w:rsidR="00AE7027" w:rsidRDefault="00AE7027" w:rsidP="00DF0E8D">
            <w:pPr>
              <w:spacing w:line="259" w:lineRule="auto"/>
              <w:rPr>
                <w:rFonts w:ascii="Calibri" w:eastAsia="Calibri" w:hAnsi="Calibri" w:cs="Calibri"/>
              </w:rPr>
            </w:pPr>
          </w:p>
        </w:tc>
      </w:tr>
      <w:tr w:rsidR="00AE7027" w14:paraId="6CD61222" w14:textId="77777777" w:rsidTr="00DF0E8D">
        <w:tc>
          <w:tcPr>
            <w:tcW w:w="4530" w:type="dxa"/>
          </w:tcPr>
          <w:p w14:paraId="2EF2DAE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pitch (risers &amp; treads) of step/stairs or any ramp consistent, and are nosings clearly identifiable?</w:t>
            </w:r>
          </w:p>
        </w:tc>
        <w:tc>
          <w:tcPr>
            <w:tcW w:w="525" w:type="dxa"/>
          </w:tcPr>
          <w:p w14:paraId="35C4006C" w14:textId="77777777" w:rsidR="00AE7027" w:rsidRDefault="00AE7027" w:rsidP="00DF0E8D">
            <w:pPr>
              <w:spacing w:line="259" w:lineRule="auto"/>
              <w:rPr>
                <w:rFonts w:ascii="Calibri" w:eastAsia="Calibri" w:hAnsi="Calibri" w:cs="Calibri"/>
              </w:rPr>
            </w:pPr>
          </w:p>
        </w:tc>
        <w:tc>
          <w:tcPr>
            <w:tcW w:w="495" w:type="dxa"/>
          </w:tcPr>
          <w:p w14:paraId="3B50ED6D" w14:textId="77777777" w:rsidR="00AE7027" w:rsidRDefault="00AE7027" w:rsidP="00DF0E8D">
            <w:pPr>
              <w:spacing w:line="259" w:lineRule="auto"/>
              <w:rPr>
                <w:rFonts w:ascii="Calibri" w:eastAsia="Calibri" w:hAnsi="Calibri" w:cs="Calibri"/>
              </w:rPr>
            </w:pPr>
          </w:p>
        </w:tc>
        <w:tc>
          <w:tcPr>
            <w:tcW w:w="3795" w:type="dxa"/>
          </w:tcPr>
          <w:p w14:paraId="2AB13F4C" w14:textId="77777777" w:rsidR="00AE7027" w:rsidRDefault="00AE7027" w:rsidP="00DF0E8D">
            <w:pPr>
              <w:spacing w:line="259" w:lineRule="auto"/>
              <w:rPr>
                <w:rFonts w:ascii="Calibri" w:eastAsia="Calibri" w:hAnsi="Calibri" w:cs="Calibri"/>
              </w:rPr>
            </w:pPr>
          </w:p>
        </w:tc>
      </w:tr>
      <w:tr w:rsidR="00AE7027" w14:paraId="0DDD4296" w14:textId="77777777" w:rsidTr="00DF0E8D">
        <w:tc>
          <w:tcPr>
            <w:tcW w:w="4530" w:type="dxa"/>
          </w:tcPr>
          <w:p w14:paraId="6B82A62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there are landings are they large enough to permit passing and turning manoeuvres, and are they provided in any long flight?</w:t>
            </w:r>
          </w:p>
        </w:tc>
        <w:tc>
          <w:tcPr>
            <w:tcW w:w="525" w:type="dxa"/>
          </w:tcPr>
          <w:p w14:paraId="0E2CED21" w14:textId="77777777" w:rsidR="00AE7027" w:rsidRDefault="00AE7027" w:rsidP="00DF0E8D">
            <w:pPr>
              <w:spacing w:line="259" w:lineRule="auto"/>
              <w:rPr>
                <w:rFonts w:ascii="Calibri" w:eastAsia="Calibri" w:hAnsi="Calibri" w:cs="Calibri"/>
              </w:rPr>
            </w:pPr>
          </w:p>
        </w:tc>
        <w:tc>
          <w:tcPr>
            <w:tcW w:w="495" w:type="dxa"/>
          </w:tcPr>
          <w:p w14:paraId="6C91BF10" w14:textId="77777777" w:rsidR="00AE7027" w:rsidRDefault="00AE7027" w:rsidP="00DF0E8D">
            <w:pPr>
              <w:spacing w:line="259" w:lineRule="auto"/>
              <w:rPr>
                <w:rFonts w:ascii="Calibri" w:eastAsia="Calibri" w:hAnsi="Calibri" w:cs="Calibri"/>
              </w:rPr>
            </w:pPr>
          </w:p>
        </w:tc>
        <w:tc>
          <w:tcPr>
            <w:tcW w:w="3795" w:type="dxa"/>
          </w:tcPr>
          <w:p w14:paraId="2E5BABDE" w14:textId="77777777" w:rsidR="00AE7027" w:rsidRDefault="00AE7027" w:rsidP="00DF0E8D">
            <w:pPr>
              <w:spacing w:line="259" w:lineRule="auto"/>
              <w:rPr>
                <w:rFonts w:ascii="Calibri" w:eastAsia="Calibri" w:hAnsi="Calibri" w:cs="Calibri"/>
              </w:rPr>
            </w:pPr>
          </w:p>
        </w:tc>
      </w:tr>
      <w:tr w:rsidR="00AE7027" w14:paraId="5DBBDD41" w14:textId="77777777" w:rsidTr="00DF0E8D">
        <w:tc>
          <w:tcPr>
            <w:tcW w:w="4530" w:type="dxa"/>
          </w:tcPr>
          <w:p w14:paraId="7C502D4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any short rise within a single storey ramped; if so is the ramped surface indicated, and is it slip resistant?</w:t>
            </w:r>
          </w:p>
        </w:tc>
        <w:tc>
          <w:tcPr>
            <w:tcW w:w="525" w:type="dxa"/>
          </w:tcPr>
          <w:p w14:paraId="2AE63D96" w14:textId="77777777" w:rsidR="00AE7027" w:rsidRDefault="00AE7027" w:rsidP="00DF0E8D">
            <w:pPr>
              <w:spacing w:line="259" w:lineRule="auto"/>
              <w:rPr>
                <w:rFonts w:ascii="Calibri" w:eastAsia="Calibri" w:hAnsi="Calibri" w:cs="Calibri"/>
              </w:rPr>
            </w:pPr>
          </w:p>
        </w:tc>
        <w:tc>
          <w:tcPr>
            <w:tcW w:w="495" w:type="dxa"/>
          </w:tcPr>
          <w:p w14:paraId="5DD564E7" w14:textId="77777777" w:rsidR="00AE7027" w:rsidRDefault="00AE7027" w:rsidP="00DF0E8D">
            <w:pPr>
              <w:spacing w:line="259" w:lineRule="auto"/>
              <w:rPr>
                <w:rFonts w:ascii="Calibri" w:eastAsia="Calibri" w:hAnsi="Calibri" w:cs="Calibri"/>
              </w:rPr>
            </w:pPr>
          </w:p>
        </w:tc>
        <w:tc>
          <w:tcPr>
            <w:tcW w:w="3795" w:type="dxa"/>
          </w:tcPr>
          <w:p w14:paraId="5E8CE1B6" w14:textId="77777777" w:rsidR="00AE7027" w:rsidRDefault="00AE7027" w:rsidP="00DF0E8D">
            <w:pPr>
              <w:spacing w:line="259" w:lineRule="auto"/>
              <w:rPr>
                <w:rFonts w:ascii="Calibri" w:eastAsia="Calibri" w:hAnsi="Calibri" w:cs="Calibri"/>
              </w:rPr>
            </w:pPr>
          </w:p>
        </w:tc>
      </w:tr>
      <w:tr w:rsidR="00AE7027" w14:paraId="1FAA7B73" w14:textId="77777777" w:rsidTr="00DF0E8D">
        <w:tc>
          <w:tcPr>
            <w:tcW w:w="4530" w:type="dxa"/>
          </w:tcPr>
          <w:p w14:paraId="0B23F42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all ramp gradients easily negotiated? [Range length 3m max = 1 in 12, 6m max = 1 in 26, 10m max = 1 in 20] If a permanent ramp cannot be provided (perhaps a listed building) can a moveable ramp be made available?</w:t>
            </w:r>
          </w:p>
        </w:tc>
        <w:tc>
          <w:tcPr>
            <w:tcW w:w="525" w:type="dxa"/>
          </w:tcPr>
          <w:p w14:paraId="7D5A91CC" w14:textId="77777777" w:rsidR="00AE7027" w:rsidRDefault="00AE7027" w:rsidP="00DF0E8D">
            <w:pPr>
              <w:spacing w:line="259" w:lineRule="auto"/>
              <w:rPr>
                <w:rFonts w:ascii="Calibri" w:eastAsia="Calibri" w:hAnsi="Calibri" w:cs="Calibri"/>
              </w:rPr>
            </w:pPr>
          </w:p>
        </w:tc>
        <w:tc>
          <w:tcPr>
            <w:tcW w:w="495" w:type="dxa"/>
          </w:tcPr>
          <w:p w14:paraId="16983533" w14:textId="77777777" w:rsidR="00AE7027" w:rsidRDefault="00AE7027" w:rsidP="00DF0E8D">
            <w:pPr>
              <w:spacing w:line="259" w:lineRule="auto"/>
              <w:rPr>
                <w:rFonts w:ascii="Calibri" w:eastAsia="Calibri" w:hAnsi="Calibri" w:cs="Calibri"/>
              </w:rPr>
            </w:pPr>
          </w:p>
        </w:tc>
        <w:tc>
          <w:tcPr>
            <w:tcW w:w="3795" w:type="dxa"/>
          </w:tcPr>
          <w:p w14:paraId="683DA331" w14:textId="77777777" w:rsidR="00AE7027" w:rsidRDefault="00AE7027" w:rsidP="00DF0E8D">
            <w:pPr>
              <w:spacing w:line="259" w:lineRule="auto"/>
              <w:rPr>
                <w:rFonts w:ascii="Calibri" w:eastAsia="Calibri" w:hAnsi="Calibri" w:cs="Calibri"/>
              </w:rPr>
            </w:pPr>
          </w:p>
        </w:tc>
      </w:tr>
      <w:tr w:rsidR="00AE7027" w14:paraId="12B2DE5A" w14:textId="77777777" w:rsidTr="00DF0E8D">
        <w:tc>
          <w:tcPr>
            <w:tcW w:w="4530" w:type="dxa"/>
          </w:tcPr>
          <w:p w14:paraId="6A4EACC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Where level change is less than a full storey in height is a power-operated system appropriate?</w:t>
            </w:r>
          </w:p>
        </w:tc>
        <w:tc>
          <w:tcPr>
            <w:tcW w:w="525" w:type="dxa"/>
          </w:tcPr>
          <w:p w14:paraId="67479C32" w14:textId="77777777" w:rsidR="00AE7027" w:rsidRDefault="00AE7027" w:rsidP="00DF0E8D">
            <w:pPr>
              <w:spacing w:line="259" w:lineRule="auto"/>
              <w:rPr>
                <w:rFonts w:ascii="Calibri" w:eastAsia="Calibri" w:hAnsi="Calibri" w:cs="Calibri"/>
              </w:rPr>
            </w:pPr>
          </w:p>
        </w:tc>
        <w:tc>
          <w:tcPr>
            <w:tcW w:w="495" w:type="dxa"/>
          </w:tcPr>
          <w:p w14:paraId="414009B3" w14:textId="77777777" w:rsidR="00AE7027" w:rsidRDefault="00AE7027" w:rsidP="00DF0E8D">
            <w:pPr>
              <w:spacing w:line="259" w:lineRule="auto"/>
              <w:rPr>
                <w:rFonts w:ascii="Calibri" w:eastAsia="Calibri" w:hAnsi="Calibri" w:cs="Calibri"/>
              </w:rPr>
            </w:pPr>
          </w:p>
        </w:tc>
        <w:tc>
          <w:tcPr>
            <w:tcW w:w="3795" w:type="dxa"/>
          </w:tcPr>
          <w:p w14:paraId="50C0E235" w14:textId="77777777" w:rsidR="00AE7027" w:rsidRDefault="00AE7027" w:rsidP="00DF0E8D">
            <w:pPr>
              <w:spacing w:line="259" w:lineRule="auto"/>
              <w:rPr>
                <w:rFonts w:ascii="Calibri" w:eastAsia="Calibri" w:hAnsi="Calibri" w:cs="Calibri"/>
              </w:rPr>
            </w:pPr>
          </w:p>
        </w:tc>
      </w:tr>
    </w:tbl>
    <w:p w14:paraId="7308E707" w14:textId="77777777" w:rsidR="00AE7027" w:rsidRDefault="00AE7027" w:rsidP="00AE7027">
      <w:pPr>
        <w:rPr>
          <w:rFonts w:ascii="Calibri" w:eastAsia="Calibri" w:hAnsi="Calibri" w:cs="Calibri"/>
          <w:color w:val="000000" w:themeColor="text1"/>
        </w:rPr>
      </w:pPr>
    </w:p>
    <w:p w14:paraId="3793EA8F"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DOORS </w:t>
      </w:r>
    </w:p>
    <w:tbl>
      <w:tblPr>
        <w:tblStyle w:val="TableGrid"/>
        <w:tblW w:w="0" w:type="auto"/>
        <w:tblLayout w:type="fixed"/>
        <w:tblLook w:val="06A0" w:firstRow="1" w:lastRow="0" w:firstColumn="1" w:lastColumn="0" w:noHBand="1" w:noVBand="1"/>
      </w:tblPr>
      <w:tblGrid>
        <w:gridCol w:w="4515"/>
        <w:gridCol w:w="570"/>
        <w:gridCol w:w="495"/>
        <w:gridCol w:w="3765"/>
      </w:tblGrid>
      <w:tr w:rsidR="00AE7027" w14:paraId="1E704C8A" w14:textId="77777777" w:rsidTr="00DF0E8D">
        <w:tc>
          <w:tcPr>
            <w:tcW w:w="4515" w:type="dxa"/>
          </w:tcPr>
          <w:p w14:paraId="409A42E5" w14:textId="77777777" w:rsidR="00AE7027" w:rsidRDefault="00AE7027" w:rsidP="00DF0E8D">
            <w:pPr>
              <w:spacing w:line="259" w:lineRule="auto"/>
              <w:rPr>
                <w:rFonts w:ascii="Calibri" w:eastAsia="Calibri" w:hAnsi="Calibri" w:cs="Calibri"/>
              </w:rPr>
            </w:pPr>
          </w:p>
        </w:tc>
        <w:tc>
          <w:tcPr>
            <w:tcW w:w="570" w:type="dxa"/>
          </w:tcPr>
          <w:p w14:paraId="790527F3"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495" w:type="dxa"/>
          </w:tcPr>
          <w:p w14:paraId="55DA9089"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765" w:type="dxa"/>
          </w:tcPr>
          <w:p w14:paraId="3CE7A9F7"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6A8C7098" w14:textId="77777777" w:rsidTr="00DF0E8D">
        <w:tc>
          <w:tcPr>
            <w:tcW w:w="4515" w:type="dxa"/>
          </w:tcPr>
          <w:p w14:paraId="5534FB8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 the doors serve a functional/safety purpose?</w:t>
            </w:r>
          </w:p>
        </w:tc>
        <w:tc>
          <w:tcPr>
            <w:tcW w:w="570" w:type="dxa"/>
          </w:tcPr>
          <w:p w14:paraId="6CA19EF6" w14:textId="77777777" w:rsidR="00AE7027" w:rsidRDefault="00AE7027" w:rsidP="00DF0E8D">
            <w:pPr>
              <w:spacing w:line="259" w:lineRule="auto"/>
              <w:rPr>
                <w:rFonts w:ascii="Calibri" w:eastAsia="Calibri" w:hAnsi="Calibri" w:cs="Calibri"/>
              </w:rPr>
            </w:pPr>
          </w:p>
        </w:tc>
        <w:tc>
          <w:tcPr>
            <w:tcW w:w="495" w:type="dxa"/>
          </w:tcPr>
          <w:p w14:paraId="0F5C436C" w14:textId="77777777" w:rsidR="00AE7027" w:rsidRDefault="00AE7027" w:rsidP="00DF0E8D">
            <w:pPr>
              <w:spacing w:line="259" w:lineRule="auto"/>
              <w:rPr>
                <w:rFonts w:ascii="Calibri" w:eastAsia="Calibri" w:hAnsi="Calibri" w:cs="Calibri"/>
              </w:rPr>
            </w:pPr>
          </w:p>
        </w:tc>
        <w:tc>
          <w:tcPr>
            <w:tcW w:w="3765" w:type="dxa"/>
          </w:tcPr>
          <w:p w14:paraId="61934A0B" w14:textId="77777777" w:rsidR="00AE7027" w:rsidRDefault="00AE7027" w:rsidP="00DF0E8D">
            <w:pPr>
              <w:spacing w:line="259" w:lineRule="auto"/>
              <w:rPr>
                <w:rFonts w:ascii="Calibri" w:eastAsia="Calibri" w:hAnsi="Calibri" w:cs="Calibri"/>
              </w:rPr>
            </w:pPr>
          </w:p>
        </w:tc>
      </w:tr>
      <w:tr w:rsidR="00AE7027" w14:paraId="25512CB1" w14:textId="77777777" w:rsidTr="00DF0E8D">
        <w:tc>
          <w:tcPr>
            <w:tcW w:w="4515" w:type="dxa"/>
          </w:tcPr>
          <w:p w14:paraId="28C866F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Can they be readily distinguished?</w:t>
            </w:r>
          </w:p>
        </w:tc>
        <w:tc>
          <w:tcPr>
            <w:tcW w:w="570" w:type="dxa"/>
          </w:tcPr>
          <w:p w14:paraId="2B21D85C" w14:textId="77777777" w:rsidR="00AE7027" w:rsidRDefault="00AE7027" w:rsidP="00DF0E8D">
            <w:pPr>
              <w:spacing w:line="259" w:lineRule="auto"/>
              <w:rPr>
                <w:rFonts w:ascii="Calibri" w:eastAsia="Calibri" w:hAnsi="Calibri" w:cs="Calibri"/>
              </w:rPr>
            </w:pPr>
          </w:p>
        </w:tc>
        <w:tc>
          <w:tcPr>
            <w:tcW w:w="495" w:type="dxa"/>
          </w:tcPr>
          <w:p w14:paraId="4C760CB9" w14:textId="77777777" w:rsidR="00AE7027" w:rsidRDefault="00AE7027" w:rsidP="00DF0E8D">
            <w:pPr>
              <w:spacing w:line="259" w:lineRule="auto"/>
              <w:rPr>
                <w:rFonts w:ascii="Calibri" w:eastAsia="Calibri" w:hAnsi="Calibri" w:cs="Calibri"/>
              </w:rPr>
            </w:pPr>
          </w:p>
        </w:tc>
        <w:tc>
          <w:tcPr>
            <w:tcW w:w="3765" w:type="dxa"/>
          </w:tcPr>
          <w:p w14:paraId="67D30419" w14:textId="77777777" w:rsidR="00AE7027" w:rsidRDefault="00AE7027" w:rsidP="00DF0E8D">
            <w:pPr>
              <w:spacing w:line="259" w:lineRule="auto"/>
              <w:rPr>
                <w:rFonts w:ascii="Calibri" w:eastAsia="Calibri" w:hAnsi="Calibri" w:cs="Calibri"/>
              </w:rPr>
            </w:pPr>
          </w:p>
        </w:tc>
      </w:tr>
      <w:tr w:rsidR="00AE7027" w14:paraId="0CA90BD3" w14:textId="77777777" w:rsidTr="00DF0E8D">
        <w:tc>
          <w:tcPr>
            <w:tcW w:w="4515" w:type="dxa"/>
          </w:tcPr>
          <w:p w14:paraId="362C549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glass, are they visible when shut?</w:t>
            </w:r>
          </w:p>
        </w:tc>
        <w:tc>
          <w:tcPr>
            <w:tcW w:w="570" w:type="dxa"/>
          </w:tcPr>
          <w:p w14:paraId="5DB54FCF" w14:textId="77777777" w:rsidR="00AE7027" w:rsidRDefault="00AE7027" w:rsidP="00DF0E8D">
            <w:pPr>
              <w:spacing w:line="259" w:lineRule="auto"/>
              <w:rPr>
                <w:rFonts w:ascii="Calibri" w:eastAsia="Calibri" w:hAnsi="Calibri" w:cs="Calibri"/>
              </w:rPr>
            </w:pPr>
          </w:p>
        </w:tc>
        <w:tc>
          <w:tcPr>
            <w:tcW w:w="495" w:type="dxa"/>
          </w:tcPr>
          <w:p w14:paraId="0FC3B230" w14:textId="77777777" w:rsidR="00AE7027" w:rsidRDefault="00AE7027" w:rsidP="00DF0E8D">
            <w:pPr>
              <w:spacing w:line="259" w:lineRule="auto"/>
              <w:rPr>
                <w:rFonts w:ascii="Calibri" w:eastAsia="Calibri" w:hAnsi="Calibri" w:cs="Calibri"/>
              </w:rPr>
            </w:pPr>
          </w:p>
        </w:tc>
        <w:tc>
          <w:tcPr>
            <w:tcW w:w="3765" w:type="dxa"/>
          </w:tcPr>
          <w:p w14:paraId="619783D2" w14:textId="77777777" w:rsidR="00AE7027" w:rsidRDefault="00AE7027" w:rsidP="00DF0E8D">
            <w:pPr>
              <w:spacing w:line="259" w:lineRule="auto"/>
              <w:rPr>
                <w:rFonts w:ascii="Calibri" w:eastAsia="Calibri" w:hAnsi="Calibri" w:cs="Calibri"/>
              </w:rPr>
            </w:pPr>
          </w:p>
        </w:tc>
      </w:tr>
      <w:tr w:rsidR="00AE7027" w14:paraId="675111BD" w14:textId="77777777" w:rsidTr="00DF0E8D">
        <w:tc>
          <w:tcPr>
            <w:tcW w:w="4515" w:type="dxa"/>
          </w:tcPr>
          <w:p w14:paraId="4C374CC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Can people standing or sitting in a wheelchair see each other, and be seen from either side of the door?</w:t>
            </w:r>
          </w:p>
        </w:tc>
        <w:tc>
          <w:tcPr>
            <w:tcW w:w="570" w:type="dxa"/>
          </w:tcPr>
          <w:p w14:paraId="0089782A" w14:textId="77777777" w:rsidR="00AE7027" w:rsidRDefault="00AE7027" w:rsidP="00DF0E8D">
            <w:pPr>
              <w:spacing w:line="259" w:lineRule="auto"/>
              <w:rPr>
                <w:rFonts w:ascii="Calibri" w:eastAsia="Calibri" w:hAnsi="Calibri" w:cs="Calibri"/>
              </w:rPr>
            </w:pPr>
          </w:p>
        </w:tc>
        <w:tc>
          <w:tcPr>
            <w:tcW w:w="495" w:type="dxa"/>
          </w:tcPr>
          <w:p w14:paraId="34D39F20" w14:textId="77777777" w:rsidR="00AE7027" w:rsidRDefault="00AE7027" w:rsidP="00DF0E8D">
            <w:pPr>
              <w:spacing w:line="259" w:lineRule="auto"/>
              <w:rPr>
                <w:rFonts w:ascii="Calibri" w:eastAsia="Calibri" w:hAnsi="Calibri" w:cs="Calibri"/>
              </w:rPr>
            </w:pPr>
          </w:p>
        </w:tc>
        <w:tc>
          <w:tcPr>
            <w:tcW w:w="3765" w:type="dxa"/>
          </w:tcPr>
          <w:p w14:paraId="358C6D7D" w14:textId="77777777" w:rsidR="00AE7027" w:rsidRDefault="00AE7027" w:rsidP="00DF0E8D">
            <w:pPr>
              <w:spacing w:line="259" w:lineRule="auto"/>
              <w:rPr>
                <w:rFonts w:ascii="Calibri" w:eastAsia="Calibri" w:hAnsi="Calibri" w:cs="Calibri"/>
              </w:rPr>
            </w:pPr>
          </w:p>
        </w:tc>
      </w:tr>
      <w:tr w:rsidR="00AE7027" w14:paraId="384CC01D" w14:textId="77777777" w:rsidTr="00DF0E8D">
        <w:tc>
          <w:tcPr>
            <w:tcW w:w="4515" w:type="dxa"/>
          </w:tcPr>
          <w:p w14:paraId="2C22602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Does the clear opening width permit wheelchair access?</w:t>
            </w:r>
          </w:p>
        </w:tc>
        <w:tc>
          <w:tcPr>
            <w:tcW w:w="570" w:type="dxa"/>
          </w:tcPr>
          <w:p w14:paraId="3DD029AA" w14:textId="77777777" w:rsidR="00AE7027" w:rsidRDefault="00AE7027" w:rsidP="00DF0E8D">
            <w:pPr>
              <w:spacing w:line="259" w:lineRule="auto"/>
              <w:rPr>
                <w:rFonts w:ascii="Calibri" w:eastAsia="Calibri" w:hAnsi="Calibri" w:cs="Calibri"/>
              </w:rPr>
            </w:pPr>
          </w:p>
        </w:tc>
        <w:tc>
          <w:tcPr>
            <w:tcW w:w="495" w:type="dxa"/>
          </w:tcPr>
          <w:p w14:paraId="75DB22A4" w14:textId="77777777" w:rsidR="00AE7027" w:rsidRDefault="00AE7027" w:rsidP="00DF0E8D">
            <w:pPr>
              <w:spacing w:line="259" w:lineRule="auto"/>
              <w:rPr>
                <w:rFonts w:ascii="Calibri" w:eastAsia="Calibri" w:hAnsi="Calibri" w:cs="Calibri"/>
              </w:rPr>
            </w:pPr>
          </w:p>
        </w:tc>
        <w:tc>
          <w:tcPr>
            <w:tcW w:w="3765" w:type="dxa"/>
          </w:tcPr>
          <w:p w14:paraId="72CCDD25" w14:textId="77777777" w:rsidR="00AE7027" w:rsidRDefault="00AE7027" w:rsidP="00DF0E8D">
            <w:pPr>
              <w:spacing w:line="259" w:lineRule="auto"/>
              <w:rPr>
                <w:rFonts w:ascii="Calibri" w:eastAsia="Calibri" w:hAnsi="Calibri" w:cs="Calibri"/>
              </w:rPr>
            </w:pPr>
          </w:p>
        </w:tc>
      </w:tr>
      <w:tr w:rsidR="00AE7027" w14:paraId="5EF938C3" w14:textId="77777777" w:rsidTr="00DF0E8D">
        <w:tc>
          <w:tcPr>
            <w:tcW w:w="4515" w:type="dxa"/>
          </w:tcPr>
          <w:p w14:paraId="7372F31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On the opening side of the door is there sufficient space (300mm) to allow the door handle to be grasped and the door swung past a wheelchair footplate?</w:t>
            </w:r>
          </w:p>
        </w:tc>
        <w:tc>
          <w:tcPr>
            <w:tcW w:w="570" w:type="dxa"/>
          </w:tcPr>
          <w:p w14:paraId="1BE5DD42" w14:textId="77777777" w:rsidR="00AE7027" w:rsidRDefault="00AE7027" w:rsidP="00DF0E8D">
            <w:pPr>
              <w:spacing w:line="259" w:lineRule="auto"/>
              <w:rPr>
                <w:rFonts w:ascii="Calibri" w:eastAsia="Calibri" w:hAnsi="Calibri" w:cs="Calibri"/>
              </w:rPr>
            </w:pPr>
          </w:p>
        </w:tc>
        <w:tc>
          <w:tcPr>
            <w:tcW w:w="495" w:type="dxa"/>
          </w:tcPr>
          <w:p w14:paraId="5C65DD27" w14:textId="77777777" w:rsidR="00AE7027" w:rsidRDefault="00AE7027" w:rsidP="00DF0E8D">
            <w:pPr>
              <w:spacing w:line="259" w:lineRule="auto"/>
              <w:rPr>
                <w:rFonts w:ascii="Calibri" w:eastAsia="Calibri" w:hAnsi="Calibri" w:cs="Calibri"/>
              </w:rPr>
            </w:pPr>
          </w:p>
        </w:tc>
        <w:tc>
          <w:tcPr>
            <w:tcW w:w="3765" w:type="dxa"/>
          </w:tcPr>
          <w:p w14:paraId="4AE21981" w14:textId="77777777" w:rsidR="00AE7027" w:rsidRDefault="00AE7027" w:rsidP="00DF0E8D">
            <w:pPr>
              <w:spacing w:line="259" w:lineRule="auto"/>
              <w:rPr>
                <w:rFonts w:ascii="Calibri" w:eastAsia="Calibri" w:hAnsi="Calibri" w:cs="Calibri"/>
              </w:rPr>
            </w:pPr>
          </w:p>
        </w:tc>
      </w:tr>
      <w:tr w:rsidR="00AE7027" w14:paraId="45DDAA4E" w14:textId="77777777" w:rsidTr="00DF0E8D">
        <w:tc>
          <w:tcPr>
            <w:tcW w:w="4515" w:type="dxa"/>
          </w:tcPr>
          <w:p w14:paraId="1A0374F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any door furniture/handle at a height for standing/sitting use?</w:t>
            </w:r>
          </w:p>
        </w:tc>
        <w:tc>
          <w:tcPr>
            <w:tcW w:w="570" w:type="dxa"/>
          </w:tcPr>
          <w:p w14:paraId="11AA352B" w14:textId="77777777" w:rsidR="00AE7027" w:rsidRDefault="00AE7027" w:rsidP="00DF0E8D">
            <w:pPr>
              <w:spacing w:line="259" w:lineRule="auto"/>
              <w:rPr>
                <w:rFonts w:ascii="Calibri" w:eastAsia="Calibri" w:hAnsi="Calibri" w:cs="Calibri"/>
              </w:rPr>
            </w:pPr>
          </w:p>
        </w:tc>
        <w:tc>
          <w:tcPr>
            <w:tcW w:w="495" w:type="dxa"/>
          </w:tcPr>
          <w:p w14:paraId="49C67083" w14:textId="77777777" w:rsidR="00AE7027" w:rsidRDefault="00AE7027" w:rsidP="00DF0E8D">
            <w:pPr>
              <w:spacing w:line="259" w:lineRule="auto"/>
              <w:rPr>
                <w:rFonts w:ascii="Calibri" w:eastAsia="Calibri" w:hAnsi="Calibri" w:cs="Calibri"/>
              </w:rPr>
            </w:pPr>
          </w:p>
        </w:tc>
        <w:tc>
          <w:tcPr>
            <w:tcW w:w="3765" w:type="dxa"/>
          </w:tcPr>
          <w:p w14:paraId="5CD72CC7" w14:textId="77777777" w:rsidR="00AE7027" w:rsidRDefault="00AE7027" w:rsidP="00DF0E8D">
            <w:pPr>
              <w:spacing w:line="259" w:lineRule="auto"/>
              <w:rPr>
                <w:rFonts w:ascii="Calibri" w:eastAsia="Calibri" w:hAnsi="Calibri" w:cs="Calibri"/>
              </w:rPr>
            </w:pPr>
          </w:p>
        </w:tc>
      </w:tr>
      <w:tr w:rsidR="00AE7027" w14:paraId="6FBE08A3" w14:textId="77777777" w:rsidTr="00DF0E8D">
        <w:tc>
          <w:tcPr>
            <w:tcW w:w="4515" w:type="dxa"/>
          </w:tcPr>
          <w:p w14:paraId="63DB4E4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door/handles clearly distinguished?</w:t>
            </w:r>
          </w:p>
        </w:tc>
        <w:tc>
          <w:tcPr>
            <w:tcW w:w="570" w:type="dxa"/>
          </w:tcPr>
          <w:p w14:paraId="6F56A865" w14:textId="77777777" w:rsidR="00AE7027" w:rsidRDefault="00AE7027" w:rsidP="00DF0E8D">
            <w:pPr>
              <w:spacing w:line="259" w:lineRule="auto"/>
              <w:rPr>
                <w:rFonts w:ascii="Calibri" w:eastAsia="Calibri" w:hAnsi="Calibri" w:cs="Calibri"/>
              </w:rPr>
            </w:pPr>
          </w:p>
        </w:tc>
        <w:tc>
          <w:tcPr>
            <w:tcW w:w="495" w:type="dxa"/>
          </w:tcPr>
          <w:p w14:paraId="6A872A24" w14:textId="77777777" w:rsidR="00AE7027" w:rsidRDefault="00AE7027" w:rsidP="00DF0E8D">
            <w:pPr>
              <w:spacing w:line="259" w:lineRule="auto"/>
              <w:rPr>
                <w:rFonts w:ascii="Calibri" w:eastAsia="Calibri" w:hAnsi="Calibri" w:cs="Calibri"/>
              </w:rPr>
            </w:pPr>
          </w:p>
        </w:tc>
        <w:tc>
          <w:tcPr>
            <w:tcW w:w="3765" w:type="dxa"/>
          </w:tcPr>
          <w:p w14:paraId="5E68A63B" w14:textId="77777777" w:rsidR="00AE7027" w:rsidRDefault="00AE7027" w:rsidP="00DF0E8D">
            <w:pPr>
              <w:spacing w:line="259" w:lineRule="auto"/>
              <w:rPr>
                <w:rFonts w:ascii="Calibri" w:eastAsia="Calibri" w:hAnsi="Calibri" w:cs="Calibri"/>
              </w:rPr>
            </w:pPr>
          </w:p>
        </w:tc>
      </w:tr>
      <w:tr w:rsidR="00AE7027" w14:paraId="7C87C351" w14:textId="77777777" w:rsidTr="00DF0E8D">
        <w:tc>
          <w:tcPr>
            <w:tcW w:w="4515" w:type="dxa"/>
          </w:tcPr>
          <w:p w14:paraId="685E41E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Can the door furniture/handles be easily operated/grasped?</w:t>
            </w:r>
          </w:p>
        </w:tc>
        <w:tc>
          <w:tcPr>
            <w:tcW w:w="570" w:type="dxa"/>
          </w:tcPr>
          <w:p w14:paraId="03145D3F" w14:textId="77777777" w:rsidR="00AE7027" w:rsidRDefault="00AE7027" w:rsidP="00DF0E8D">
            <w:pPr>
              <w:spacing w:line="259" w:lineRule="auto"/>
              <w:rPr>
                <w:rFonts w:ascii="Calibri" w:eastAsia="Calibri" w:hAnsi="Calibri" w:cs="Calibri"/>
              </w:rPr>
            </w:pPr>
          </w:p>
        </w:tc>
        <w:tc>
          <w:tcPr>
            <w:tcW w:w="495" w:type="dxa"/>
          </w:tcPr>
          <w:p w14:paraId="3F49F12F" w14:textId="77777777" w:rsidR="00AE7027" w:rsidRDefault="00AE7027" w:rsidP="00DF0E8D">
            <w:pPr>
              <w:spacing w:line="259" w:lineRule="auto"/>
              <w:rPr>
                <w:rFonts w:ascii="Calibri" w:eastAsia="Calibri" w:hAnsi="Calibri" w:cs="Calibri"/>
              </w:rPr>
            </w:pPr>
          </w:p>
        </w:tc>
        <w:tc>
          <w:tcPr>
            <w:tcW w:w="3765" w:type="dxa"/>
          </w:tcPr>
          <w:p w14:paraId="12B673DE" w14:textId="77777777" w:rsidR="00AE7027" w:rsidRDefault="00AE7027" w:rsidP="00DF0E8D">
            <w:pPr>
              <w:spacing w:line="259" w:lineRule="auto"/>
              <w:rPr>
                <w:rFonts w:ascii="Calibri" w:eastAsia="Calibri" w:hAnsi="Calibri" w:cs="Calibri"/>
              </w:rPr>
            </w:pPr>
          </w:p>
        </w:tc>
      </w:tr>
      <w:tr w:rsidR="00AE7027" w14:paraId="2D8A7BED" w14:textId="77777777" w:rsidTr="00DF0E8D">
        <w:tc>
          <w:tcPr>
            <w:tcW w:w="4515" w:type="dxa"/>
          </w:tcPr>
          <w:p w14:paraId="7F5CF90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If door closers/mechanisms’ are fitted do they provide the following: </w:t>
            </w:r>
          </w:p>
          <w:p w14:paraId="2CCB6707"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(a) security linkage? </w:t>
            </w:r>
          </w:p>
          <w:p w14:paraId="123C426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(b) delay-action closure? </w:t>
            </w:r>
          </w:p>
          <w:p w14:paraId="2CCC082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(c) slow-action closure? </w:t>
            </w:r>
          </w:p>
          <w:p w14:paraId="2A6112B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 minimum closure pressure?</w:t>
            </w:r>
          </w:p>
        </w:tc>
        <w:tc>
          <w:tcPr>
            <w:tcW w:w="570" w:type="dxa"/>
          </w:tcPr>
          <w:p w14:paraId="6916B9F5" w14:textId="77777777" w:rsidR="00AE7027" w:rsidRDefault="00AE7027" w:rsidP="00DF0E8D">
            <w:pPr>
              <w:spacing w:line="259" w:lineRule="auto"/>
              <w:rPr>
                <w:rFonts w:ascii="Calibri" w:eastAsia="Calibri" w:hAnsi="Calibri" w:cs="Calibri"/>
              </w:rPr>
            </w:pPr>
          </w:p>
        </w:tc>
        <w:tc>
          <w:tcPr>
            <w:tcW w:w="495" w:type="dxa"/>
          </w:tcPr>
          <w:p w14:paraId="27E8EBE9" w14:textId="77777777" w:rsidR="00AE7027" w:rsidRDefault="00AE7027" w:rsidP="00DF0E8D">
            <w:pPr>
              <w:spacing w:line="259" w:lineRule="auto"/>
              <w:rPr>
                <w:rFonts w:ascii="Calibri" w:eastAsia="Calibri" w:hAnsi="Calibri" w:cs="Calibri"/>
              </w:rPr>
            </w:pPr>
          </w:p>
        </w:tc>
        <w:tc>
          <w:tcPr>
            <w:tcW w:w="3765" w:type="dxa"/>
          </w:tcPr>
          <w:p w14:paraId="2DAEFF72" w14:textId="77777777" w:rsidR="00AE7027" w:rsidRDefault="00AE7027" w:rsidP="00DF0E8D">
            <w:pPr>
              <w:spacing w:line="259" w:lineRule="auto"/>
              <w:rPr>
                <w:rFonts w:ascii="Calibri" w:eastAsia="Calibri" w:hAnsi="Calibri" w:cs="Calibri"/>
              </w:rPr>
            </w:pPr>
          </w:p>
        </w:tc>
      </w:tr>
      <w:tr w:rsidR="00AE7027" w14:paraId="6C36F4CD" w14:textId="77777777" w:rsidTr="00DF0E8D">
        <w:tc>
          <w:tcPr>
            <w:tcW w:w="4515" w:type="dxa"/>
          </w:tcPr>
          <w:p w14:paraId="34C0FFD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door/mechanism function checked regularly</w:t>
            </w:r>
          </w:p>
        </w:tc>
        <w:tc>
          <w:tcPr>
            <w:tcW w:w="570" w:type="dxa"/>
          </w:tcPr>
          <w:p w14:paraId="6B231B7D" w14:textId="77777777" w:rsidR="00AE7027" w:rsidRDefault="00AE7027" w:rsidP="00DF0E8D">
            <w:pPr>
              <w:spacing w:line="259" w:lineRule="auto"/>
              <w:rPr>
                <w:rFonts w:ascii="Calibri" w:eastAsia="Calibri" w:hAnsi="Calibri" w:cs="Calibri"/>
              </w:rPr>
            </w:pPr>
          </w:p>
        </w:tc>
        <w:tc>
          <w:tcPr>
            <w:tcW w:w="495" w:type="dxa"/>
          </w:tcPr>
          <w:p w14:paraId="3CE28272" w14:textId="77777777" w:rsidR="00AE7027" w:rsidRDefault="00AE7027" w:rsidP="00DF0E8D">
            <w:pPr>
              <w:spacing w:line="259" w:lineRule="auto"/>
              <w:rPr>
                <w:rFonts w:ascii="Calibri" w:eastAsia="Calibri" w:hAnsi="Calibri" w:cs="Calibri"/>
              </w:rPr>
            </w:pPr>
          </w:p>
        </w:tc>
        <w:tc>
          <w:tcPr>
            <w:tcW w:w="3765" w:type="dxa"/>
          </w:tcPr>
          <w:p w14:paraId="58B328F4" w14:textId="77777777" w:rsidR="00AE7027" w:rsidRDefault="00AE7027" w:rsidP="00DF0E8D">
            <w:pPr>
              <w:spacing w:line="259" w:lineRule="auto"/>
              <w:rPr>
                <w:rFonts w:ascii="Calibri" w:eastAsia="Calibri" w:hAnsi="Calibri" w:cs="Calibri"/>
              </w:rPr>
            </w:pPr>
          </w:p>
        </w:tc>
      </w:tr>
    </w:tbl>
    <w:p w14:paraId="135A4659" w14:textId="77777777" w:rsidR="00AE7027" w:rsidRDefault="00AE7027" w:rsidP="00AE7027">
      <w:pPr>
        <w:rPr>
          <w:rFonts w:ascii="Calibri" w:eastAsia="Calibri" w:hAnsi="Calibri" w:cs="Calibri"/>
          <w:color w:val="000000" w:themeColor="text1"/>
        </w:rPr>
      </w:pPr>
    </w:p>
    <w:p w14:paraId="09499123" w14:textId="77777777" w:rsidR="00AE7027" w:rsidRPr="00AE7027" w:rsidRDefault="00AE7027" w:rsidP="00AE7027">
      <w:pPr>
        <w:rPr>
          <w:rFonts w:ascii="Calibri" w:eastAsia="Calibri" w:hAnsi="Calibri" w:cs="Calibri"/>
          <w:b/>
          <w:color w:val="000000" w:themeColor="text1"/>
        </w:rPr>
      </w:pPr>
      <w:r w:rsidRPr="00AE7027">
        <w:rPr>
          <w:rFonts w:ascii="Calibri" w:eastAsia="Calibri" w:hAnsi="Calibri" w:cs="Calibri"/>
          <w:b/>
          <w:color w:val="000000" w:themeColor="text1"/>
          <w:sz w:val="22"/>
          <w:lang w:val="en-US"/>
        </w:rPr>
        <w:t xml:space="preserve">TOILET FACILITIES </w:t>
      </w:r>
    </w:p>
    <w:tbl>
      <w:tblPr>
        <w:tblStyle w:val="TableGrid"/>
        <w:tblW w:w="0" w:type="auto"/>
        <w:tblLayout w:type="fixed"/>
        <w:tblLook w:val="06A0" w:firstRow="1" w:lastRow="0" w:firstColumn="1" w:lastColumn="0" w:noHBand="1" w:noVBand="1"/>
      </w:tblPr>
      <w:tblGrid>
        <w:gridCol w:w="4515"/>
        <w:gridCol w:w="540"/>
        <w:gridCol w:w="510"/>
        <w:gridCol w:w="3765"/>
      </w:tblGrid>
      <w:tr w:rsidR="00AE7027" w14:paraId="7F123A04" w14:textId="77777777" w:rsidTr="00DF0E8D">
        <w:tc>
          <w:tcPr>
            <w:tcW w:w="4515" w:type="dxa"/>
          </w:tcPr>
          <w:p w14:paraId="6651A628" w14:textId="77777777" w:rsidR="00AE7027" w:rsidRDefault="00AE7027" w:rsidP="00DF0E8D">
            <w:pPr>
              <w:spacing w:line="259" w:lineRule="auto"/>
              <w:rPr>
                <w:rFonts w:ascii="Calibri" w:eastAsia="Calibri" w:hAnsi="Calibri" w:cs="Calibri"/>
              </w:rPr>
            </w:pPr>
          </w:p>
        </w:tc>
        <w:tc>
          <w:tcPr>
            <w:tcW w:w="540" w:type="dxa"/>
          </w:tcPr>
          <w:p w14:paraId="6560407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Y</w:t>
            </w:r>
          </w:p>
        </w:tc>
        <w:tc>
          <w:tcPr>
            <w:tcW w:w="510" w:type="dxa"/>
          </w:tcPr>
          <w:p w14:paraId="38952F2E"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N</w:t>
            </w:r>
          </w:p>
        </w:tc>
        <w:tc>
          <w:tcPr>
            <w:tcW w:w="3765" w:type="dxa"/>
          </w:tcPr>
          <w:p w14:paraId="4E3FC26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Notes </w:t>
            </w:r>
          </w:p>
        </w:tc>
      </w:tr>
      <w:tr w:rsidR="00AE7027" w14:paraId="37C809C8" w14:textId="77777777" w:rsidTr="00DF0E8D">
        <w:tc>
          <w:tcPr>
            <w:tcW w:w="4515" w:type="dxa"/>
          </w:tcPr>
          <w:p w14:paraId="79489FA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WC provision made for people with disabilities?</w:t>
            </w:r>
          </w:p>
        </w:tc>
        <w:tc>
          <w:tcPr>
            <w:tcW w:w="540" w:type="dxa"/>
          </w:tcPr>
          <w:p w14:paraId="72223278" w14:textId="77777777" w:rsidR="00AE7027" w:rsidRDefault="00AE7027" w:rsidP="00DF0E8D">
            <w:pPr>
              <w:spacing w:line="259" w:lineRule="auto"/>
              <w:rPr>
                <w:rFonts w:ascii="Calibri" w:eastAsia="Calibri" w:hAnsi="Calibri" w:cs="Calibri"/>
              </w:rPr>
            </w:pPr>
          </w:p>
        </w:tc>
        <w:tc>
          <w:tcPr>
            <w:tcW w:w="510" w:type="dxa"/>
          </w:tcPr>
          <w:p w14:paraId="24F70D39" w14:textId="77777777" w:rsidR="00AE7027" w:rsidRDefault="00AE7027" w:rsidP="00DF0E8D">
            <w:pPr>
              <w:spacing w:line="259" w:lineRule="auto"/>
              <w:rPr>
                <w:rFonts w:ascii="Calibri" w:eastAsia="Calibri" w:hAnsi="Calibri" w:cs="Calibri"/>
              </w:rPr>
            </w:pPr>
          </w:p>
        </w:tc>
        <w:tc>
          <w:tcPr>
            <w:tcW w:w="3765" w:type="dxa"/>
          </w:tcPr>
          <w:p w14:paraId="34C2FF47" w14:textId="77777777" w:rsidR="00AE7027" w:rsidRDefault="00AE7027" w:rsidP="00DF0E8D">
            <w:pPr>
              <w:spacing w:line="259" w:lineRule="auto"/>
              <w:rPr>
                <w:rFonts w:ascii="Calibri" w:eastAsia="Calibri" w:hAnsi="Calibri" w:cs="Calibri"/>
              </w:rPr>
            </w:pPr>
          </w:p>
        </w:tc>
      </w:tr>
      <w:tr w:rsidR="00AE7027" w14:paraId="07DF8386" w14:textId="77777777" w:rsidTr="00DF0E8D">
        <w:tc>
          <w:tcPr>
            <w:tcW w:w="4515" w:type="dxa"/>
          </w:tcPr>
          <w:p w14:paraId="102BFFF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 all lavatory areas have slip-resistant floors?</w:t>
            </w:r>
          </w:p>
        </w:tc>
        <w:tc>
          <w:tcPr>
            <w:tcW w:w="540" w:type="dxa"/>
          </w:tcPr>
          <w:p w14:paraId="03079D6C" w14:textId="77777777" w:rsidR="00AE7027" w:rsidRDefault="00AE7027" w:rsidP="00DF0E8D">
            <w:pPr>
              <w:spacing w:line="259" w:lineRule="auto"/>
              <w:rPr>
                <w:rFonts w:ascii="Calibri" w:eastAsia="Calibri" w:hAnsi="Calibri" w:cs="Calibri"/>
              </w:rPr>
            </w:pPr>
          </w:p>
        </w:tc>
        <w:tc>
          <w:tcPr>
            <w:tcW w:w="510" w:type="dxa"/>
          </w:tcPr>
          <w:p w14:paraId="562EE0EB" w14:textId="77777777" w:rsidR="00AE7027" w:rsidRDefault="00AE7027" w:rsidP="00DF0E8D">
            <w:pPr>
              <w:spacing w:line="259" w:lineRule="auto"/>
              <w:rPr>
                <w:rFonts w:ascii="Calibri" w:eastAsia="Calibri" w:hAnsi="Calibri" w:cs="Calibri"/>
              </w:rPr>
            </w:pPr>
          </w:p>
        </w:tc>
        <w:tc>
          <w:tcPr>
            <w:tcW w:w="3765" w:type="dxa"/>
          </w:tcPr>
          <w:p w14:paraId="5F77896A" w14:textId="77777777" w:rsidR="00AE7027" w:rsidRDefault="00AE7027" w:rsidP="00DF0E8D">
            <w:pPr>
              <w:spacing w:line="259" w:lineRule="auto"/>
              <w:rPr>
                <w:rFonts w:ascii="Calibri" w:eastAsia="Calibri" w:hAnsi="Calibri" w:cs="Calibri"/>
              </w:rPr>
            </w:pPr>
          </w:p>
        </w:tc>
      </w:tr>
      <w:tr w:rsidR="00AE7027" w14:paraId="0157A4B1" w14:textId="77777777" w:rsidTr="00DF0E8D">
        <w:tc>
          <w:tcPr>
            <w:tcW w:w="4515" w:type="dxa"/>
          </w:tcPr>
          <w:p w14:paraId="24C5614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they easy to distinguish by colour contrast from walls?</w:t>
            </w:r>
          </w:p>
        </w:tc>
        <w:tc>
          <w:tcPr>
            <w:tcW w:w="540" w:type="dxa"/>
          </w:tcPr>
          <w:p w14:paraId="4330CF95" w14:textId="77777777" w:rsidR="00AE7027" w:rsidRDefault="00AE7027" w:rsidP="00DF0E8D">
            <w:pPr>
              <w:spacing w:line="259" w:lineRule="auto"/>
              <w:rPr>
                <w:rFonts w:ascii="Calibri" w:eastAsia="Calibri" w:hAnsi="Calibri" w:cs="Calibri"/>
              </w:rPr>
            </w:pPr>
          </w:p>
        </w:tc>
        <w:tc>
          <w:tcPr>
            <w:tcW w:w="510" w:type="dxa"/>
          </w:tcPr>
          <w:p w14:paraId="42986038" w14:textId="77777777" w:rsidR="00AE7027" w:rsidRDefault="00AE7027" w:rsidP="00DF0E8D">
            <w:pPr>
              <w:spacing w:line="259" w:lineRule="auto"/>
              <w:rPr>
                <w:rFonts w:ascii="Calibri" w:eastAsia="Calibri" w:hAnsi="Calibri" w:cs="Calibri"/>
              </w:rPr>
            </w:pPr>
          </w:p>
        </w:tc>
        <w:tc>
          <w:tcPr>
            <w:tcW w:w="3765" w:type="dxa"/>
          </w:tcPr>
          <w:p w14:paraId="6AB01D0E" w14:textId="77777777" w:rsidR="00AE7027" w:rsidRDefault="00AE7027" w:rsidP="00DF0E8D">
            <w:pPr>
              <w:spacing w:line="259" w:lineRule="auto"/>
              <w:rPr>
                <w:rFonts w:ascii="Calibri" w:eastAsia="Calibri" w:hAnsi="Calibri" w:cs="Calibri"/>
              </w:rPr>
            </w:pPr>
          </w:p>
        </w:tc>
      </w:tr>
      <w:tr w:rsidR="00AE7027" w14:paraId="3AF6F6F3" w14:textId="77777777" w:rsidTr="00DF0E8D">
        <w:tc>
          <w:tcPr>
            <w:tcW w:w="4515" w:type="dxa"/>
          </w:tcPr>
          <w:p w14:paraId="1A55BE6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all fittings readily distinguishable from their background?</w:t>
            </w:r>
          </w:p>
        </w:tc>
        <w:tc>
          <w:tcPr>
            <w:tcW w:w="540" w:type="dxa"/>
          </w:tcPr>
          <w:p w14:paraId="6676D77A" w14:textId="77777777" w:rsidR="00AE7027" w:rsidRDefault="00AE7027" w:rsidP="00DF0E8D">
            <w:pPr>
              <w:spacing w:line="259" w:lineRule="auto"/>
              <w:rPr>
                <w:rFonts w:ascii="Calibri" w:eastAsia="Calibri" w:hAnsi="Calibri" w:cs="Calibri"/>
              </w:rPr>
            </w:pPr>
          </w:p>
        </w:tc>
        <w:tc>
          <w:tcPr>
            <w:tcW w:w="510" w:type="dxa"/>
          </w:tcPr>
          <w:p w14:paraId="78354908" w14:textId="77777777" w:rsidR="00AE7027" w:rsidRDefault="00AE7027" w:rsidP="00DF0E8D">
            <w:pPr>
              <w:spacing w:line="259" w:lineRule="auto"/>
              <w:rPr>
                <w:rFonts w:ascii="Calibri" w:eastAsia="Calibri" w:hAnsi="Calibri" w:cs="Calibri"/>
              </w:rPr>
            </w:pPr>
          </w:p>
        </w:tc>
        <w:tc>
          <w:tcPr>
            <w:tcW w:w="3765" w:type="dxa"/>
          </w:tcPr>
          <w:p w14:paraId="2F3FBB08" w14:textId="77777777" w:rsidR="00AE7027" w:rsidRDefault="00AE7027" w:rsidP="00DF0E8D">
            <w:pPr>
              <w:spacing w:line="259" w:lineRule="auto"/>
              <w:rPr>
                <w:rFonts w:ascii="Calibri" w:eastAsia="Calibri" w:hAnsi="Calibri" w:cs="Calibri"/>
              </w:rPr>
            </w:pPr>
          </w:p>
        </w:tc>
      </w:tr>
      <w:tr w:rsidR="00AE7027" w14:paraId="56248ED1" w14:textId="77777777" w:rsidTr="00DF0E8D">
        <w:tc>
          <w:tcPr>
            <w:tcW w:w="4515" w:type="dxa"/>
          </w:tcPr>
          <w:p w14:paraId="2F6CA85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all door fittings/locks easily gripped and operated?</w:t>
            </w:r>
          </w:p>
        </w:tc>
        <w:tc>
          <w:tcPr>
            <w:tcW w:w="540" w:type="dxa"/>
          </w:tcPr>
          <w:p w14:paraId="7682BFD5" w14:textId="77777777" w:rsidR="00AE7027" w:rsidRDefault="00AE7027" w:rsidP="00DF0E8D">
            <w:pPr>
              <w:spacing w:line="259" w:lineRule="auto"/>
              <w:rPr>
                <w:rFonts w:ascii="Calibri" w:eastAsia="Calibri" w:hAnsi="Calibri" w:cs="Calibri"/>
              </w:rPr>
            </w:pPr>
          </w:p>
        </w:tc>
        <w:tc>
          <w:tcPr>
            <w:tcW w:w="510" w:type="dxa"/>
          </w:tcPr>
          <w:p w14:paraId="1106515B" w14:textId="77777777" w:rsidR="00AE7027" w:rsidRDefault="00AE7027" w:rsidP="00DF0E8D">
            <w:pPr>
              <w:spacing w:line="259" w:lineRule="auto"/>
              <w:rPr>
                <w:rFonts w:ascii="Calibri" w:eastAsia="Calibri" w:hAnsi="Calibri" w:cs="Calibri"/>
              </w:rPr>
            </w:pPr>
          </w:p>
        </w:tc>
        <w:tc>
          <w:tcPr>
            <w:tcW w:w="3765" w:type="dxa"/>
          </w:tcPr>
          <w:p w14:paraId="3A6BD704" w14:textId="77777777" w:rsidR="00AE7027" w:rsidRDefault="00AE7027" w:rsidP="00DF0E8D">
            <w:pPr>
              <w:spacing w:line="259" w:lineRule="auto"/>
              <w:rPr>
                <w:rFonts w:ascii="Calibri" w:eastAsia="Calibri" w:hAnsi="Calibri" w:cs="Calibri"/>
              </w:rPr>
            </w:pPr>
          </w:p>
        </w:tc>
      </w:tr>
      <w:tr w:rsidR="00AE7027" w14:paraId="327898EF" w14:textId="77777777" w:rsidTr="00DF0E8D">
        <w:tc>
          <w:tcPr>
            <w:tcW w:w="4515" w:type="dxa"/>
          </w:tcPr>
          <w:p w14:paraId="5387C40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Can ambulant disabled people manoeuvre and raise and lower themselves in standard cubicles?</w:t>
            </w:r>
          </w:p>
        </w:tc>
        <w:tc>
          <w:tcPr>
            <w:tcW w:w="540" w:type="dxa"/>
          </w:tcPr>
          <w:p w14:paraId="1A7789FF" w14:textId="77777777" w:rsidR="00AE7027" w:rsidRDefault="00AE7027" w:rsidP="00DF0E8D">
            <w:pPr>
              <w:spacing w:line="259" w:lineRule="auto"/>
              <w:rPr>
                <w:rFonts w:ascii="Calibri" w:eastAsia="Calibri" w:hAnsi="Calibri" w:cs="Calibri"/>
              </w:rPr>
            </w:pPr>
          </w:p>
        </w:tc>
        <w:tc>
          <w:tcPr>
            <w:tcW w:w="510" w:type="dxa"/>
          </w:tcPr>
          <w:p w14:paraId="76F5CC7B" w14:textId="77777777" w:rsidR="00AE7027" w:rsidRDefault="00AE7027" w:rsidP="00DF0E8D">
            <w:pPr>
              <w:spacing w:line="259" w:lineRule="auto"/>
              <w:rPr>
                <w:rFonts w:ascii="Calibri" w:eastAsia="Calibri" w:hAnsi="Calibri" w:cs="Calibri"/>
              </w:rPr>
            </w:pPr>
          </w:p>
        </w:tc>
        <w:tc>
          <w:tcPr>
            <w:tcW w:w="3765" w:type="dxa"/>
          </w:tcPr>
          <w:p w14:paraId="4EB28A83" w14:textId="77777777" w:rsidR="00AE7027" w:rsidRDefault="00AE7027" w:rsidP="00DF0E8D">
            <w:pPr>
              <w:spacing w:line="259" w:lineRule="auto"/>
              <w:rPr>
                <w:rFonts w:ascii="Calibri" w:eastAsia="Calibri" w:hAnsi="Calibri" w:cs="Calibri"/>
              </w:rPr>
            </w:pPr>
          </w:p>
        </w:tc>
      </w:tr>
      <w:tr w:rsidR="00AE7027" w14:paraId="216ECD75" w14:textId="77777777" w:rsidTr="00DF0E8D">
        <w:tc>
          <w:tcPr>
            <w:tcW w:w="4515" w:type="dxa"/>
          </w:tcPr>
          <w:p w14:paraId="578FDE6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provision made for wheelchair users?</w:t>
            </w:r>
          </w:p>
        </w:tc>
        <w:tc>
          <w:tcPr>
            <w:tcW w:w="540" w:type="dxa"/>
          </w:tcPr>
          <w:p w14:paraId="45538CCD" w14:textId="77777777" w:rsidR="00AE7027" w:rsidRDefault="00AE7027" w:rsidP="00DF0E8D">
            <w:pPr>
              <w:spacing w:line="259" w:lineRule="auto"/>
              <w:rPr>
                <w:rFonts w:ascii="Calibri" w:eastAsia="Calibri" w:hAnsi="Calibri" w:cs="Calibri"/>
              </w:rPr>
            </w:pPr>
          </w:p>
        </w:tc>
        <w:tc>
          <w:tcPr>
            <w:tcW w:w="510" w:type="dxa"/>
          </w:tcPr>
          <w:p w14:paraId="314D7295" w14:textId="77777777" w:rsidR="00AE7027" w:rsidRDefault="00AE7027" w:rsidP="00DF0E8D">
            <w:pPr>
              <w:spacing w:line="259" w:lineRule="auto"/>
              <w:rPr>
                <w:rFonts w:ascii="Calibri" w:eastAsia="Calibri" w:hAnsi="Calibri" w:cs="Calibri"/>
              </w:rPr>
            </w:pPr>
          </w:p>
        </w:tc>
        <w:tc>
          <w:tcPr>
            <w:tcW w:w="3765" w:type="dxa"/>
          </w:tcPr>
          <w:p w14:paraId="03319D5E" w14:textId="77777777" w:rsidR="00AE7027" w:rsidRDefault="00AE7027" w:rsidP="00DF0E8D">
            <w:pPr>
              <w:spacing w:line="259" w:lineRule="auto"/>
              <w:rPr>
                <w:rFonts w:ascii="Calibri" w:eastAsia="Calibri" w:hAnsi="Calibri" w:cs="Calibri"/>
              </w:rPr>
            </w:pPr>
          </w:p>
        </w:tc>
      </w:tr>
      <w:tr w:rsidR="00AE7027" w14:paraId="6D5C5893" w14:textId="77777777" w:rsidTr="00DF0E8D">
        <w:tc>
          <w:tcPr>
            <w:tcW w:w="4515" w:type="dxa"/>
          </w:tcPr>
          <w:p w14:paraId="32CCBEB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wheelchair approach free of steps/narrow doors/obstructions, etc?</w:t>
            </w:r>
          </w:p>
        </w:tc>
        <w:tc>
          <w:tcPr>
            <w:tcW w:w="540" w:type="dxa"/>
          </w:tcPr>
          <w:p w14:paraId="73BD990B" w14:textId="77777777" w:rsidR="00AE7027" w:rsidRDefault="00AE7027" w:rsidP="00DF0E8D">
            <w:pPr>
              <w:spacing w:line="259" w:lineRule="auto"/>
              <w:rPr>
                <w:rFonts w:ascii="Calibri" w:eastAsia="Calibri" w:hAnsi="Calibri" w:cs="Calibri"/>
              </w:rPr>
            </w:pPr>
          </w:p>
        </w:tc>
        <w:tc>
          <w:tcPr>
            <w:tcW w:w="510" w:type="dxa"/>
          </w:tcPr>
          <w:p w14:paraId="4BA53308" w14:textId="77777777" w:rsidR="00AE7027" w:rsidRDefault="00AE7027" w:rsidP="00DF0E8D">
            <w:pPr>
              <w:spacing w:line="259" w:lineRule="auto"/>
              <w:rPr>
                <w:rFonts w:ascii="Calibri" w:eastAsia="Calibri" w:hAnsi="Calibri" w:cs="Calibri"/>
              </w:rPr>
            </w:pPr>
          </w:p>
        </w:tc>
        <w:tc>
          <w:tcPr>
            <w:tcW w:w="3765" w:type="dxa"/>
          </w:tcPr>
          <w:p w14:paraId="1BA39373" w14:textId="77777777" w:rsidR="00AE7027" w:rsidRDefault="00AE7027" w:rsidP="00DF0E8D">
            <w:pPr>
              <w:spacing w:line="259" w:lineRule="auto"/>
              <w:rPr>
                <w:rFonts w:ascii="Calibri" w:eastAsia="Calibri" w:hAnsi="Calibri" w:cs="Calibri"/>
              </w:rPr>
            </w:pPr>
          </w:p>
        </w:tc>
      </w:tr>
      <w:tr w:rsidR="00AE7027" w14:paraId="540BF57B" w14:textId="77777777" w:rsidTr="00DF0E8D">
        <w:tc>
          <w:tcPr>
            <w:tcW w:w="4515" w:type="dxa"/>
          </w:tcPr>
          <w:p w14:paraId="0ABEE94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location clearly signed?</w:t>
            </w:r>
          </w:p>
        </w:tc>
        <w:tc>
          <w:tcPr>
            <w:tcW w:w="540" w:type="dxa"/>
          </w:tcPr>
          <w:p w14:paraId="59081598" w14:textId="77777777" w:rsidR="00AE7027" w:rsidRDefault="00AE7027" w:rsidP="00DF0E8D">
            <w:pPr>
              <w:spacing w:line="259" w:lineRule="auto"/>
              <w:rPr>
                <w:rFonts w:ascii="Calibri" w:eastAsia="Calibri" w:hAnsi="Calibri" w:cs="Calibri"/>
              </w:rPr>
            </w:pPr>
          </w:p>
        </w:tc>
        <w:tc>
          <w:tcPr>
            <w:tcW w:w="510" w:type="dxa"/>
          </w:tcPr>
          <w:p w14:paraId="26314907" w14:textId="77777777" w:rsidR="00AE7027" w:rsidRDefault="00AE7027" w:rsidP="00DF0E8D">
            <w:pPr>
              <w:spacing w:line="259" w:lineRule="auto"/>
              <w:rPr>
                <w:rFonts w:ascii="Calibri" w:eastAsia="Calibri" w:hAnsi="Calibri" w:cs="Calibri"/>
              </w:rPr>
            </w:pPr>
          </w:p>
        </w:tc>
        <w:tc>
          <w:tcPr>
            <w:tcW w:w="3765" w:type="dxa"/>
          </w:tcPr>
          <w:p w14:paraId="4BCB5F18" w14:textId="77777777" w:rsidR="00AE7027" w:rsidRDefault="00AE7027" w:rsidP="00DF0E8D">
            <w:pPr>
              <w:spacing w:line="259" w:lineRule="auto"/>
              <w:rPr>
                <w:rFonts w:ascii="Calibri" w:eastAsia="Calibri" w:hAnsi="Calibri" w:cs="Calibri"/>
              </w:rPr>
            </w:pPr>
          </w:p>
        </w:tc>
      </w:tr>
      <w:tr w:rsidR="00AE7027" w14:paraId="628F0B7C" w14:textId="77777777" w:rsidTr="00DF0E8D">
        <w:tc>
          <w:tcPr>
            <w:tcW w:w="4515" w:type="dxa"/>
          </w:tcPr>
          <w:p w14:paraId="69D560C0"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sufficient space at entry to the compartment for wheelchair manoeuvre and door opening?</w:t>
            </w:r>
          </w:p>
        </w:tc>
        <w:tc>
          <w:tcPr>
            <w:tcW w:w="540" w:type="dxa"/>
          </w:tcPr>
          <w:p w14:paraId="39ED8343" w14:textId="77777777" w:rsidR="00AE7027" w:rsidRDefault="00AE7027" w:rsidP="00DF0E8D">
            <w:pPr>
              <w:spacing w:line="259" w:lineRule="auto"/>
              <w:rPr>
                <w:rFonts w:ascii="Calibri" w:eastAsia="Calibri" w:hAnsi="Calibri" w:cs="Calibri"/>
              </w:rPr>
            </w:pPr>
          </w:p>
        </w:tc>
        <w:tc>
          <w:tcPr>
            <w:tcW w:w="510" w:type="dxa"/>
          </w:tcPr>
          <w:p w14:paraId="67D16F30" w14:textId="77777777" w:rsidR="00AE7027" w:rsidRDefault="00AE7027" w:rsidP="00DF0E8D">
            <w:pPr>
              <w:spacing w:line="259" w:lineRule="auto"/>
              <w:rPr>
                <w:rFonts w:ascii="Calibri" w:eastAsia="Calibri" w:hAnsi="Calibri" w:cs="Calibri"/>
              </w:rPr>
            </w:pPr>
          </w:p>
        </w:tc>
        <w:tc>
          <w:tcPr>
            <w:tcW w:w="3765" w:type="dxa"/>
          </w:tcPr>
          <w:p w14:paraId="68A37A13" w14:textId="77777777" w:rsidR="00AE7027" w:rsidRDefault="00AE7027" w:rsidP="00DF0E8D">
            <w:pPr>
              <w:spacing w:line="259" w:lineRule="auto"/>
              <w:rPr>
                <w:rFonts w:ascii="Calibri" w:eastAsia="Calibri" w:hAnsi="Calibri" w:cs="Calibri"/>
              </w:rPr>
            </w:pPr>
          </w:p>
        </w:tc>
      </w:tr>
      <w:tr w:rsidR="00AE7027" w14:paraId="0E566690" w14:textId="77777777" w:rsidTr="00DF0E8D">
        <w:tc>
          <w:tcPr>
            <w:tcW w:w="4515" w:type="dxa"/>
          </w:tcPr>
          <w:p w14:paraId="24B8730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the door fittings/locks and light switches easily reached and operated?</w:t>
            </w:r>
          </w:p>
        </w:tc>
        <w:tc>
          <w:tcPr>
            <w:tcW w:w="540" w:type="dxa"/>
          </w:tcPr>
          <w:p w14:paraId="5322C636" w14:textId="77777777" w:rsidR="00AE7027" w:rsidRDefault="00AE7027" w:rsidP="00DF0E8D">
            <w:pPr>
              <w:spacing w:line="259" w:lineRule="auto"/>
              <w:rPr>
                <w:rFonts w:ascii="Calibri" w:eastAsia="Calibri" w:hAnsi="Calibri" w:cs="Calibri"/>
              </w:rPr>
            </w:pPr>
          </w:p>
        </w:tc>
        <w:tc>
          <w:tcPr>
            <w:tcW w:w="510" w:type="dxa"/>
          </w:tcPr>
          <w:p w14:paraId="781AF58F" w14:textId="77777777" w:rsidR="00AE7027" w:rsidRDefault="00AE7027" w:rsidP="00DF0E8D">
            <w:pPr>
              <w:spacing w:line="259" w:lineRule="auto"/>
              <w:rPr>
                <w:rFonts w:ascii="Calibri" w:eastAsia="Calibri" w:hAnsi="Calibri" w:cs="Calibri"/>
              </w:rPr>
            </w:pPr>
          </w:p>
        </w:tc>
        <w:tc>
          <w:tcPr>
            <w:tcW w:w="3765" w:type="dxa"/>
          </w:tcPr>
          <w:p w14:paraId="3D4B5706" w14:textId="77777777" w:rsidR="00AE7027" w:rsidRDefault="00AE7027" w:rsidP="00DF0E8D">
            <w:pPr>
              <w:spacing w:line="259" w:lineRule="auto"/>
              <w:rPr>
                <w:rFonts w:ascii="Calibri" w:eastAsia="Calibri" w:hAnsi="Calibri" w:cs="Calibri"/>
              </w:rPr>
            </w:pPr>
          </w:p>
        </w:tc>
      </w:tr>
      <w:tr w:rsidR="00AE7027" w14:paraId="3E10243A" w14:textId="77777777" w:rsidTr="00DF0E8D">
        <w:tc>
          <w:tcPr>
            <w:tcW w:w="4515" w:type="dxa"/>
          </w:tcPr>
          <w:p w14:paraId="23A94C9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an emergency call system and is someone designated to respond?</w:t>
            </w:r>
          </w:p>
        </w:tc>
        <w:tc>
          <w:tcPr>
            <w:tcW w:w="540" w:type="dxa"/>
          </w:tcPr>
          <w:p w14:paraId="30EB67F7" w14:textId="77777777" w:rsidR="00AE7027" w:rsidRDefault="00AE7027" w:rsidP="00DF0E8D">
            <w:pPr>
              <w:spacing w:line="259" w:lineRule="auto"/>
              <w:rPr>
                <w:rFonts w:ascii="Calibri" w:eastAsia="Calibri" w:hAnsi="Calibri" w:cs="Calibri"/>
              </w:rPr>
            </w:pPr>
          </w:p>
        </w:tc>
        <w:tc>
          <w:tcPr>
            <w:tcW w:w="510" w:type="dxa"/>
          </w:tcPr>
          <w:p w14:paraId="520029EC" w14:textId="77777777" w:rsidR="00AE7027" w:rsidRDefault="00AE7027" w:rsidP="00DF0E8D">
            <w:pPr>
              <w:spacing w:line="259" w:lineRule="auto"/>
              <w:rPr>
                <w:rFonts w:ascii="Calibri" w:eastAsia="Calibri" w:hAnsi="Calibri" w:cs="Calibri"/>
              </w:rPr>
            </w:pPr>
          </w:p>
        </w:tc>
        <w:tc>
          <w:tcPr>
            <w:tcW w:w="3765" w:type="dxa"/>
          </w:tcPr>
          <w:p w14:paraId="6B552F9A" w14:textId="77777777" w:rsidR="00AE7027" w:rsidRDefault="00AE7027" w:rsidP="00DF0E8D">
            <w:pPr>
              <w:spacing w:line="259" w:lineRule="auto"/>
              <w:rPr>
                <w:rFonts w:ascii="Calibri" w:eastAsia="Calibri" w:hAnsi="Calibri" w:cs="Calibri"/>
              </w:rPr>
            </w:pPr>
          </w:p>
        </w:tc>
      </w:tr>
      <w:tr w:rsidR="00AE7027" w14:paraId="694FE9D5" w14:textId="77777777" w:rsidTr="00DF0E8D">
        <w:tc>
          <w:tcPr>
            <w:tcW w:w="4515" w:type="dxa"/>
          </w:tcPr>
          <w:p w14:paraId="0C4A938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Can the emergency call system be operated from floor level?</w:t>
            </w:r>
          </w:p>
        </w:tc>
        <w:tc>
          <w:tcPr>
            <w:tcW w:w="540" w:type="dxa"/>
          </w:tcPr>
          <w:p w14:paraId="240A35FA" w14:textId="77777777" w:rsidR="00AE7027" w:rsidRDefault="00AE7027" w:rsidP="00DF0E8D">
            <w:pPr>
              <w:spacing w:line="259" w:lineRule="auto"/>
              <w:rPr>
                <w:rFonts w:ascii="Calibri" w:eastAsia="Calibri" w:hAnsi="Calibri" w:cs="Calibri"/>
              </w:rPr>
            </w:pPr>
          </w:p>
        </w:tc>
        <w:tc>
          <w:tcPr>
            <w:tcW w:w="510" w:type="dxa"/>
          </w:tcPr>
          <w:p w14:paraId="36C5776F" w14:textId="77777777" w:rsidR="00AE7027" w:rsidRDefault="00AE7027" w:rsidP="00DF0E8D">
            <w:pPr>
              <w:spacing w:line="259" w:lineRule="auto"/>
              <w:rPr>
                <w:rFonts w:ascii="Calibri" w:eastAsia="Calibri" w:hAnsi="Calibri" w:cs="Calibri"/>
              </w:rPr>
            </w:pPr>
          </w:p>
        </w:tc>
        <w:tc>
          <w:tcPr>
            <w:tcW w:w="3765" w:type="dxa"/>
          </w:tcPr>
          <w:p w14:paraId="5083BF54" w14:textId="77777777" w:rsidR="00AE7027" w:rsidRDefault="00AE7027" w:rsidP="00DF0E8D">
            <w:pPr>
              <w:spacing w:line="259" w:lineRule="auto"/>
              <w:rPr>
                <w:rFonts w:ascii="Calibri" w:eastAsia="Calibri" w:hAnsi="Calibri" w:cs="Calibri"/>
              </w:rPr>
            </w:pPr>
          </w:p>
        </w:tc>
      </w:tr>
      <w:tr w:rsidR="00AE7027" w14:paraId="1629DC30" w14:textId="77777777" w:rsidTr="00DF0E8D">
        <w:tc>
          <w:tcPr>
            <w:tcW w:w="4515" w:type="dxa"/>
          </w:tcPr>
          <w:p w14:paraId="39CA74E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wheelchair WC compartment large enough to permit manoeuvre for frontal lateral/angled/backward transfer, with or without assistance?</w:t>
            </w:r>
          </w:p>
        </w:tc>
        <w:tc>
          <w:tcPr>
            <w:tcW w:w="540" w:type="dxa"/>
          </w:tcPr>
          <w:p w14:paraId="26F4C586" w14:textId="77777777" w:rsidR="00AE7027" w:rsidRDefault="00AE7027" w:rsidP="00DF0E8D">
            <w:pPr>
              <w:spacing w:line="259" w:lineRule="auto"/>
              <w:rPr>
                <w:rFonts w:ascii="Calibri" w:eastAsia="Calibri" w:hAnsi="Calibri" w:cs="Calibri"/>
              </w:rPr>
            </w:pPr>
          </w:p>
        </w:tc>
        <w:tc>
          <w:tcPr>
            <w:tcW w:w="510" w:type="dxa"/>
          </w:tcPr>
          <w:p w14:paraId="174A7136" w14:textId="77777777" w:rsidR="00AE7027" w:rsidRDefault="00AE7027" w:rsidP="00DF0E8D">
            <w:pPr>
              <w:spacing w:line="259" w:lineRule="auto"/>
              <w:rPr>
                <w:rFonts w:ascii="Calibri" w:eastAsia="Calibri" w:hAnsi="Calibri" w:cs="Calibri"/>
              </w:rPr>
            </w:pPr>
          </w:p>
        </w:tc>
        <w:tc>
          <w:tcPr>
            <w:tcW w:w="3765" w:type="dxa"/>
          </w:tcPr>
          <w:p w14:paraId="1DE5DBB1" w14:textId="77777777" w:rsidR="00AE7027" w:rsidRDefault="00AE7027" w:rsidP="00DF0E8D">
            <w:pPr>
              <w:spacing w:line="259" w:lineRule="auto"/>
              <w:rPr>
                <w:rFonts w:ascii="Calibri" w:eastAsia="Calibri" w:hAnsi="Calibri" w:cs="Calibri"/>
              </w:rPr>
            </w:pPr>
          </w:p>
        </w:tc>
      </w:tr>
      <w:tr w:rsidR="00AE7027" w14:paraId="4F34AA01" w14:textId="77777777" w:rsidTr="00DF0E8D">
        <w:tc>
          <w:tcPr>
            <w:tcW w:w="4515" w:type="dxa"/>
          </w:tcPr>
          <w:p w14:paraId="5EF0CA7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the fittings arranged to facilitate these manoeuvres?</w:t>
            </w:r>
          </w:p>
        </w:tc>
        <w:tc>
          <w:tcPr>
            <w:tcW w:w="540" w:type="dxa"/>
          </w:tcPr>
          <w:p w14:paraId="56943DCD" w14:textId="77777777" w:rsidR="00AE7027" w:rsidRDefault="00AE7027" w:rsidP="00DF0E8D">
            <w:pPr>
              <w:spacing w:line="259" w:lineRule="auto"/>
              <w:rPr>
                <w:rFonts w:ascii="Calibri" w:eastAsia="Calibri" w:hAnsi="Calibri" w:cs="Calibri"/>
              </w:rPr>
            </w:pPr>
          </w:p>
        </w:tc>
        <w:tc>
          <w:tcPr>
            <w:tcW w:w="510" w:type="dxa"/>
          </w:tcPr>
          <w:p w14:paraId="1013C402" w14:textId="77777777" w:rsidR="00AE7027" w:rsidRDefault="00AE7027" w:rsidP="00DF0E8D">
            <w:pPr>
              <w:spacing w:line="259" w:lineRule="auto"/>
              <w:rPr>
                <w:rFonts w:ascii="Calibri" w:eastAsia="Calibri" w:hAnsi="Calibri" w:cs="Calibri"/>
              </w:rPr>
            </w:pPr>
          </w:p>
        </w:tc>
        <w:tc>
          <w:tcPr>
            <w:tcW w:w="3765" w:type="dxa"/>
          </w:tcPr>
          <w:p w14:paraId="61532EBB" w14:textId="77777777" w:rsidR="00AE7027" w:rsidRDefault="00AE7027" w:rsidP="00DF0E8D">
            <w:pPr>
              <w:spacing w:line="259" w:lineRule="auto"/>
              <w:rPr>
                <w:rFonts w:ascii="Calibri" w:eastAsia="Calibri" w:hAnsi="Calibri" w:cs="Calibri"/>
              </w:rPr>
            </w:pPr>
          </w:p>
        </w:tc>
      </w:tr>
      <w:tr w:rsidR="00AE7027" w14:paraId="3D76960C" w14:textId="77777777" w:rsidTr="00DF0E8D">
        <w:tc>
          <w:tcPr>
            <w:tcW w:w="4515" w:type="dxa"/>
          </w:tcPr>
          <w:p w14:paraId="326ABBA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hand washing and drying facilities within reach of someone seated on the WC?</w:t>
            </w:r>
          </w:p>
        </w:tc>
        <w:tc>
          <w:tcPr>
            <w:tcW w:w="540" w:type="dxa"/>
          </w:tcPr>
          <w:p w14:paraId="43AF01D0" w14:textId="77777777" w:rsidR="00AE7027" w:rsidRDefault="00AE7027" w:rsidP="00DF0E8D">
            <w:pPr>
              <w:spacing w:line="259" w:lineRule="auto"/>
              <w:rPr>
                <w:rFonts w:ascii="Calibri" w:eastAsia="Calibri" w:hAnsi="Calibri" w:cs="Calibri"/>
              </w:rPr>
            </w:pPr>
          </w:p>
        </w:tc>
        <w:tc>
          <w:tcPr>
            <w:tcW w:w="510" w:type="dxa"/>
          </w:tcPr>
          <w:p w14:paraId="2BE56F37" w14:textId="77777777" w:rsidR="00AE7027" w:rsidRDefault="00AE7027" w:rsidP="00DF0E8D">
            <w:pPr>
              <w:spacing w:line="259" w:lineRule="auto"/>
              <w:rPr>
                <w:rFonts w:ascii="Calibri" w:eastAsia="Calibri" w:hAnsi="Calibri" w:cs="Calibri"/>
              </w:rPr>
            </w:pPr>
          </w:p>
        </w:tc>
        <w:tc>
          <w:tcPr>
            <w:tcW w:w="3765" w:type="dxa"/>
          </w:tcPr>
          <w:p w14:paraId="1BE864FA" w14:textId="77777777" w:rsidR="00AE7027" w:rsidRDefault="00AE7027" w:rsidP="00DF0E8D">
            <w:pPr>
              <w:spacing w:line="259" w:lineRule="auto"/>
              <w:rPr>
                <w:rFonts w:ascii="Calibri" w:eastAsia="Calibri" w:hAnsi="Calibri" w:cs="Calibri"/>
              </w:rPr>
            </w:pPr>
          </w:p>
        </w:tc>
      </w:tr>
      <w:tr w:rsidR="00AE7027" w14:paraId="13178AB5" w14:textId="77777777" w:rsidTr="00DF0E8D">
        <w:tc>
          <w:tcPr>
            <w:tcW w:w="4515" w:type="dxa"/>
          </w:tcPr>
          <w:p w14:paraId="0967324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tap appropriate for use by someone with limited dexterity, grip or strength?</w:t>
            </w:r>
          </w:p>
        </w:tc>
        <w:tc>
          <w:tcPr>
            <w:tcW w:w="540" w:type="dxa"/>
          </w:tcPr>
          <w:p w14:paraId="5700F1E3" w14:textId="77777777" w:rsidR="00AE7027" w:rsidRDefault="00AE7027" w:rsidP="00DF0E8D">
            <w:pPr>
              <w:spacing w:line="259" w:lineRule="auto"/>
              <w:rPr>
                <w:rFonts w:ascii="Calibri" w:eastAsia="Calibri" w:hAnsi="Calibri" w:cs="Calibri"/>
              </w:rPr>
            </w:pPr>
          </w:p>
        </w:tc>
        <w:tc>
          <w:tcPr>
            <w:tcW w:w="510" w:type="dxa"/>
          </w:tcPr>
          <w:p w14:paraId="5A4C635C" w14:textId="77777777" w:rsidR="00AE7027" w:rsidRDefault="00AE7027" w:rsidP="00DF0E8D">
            <w:pPr>
              <w:spacing w:line="259" w:lineRule="auto"/>
              <w:rPr>
                <w:rFonts w:ascii="Calibri" w:eastAsia="Calibri" w:hAnsi="Calibri" w:cs="Calibri"/>
              </w:rPr>
            </w:pPr>
          </w:p>
        </w:tc>
        <w:tc>
          <w:tcPr>
            <w:tcW w:w="3765" w:type="dxa"/>
          </w:tcPr>
          <w:p w14:paraId="3F8CAEB7" w14:textId="77777777" w:rsidR="00AE7027" w:rsidRDefault="00AE7027" w:rsidP="00DF0E8D">
            <w:pPr>
              <w:spacing w:line="259" w:lineRule="auto"/>
              <w:rPr>
                <w:rFonts w:ascii="Calibri" w:eastAsia="Calibri" w:hAnsi="Calibri" w:cs="Calibri"/>
              </w:rPr>
            </w:pPr>
          </w:p>
        </w:tc>
      </w:tr>
      <w:tr w:rsidR="00AE7027" w14:paraId="67D472F4" w14:textId="77777777" w:rsidTr="00DF0E8D">
        <w:tc>
          <w:tcPr>
            <w:tcW w:w="4515" w:type="dxa"/>
          </w:tcPr>
          <w:p w14:paraId="09310EA2"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suitable grab rails fitted in all the appropriate positions to facilitate use of the WC?</w:t>
            </w:r>
          </w:p>
        </w:tc>
        <w:tc>
          <w:tcPr>
            <w:tcW w:w="540" w:type="dxa"/>
          </w:tcPr>
          <w:p w14:paraId="3A0B1E44" w14:textId="77777777" w:rsidR="00AE7027" w:rsidRDefault="00AE7027" w:rsidP="00DF0E8D">
            <w:pPr>
              <w:spacing w:line="259" w:lineRule="auto"/>
              <w:rPr>
                <w:rFonts w:ascii="Calibri" w:eastAsia="Calibri" w:hAnsi="Calibri" w:cs="Calibri"/>
              </w:rPr>
            </w:pPr>
          </w:p>
        </w:tc>
        <w:tc>
          <w:tcPr>
            <w:tcW w:w="510" w:type="dxa"/>
          </w:tcPr>
          <w:p w14:paraId="5794E022" w14:textId="77777777" w:rsidR="00AE7027" w:rsidRDefault="00AE7027" w:rsidP="00DF0E8D">
            <w:pPr>
              <w:spacing w:line="259" w:lineRule="auto"/>
              <w:rPr>
                <w:rFonts w:ascii="Calibri" w:eastAsia="Calibri" w:hAnsi="Calibri" w:cs="Calibri"/>
              </w:rPr>
            </w:pPr>
          </w:p>
        </w:tc>
        <w:tc>
          <w:tcPr>
            <w:tcW w:w="3765" w:type="dxa"/>
          </w:tcPr>
          <w:p w14:paraId="0567527F" w14:textId="77777777" w:rsidR="00AE7027" w:rsidRDefault="00AE7027" w:rsidP="00DF0E8D">
            <w:pPr>
              <w:spacing w:line="259" w:lineRule="auto"/>
              <w:rPr>
                <w:rFonts w:ascii="Calibri" w:eastAsia="Calibri" w:hAnsi="Calibri" w:cs="Calibri"/>
              </w:rPr>
            </w:pPr>
          </w:p>
        </w:tc>
      </w:tr>
      <w:tr w:rsidR="00AE7027" w14:paraId="4B85BE1E" w14:textId="77777777" w:rsidTr="00DF0E8D">
        <w:tc>
          <w:tcPr>
            <w:tcW w:w="4515" w:type="dxa"/>
          </w:tcPr>
          <w:p w14:paraId="5C4AE9E8"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 xml:space="preserve">Is the manoeuvring area free of obstruction, eg boxed-in pipework/radiators/cleaner's equipment/disposal bins/ occasional storage, etc., and is any difficulty caused by the activity of service contractors? </w:t>
            </w:r>
          </w:p>
          <w:p w14:paraId="40FC5F5E" w14:textId="77777777" w:rsidR="00AE7027" w:rsidRDefault="00AE7027" w:rsidP="00DF0E8D">
            <w:pPr>
              <w:spacing w:line="259" w:lineRule="auto"/>
              <w:rPr>
                <w:rFonts w:ascii="Calibri" w:eastAsia="Calibri" w:hAnsi="Calibri" w:cs="Calibri"/>
              </w:rPr>
            </w:pPr>
          </w:p>
        </w:tc>
        <w:tc>
          <w:tcPr>
            <w:tcW w:w="540" w:type="dxa"/>
          </w:tcPr>
          <w:p w14:paraId="2CE37D2E" w14:textId="77777777" w:rsidR="00AE7027" w:rsidRDefault="00AE7027" w:rsidP="00DF0E8D">
            <w:pPr>
              <w:spacing w:line="259" w:lineRule="auto"/>
              <w:rPr>
                <w:rFonts w:ascii="Calibri" w:eastAsia="Calibri" w:hAnsi="Calibri" w:cs="Calibri"/>
              </w:rPr>
            </w:pPr>
          </w:p>
        </w:tc>
        <w:tc>
          <w:tcPr>
            <w:tcW w:w="510" w:type="dxa"/>
          </w:tcPr>
          <w:p w14:paraId="2E4613FF" w14:textId="77777777" w:rsidR="00AE7027" w:rsidRDefault="00AE7027" w:rsidP="00DF0E8D">
            <w:pPr>
              <w:spacing w:line="259" w:lineRule="auto"/>
              <w:rPr>
                <w:rFonts w:ascii="Calibri" w:eastAsia="Calibri" w:hAnsi="Calibri" w:cs="Calibri"/>
              </w:rPr>
            </w:pPr>
          </w:p>
        </w:tc>
        <w:tc>
          <w:tcPr>
            <w:tcW w:w="3765" w:type="dxa"/>
          </w:tcPr>
          <w:p w14:paraId="5179DFA6" w14:textId="77777777" w:rsidR="00AE7027" w:rsidRDefault="00AE7027" w:rsidP="00DF0E8D">
            <w:pPr>
              <w:spacing w:line="259" w:lineRule="auto"/>
              <w:rPr>
                <w:rFonts w:ascii="Calibri" w:eastAsia="Calibri" w:hAnsi="Calibri" w:cs="Calibri"/>
              </w:rPr>
            </w:pPr>
          </w:p>
        </w:tc>
      </w:tr>
    </w:tbl>
    <w:p w14:paraId="64DB646E" w14:textId="77777777" w:rsidR="00AE7027" w:rsidRDefault="00AE7027" w:rsidP="00AE7027">
      <w:pPr>
        <w:rPr>
          <w:rFonts w:ascii="Calibri" w:eastAsia="Calibri" w:hAnsi="Calibri" w:cs="Calibri"/>
          <w:color w:val="000000" w:themeColor="text1"/>
        </w:rPr>
      </w:pPr>
    </w:p>
    <w:p w14:paraId="4FA8C081"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INFORMATION</w:t>
      </w:r>
    </w:p>
    <w:tbl>
      <w:tblPr>
        <w:tblStyle w:val="TableGrid"/>
        <w:tblW w:w="0" w:type="auto"/>
        <w:tblLayout w:type="fixed"/>
        <w:tblLook w:val="06A0" w:firstRow="1" w:lastRow="0" w:firstColumn="1" w:lastColumn="0" w:noHBand="1" w:noVBand="1"/>
      </w:tblPr>
      <w:tblGrid>
        <w:gridCol w:w="4515"/>
        <w:gridCol w:w="585"/>
        <w:gridCol w:w="465"/>
        <w:gridCol w:w="3795"/>
      </w:tblGrid>
      <w:tr w:rsidR="00AE7027" w14:paraId="2092E472" w14:textId="77777777" w:rsidTr="00DF0E8D">
        <w:tc>
          <w:tcPr>
            <w:tcW w:w="4515" w:type="dxa"/>
          </w:tcPr>
          <w:p w14:paraId="17EDE7F6" w14:textId="77777777" w:rsidR="00AE7027" w:rsidRDefault="00AE7027" w:rsidP="00DF0E8D">
            <w:pPr>
              <w:spacing w:line="259" w:lineRule="auto"/>
              <w:rPr>
                <w:rFonts w:ascii="Calibri" w:eastAsia="Calibri" w:hAnsi="Calibri" w:cs="Calibri"/>
              </w:rPr>
            </w:pPr>
          </w:p>
        </w:tc>
        <w:tc>
          <w:tcPr>
            <w:tcW w:w="585" w:type="dxa"/>
          </w:tcPr>
          <w:p w14:paraId="1CE88CB4"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465" w:type="dxa"/>
          </w:tcPr>
          <w:p w14:paraId="206AA20B"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795" w:type="dxa"/>
          </w:tcPr>
          <w:p w14:paraId="35D752DE"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647CF6C5" w14:textId="77777777" w:rsidTr="00DF0E8D">
        <w:tc>
          <w:tcPr>
            <w:tcW w:w="4515" w:type="dxa"/>
          </w:tcPr>
          <w:p w14:paraId="3E529C11"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building equipped to provide hearing assistance?</w:t>
            </w:r>
          </w:p>
        </w:tc>
        <w:tc>
          <w:tcPr>
            <w:tcW w:w="585" w:type="dxa"/>
          </w:tcPr>
          <w:p w14:paraId="023A09ED" w14:textId="77777777" w:rsidR="00AE7027" w:rsidRDefault="00AE7027" w:rsidP="00DF0E8D">
            <w:pPr>
              <w:spacing w:line="259" w:lineRule="auto"/>
              <w:rPr>
                <w:rFonts w:ascii="Calibri" w:eastAsia="Calibri" w:hAnsi="Calibri" w:cs="Calibri"/>
              </w:rPr>
            </w:pPr>
          </w:p>
        </w:tc>
        <w:tc>
          <w:tcPr>
            <w:tcW w:w="465" w:type="dxa"/>
          </w:tcPr>
          <w:p w14:paraId="079B8319" w14:textId="77777777" w:rsidR="00AE7027" w:rsidRDefault="00AE7027" w:rsidP="00DF0E8D">
            <w:pPr>
              <w:spacing w:line="259" w:lineRule="auto"/>
              <w:rPr>
                <w:rFonts w:ascii="Calibri" w:eastAsia="Calibri" w:hAnsi="Calibri" w:cs="Calibri"/>
              </w:rPr>
            </w:pPr>
          </w:p>
        </w:tc>
        <w:tc>
          <w:tcPr>
            <w:tcW w:w="3795" w:type="dxa"/>
          </w:tcPr>
          <w:p w14:paraId="7400F9D3" w14:textId="77777777" w:rsidR="00AE7027" w:rsidRDefault="00AE7027" w:rsidP="00DF0E8D">
            <w:pPr>
              <w:spacing w:line="259" w:lineRule="auto"/>
              <w:rPr>
                <w:rFonts w:ascii="Calibri" w:eastAsia="Calibri" w:hAnsi="Calibri" w:cs="Calibri"/>
              </w:rPr>
            </w:pPr>
          </w:p>
        </w:tc>
      </w:tr>
      <w:tr w:rsidR="00AE7027" w14:paraId="59B3612A" w14:textId="77777777" w:rsidTr="00DF0E8D">
        <w:tc>
          <w:tcPr>
            <w:tcW w:w="4515" w:type="dxa"/>
          </w:tcPr>
          <w:p w14:paraId="2913E079"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Does lighting installation of the building take into account the needs of people with visual disabilities?</w:t>
            </w:r>
          </w:p>
        </w:tc>
        <w:tc>
          <w:tcPr>
            <w:tcW w:w="585" w:type="dxa"/>
          </w:tcPr>
          <w:p w14:paraId="7A9753ED" w14:textId="77777777" w:rsidR="00AE7027" w:rsidRDefault="00AE7027" w:rsidP="00DF0E8D">
            <w:pPr>
              <w:spacing w:line="259" w:lineRule="auto"/>
              <w:rPr>
                <w:rFonts w:ascii="Calibri" w:eastAsia="Calibri" w:hAnsi="Calibri" w:cs="Calibri"/>
              </w:rPr>
            </w:pPr>
          </w:p>
        </w:tc>
        <w:tc>
          <w:tcPr>
            <w:tcW w:w="465" w:type="dxa"/>
          </w:tcPr>
          <w:p w14:paraId="1A7BA05D" w14:textId="77777777" w:rsidR="00AE7027" w:rsidRDefault="00AE7027" w:rsidP="00DF0E8D">
            <w:pPr>
              <w:spacing w:line="259" w:lineRule="auto"/>
              <w:rPr>
                <w:rFonts w:ascii="Calibri" w:eastAsia="Calibri" w:hAnsi="Calibri" w:cs="Calibri"/>
              </w:rPr>
            </w:pPr>
          </w:p>
        </w:tc>
        <w:tc>
          <w:tcPr>
            <w:tcW w:w="3795" w:type="dxa"/>
          </w:tcPr>
          <w:p w14:paraId="13C3CD9B" w14:textId="77777777" w:rsidR="00AE7027" w:rsidRDefault="00AE7027" w:rsidP="00DF0E8D">
            <w:pPr>
              <w:spacing w:line="259" w:lineRule="auto"/>
              <w:rPr>
                <w:rFonts w:ascii="Calibri" w:eastAsia="Calibri" w:hAnsi="Calibri" w:cs="Calibri"/>
              </w:rPr>
            </w:pPr>
          </w:p>
        </w:tc>
      </w:tr>
      <w:tr w:rsidR="00AE7027" w14:paraId="57961F1A" w14:textId="77777777" w:rsidTr="00DF0E8D">
        <w:tc>
          <w:tcPr>
            <w:tcW w:w="4515" w:type="dxa"/>
          </w:tcPr>
          <w:p w14:paraId="51A3686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a tactile plan or diagram of the building?</w:t>
            </w:r>
          </w:p>
        </w:tc>
        <w:tc>
          <w:tcPr>
            <w:tcW w:w="585" w:type="dxa"/>
          </w:tcPr>
          <w:p w14:paraId="04E89FE5" w14:textId="77777777" w:rsidR="00AE7027" w:rsidRDefault="00AE7027" w:rsidP="00DF0E8D">
            <w:pPr>
              <w:spacing w:line="259" w:lineRule="auto"/>
              <w:rPr>
                <w:rFonts w:ascii="Calibri" w:eastAsia="Calibri" w:hAnsi="Calibri" w:cs="Calibri"/>
              </w:rPr>
            </w:pPr>
          </w:p>
        </w:tc>
        <w:tc>
          <w:tcPr>
            <w:tcW w:w="465" w:type="dxa"/>
          </w:tcPr>
          <w:p w14:paraId="6B4AC651" w14:textId="77777777" w:rsidR="00AE7027" w:rsidRDefault="00AE7027" w:rsidP="00DF0E8D">
            <w:pPr>
              <w:spacing w:line="259" w:lineRule="auto"/>
              <w:rPr>
                <w:rFonts w:ascii="Calibri" w:eastAsia="Calibri" w:hAnsi="Calibri" w:cs="Calibri"/>
              </w:rPr>
            </w:pPr>
          </w:p>
        </w:tc>
        <w:tc>
          <w:tcPr>
            <w:tcW w:w="3795" w:type="dxa"/>
          </w:tcPr>
          <w:p w14:paraId="2EA6FF1F" w14:textId="77777777" w:rsidR="00AE7027" w:rsidRDefault="00AE7027" w:rsidP="00DF0E8D">
            <w:pPr>
              <w:spacing w:line="259" w:lineRule="auto"/>
              <w:rPr>
                <w:rFonts w:ascii="Calibri" w:eastAsia="Calibri" w:hAnsi="Calibri" w:cs="Calibri"/>
              </w:rPr>
            </w:pPr>
          </w:p>
        </w:tc>
      </w:tr>
      <w:tr w:rsidR="00AE7027" w14:paraId="2C162AD2" w14:textId="77777777" w:rsidTr="00DF0E8D">
        <w:tc>
          <w:tcPr>
            <w:tcW w:w="4515" w:type="dxa"/>
          </w:tcPr>
          <w:p w14:paraId="3534164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there large-print versions of information about the building/activities available?</w:t>
            </w:r>
          </w:p>
        </w:tc>
        <w:tc>
          <w:tcPr>
            <w:tcW w:w="585" w:type="dxa"/>
          </w:tcPr>
          <w:p w14:paraId="2A47F9AA" w14:textId="77777777" w:rsidR="00AE7027" w:rsidRDefault="00AE7027" w:rsidP="00DF0E8D">
            <w:pPr>
              <w:spacing w:line="259" w:lineRule="auto"/>
              <w:rPr>
                <w:rFonts w:ascii="Calibri" w:eastAsia="Calibri" w:hAnsi="Calibri" w:cs="Calibri"/>
              </w:rPr>
            </w:pPr>
          </w:p>
        </w:tc>
        <w:tc>
          <w:tcPr>
            <w:tcW w:w="465" w:type="dxa"/>
          </w:tcPr>
          <w:p w14:paraId="2641AE00" w14:textId="77777777" w:rsidR="00AE7027" w:rsidRDefault="00AE7027" w:rsidP="00DF0E8D">
            <w:pPr>
              <w:spacing w:line="259" w:lineRule="auto"/>
              <w:rPr>
                <w:rFonts w:ascii="Calibri" w:eastAsia="Calibri" w:hAnsi="Calibri" w:cs="Calibri"/>
              </w:rPr>
            </w:pPr>
          </w:p>
        </w:tc>
        <w:tc>
          <w:tcPr>
            <w:tcW w:w="3795" w:type="dxa"/>
          </w:tcPr>
          <w:p w14:paraId="40BCF52A" w14:textId="77777777" w:rsidR="00AE7027" w:rsidRDefault="00AE7027" w:rsidP="00DF0E8D">
            <w:pPr>
              <w:spacing w:line="259" w:lineRule="auto"/>
              <w:rPr>
                <w:rFonts w:ascii="Calibri" w:eastAsia="Calibri" w:hAnsi="Calibri" w:cs="Calibri"/>
              </w:rPr>
            </w:pPr>
          </w:p>
        </w:tc>
      </w:tr>
      <w:tr w:rsidR="00AE7027" w14:paraId="01000D42" w14:textId="77777777" w:rsidTr="00DF0E8D">
        <w:tc>
          <w:tcPr>
            <w:tcW w:w="4515" w:type="dxa"/>
          </w:tcPr>
          <w:p w14:paraId="6975769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'braille' information available for people with visual disabilities?</w:t>
            </w:r>
          </w:p>
        </w:tc>
        <w:tc>
          <w:tcPr>
            <w:tcW w:w="585" w:type="dxa"/>
          </w:tcPr>
          <w:p w14:paraId="5A53FA9D" w14:textId="77777777" w:rsidR="00AE7027" w:rsidRDefault="00AE7027" w:rsidP="00DF0E8D">
            <w:pPr>
              <w:spacing w:line="259" w:lineRule="auto"/>
              <w:rPr>
                <w:rFonts w:ascii="Calibri" w:eastAsia="Calibri" w:hAnsi="Calibri" w:cs="Calibri"/>
              </w:rPr>
            </w:pPr>
          </w:p>
        </w:tc>
        <w:tc>
          <w:tcPr>
            <w:tcW w:w="465" w:type="dxa"/>
          </w:tcPr>
          <w:p w14:paraId="62C23EDC" w14:textId="77777777" w:rsidR="00AE7027" w:rsidRDefault="00AE7027" w:rsidP="00DF0E8D">
            <w:pPr>
              <w:spacing w:line="259" w:lineRule="auto"/>
              <w:rPr>
                <w:rFonts w:ascii="Calibri" w:eastAsia="Calibri" w:hAnsi="Calibri" w:cs="Calibri"/>
              </w:rPr>
            </w:pPr>
          </w:p>
        </w:tc>
        <w:tc>
          <w:tcPr>
            <w:tcW w:w="3795" w:type="dxa"/>
          </w:tcPr>
          <w:p w14:paraId="50F2785B" w14:textId="77777777" w:rsidR="00AE7027" w:rsidRDefault="00AE7027" w:rsidP="00DF0E8D">
            <w:pPr>
              <w:spacing w:line="259" w:lineRule="auto"/>
              <w:rPr>
                <w:rFonts w:ascii="Calibri" w:eastAsia="Calibri" w:hAnsi="Calibri" w:cs="Calibri"/>
              </w:rPr>
            </w:pPr>
          </w:p>
        </w:tc>
      </w:tr>
      <w:tr w:rsidR="00AE7027" w14:paraId="5FFFAA87" w14:textId="77777777" w:rsidTr="00DF0E8D">
        <w:tc>
          <w:tcPr>
            <w:tcW w:w="4515" w:type="dxa"/>
          </w:tcPr>
          <w:p w14:paraId="7A095A6A"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an 'audio' version of information about the building available?</w:t>
            </w:r>
          </w:p>
        </w:tc>
        <w:tc>
          <w:tcPr>
            <w:tcW w:w="585" w:type="dxa"/>
          </w:tcPr>
          <w:p w14:paraId="53DE929D" w14:textId="77777777" w:rsidR="00AE7027" w:rsidRDefault="00AE7027" w:rsidP="00DF0E8D">
            <w:pPr>
              <w:spacing w:line="259" w:lineRule="auto"/>
              <w:rPr>
                <w:rFonts w:ascii="Calibri" w:eastAsia="Calibri" w:hAnsi="Calibri" w:cs="Calibri"/>
              </w:rPr>
            </w:pPr>
          </w:p>
        </w:tc>
        <w:tc>
          <w:tcPr>
            <w:tcW w:w="465" w:type="dxa"/>
          </w:tcPr>
          <w:p w14:paraId="1CAB6B07" w14:textId="77777777" w:rsidR="00AE7027" w:rsidRDefault="00AE7027" w:rsidP="00DF0E8D">
            <w:pPr>
              <w:spacing w:line="259" w:lineRule="auto"/>
              <w:rPr>
                <w:rFonts w:ascii="Calibri" w:eastAsia="Calibri" w:hAnsi="Calibri" w:cs="Calibri"/>
              </w:rPr>
            </w:pPr>
          </w:p>
        </w:tc>
        <w:tc>
          <w:tcPr>
            <w:tcW w:w="3795" w:type="dxa"/>
          </w:tcPr>
          <w:p w14:paraId="7735A4C9" w14:textId="77777777" w:rsidR="00AE7027" w:rsidRDefault="00AE7027" w:rsidP="00DF0E8D">
            <w:pPr>
              <w:spacing w:line="259" w:lineRule="auto"/>
              <w:rPr>
                <w:rFonts w:ascii="Calibri" w:eastAsia="Calibri" w:hAnsi="Calibri" w:cs="Calibri"/>
              </w:rPr>
            </w:pPr>
          </w:p>
        </w:tc>
      </w:tr>
      <w:tr w:rsidR="00AE7027" w14:paraId="634816C7" w14:textId="77777777" w:rsidTr="00DF0E8D">
        <w:tc>
          <w:tcPr>
            <w:tcW w:w="4515" w:type="dxa"/>
          </w:tcPr>
          <w:p w14:paraId="6E3DF27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Where there are staff available in the building at information/refreshment facilities, are they trained in communication with people with physical and sensory disabilities?</w:t>
            </w:r>
          </w:p>
        </w:tc>
        <w:tc>
          <w:tcPr>
            <w:tcW w:w="585" w:type="dxa"/>
          </w:tcPr>
          <w:p w14:paraId="598B3E2E" w14:textId="77777777" w:rsidR="00AE7027" w:rsidRDefault="00AE7027" w:rsidP="00DF0E8D">
            <w:pPr>
              <w:spacing w:line="259" w:lineRule="auto"/>
              <w:rPr>
                <w:rFonts w:ascii="Calibri" w:eastAsia="Calibri" w:hAnsi="Calibri" w:cs="Calibri"/>
              </w:rPr>
            </w:pPr>
          </w:p>
        </w:tc>
        <w:tc>
          <w:tcPr>
            <w:tcW w:w="465" w:type="dxa"/>
          </w:tcPr>
          <w:p w14:paraId="4DDD563C" w14:textId="77777777" w:rsidR="00AE7027" w:rsidRDefault="00AE7027" w:rsidP="00DF0E8D">
            <w:pPr>
              <w:spacing w:line="259" w:lineRule="auto"/>
              <w:rPr>
                <w:rFonts w:ascii="Calibri" w:eastAsia="Calibri" w:hAnsi="Calibri" w:cs="Calibri"/>
              </w:rPr>
            </w:pPr>
          </w:p>
        </w:tc>
        <w:tc>
          <w:tcPr>
            <w:tcW w:w="3795" w:type="dxa"/>
          </w:tcPr>
          <w:p w14:paraId="3F420860" w14:textId="77777777" w:rsidR="00AE7027" w:rsidRDefault="00AE7027" w:rsidP="00DF0E8D">
            <w:pPr>
              <w:spacing w:line="259" w:lineRule="auto"/>
              <w:rPr>
                <w:rFonts w:ascii="Calibri" w:eastAsia="Calibri" w:hAnsi="Calibri" w:cs="Calibri"/>
              </w:rPr>
            </w:pPr>
          </w:p>
        </w:tc>
      </w:tr>
      <w:tr w:rsidR="00AE7027" w14:paraId="1331B9D4" w14:textId="77777777" w:rsidTr="00DF0E8D">
        <w:tc>
          <w:tcPr>
            <w:tcW w:w="4515" w:type="dxa"/>
          </w:tcPr>
          <w:p w14:paraId="5F9EAA35"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all relevant locations clearly signed?</w:t>
            </w:r>
          </w:p>
        </w:tc>
        <w:tc>
          <w:tcPr>
            <w:tcW w:w="585" w:type="dxa"/>
          </w:tcPr>
          <w:p w14:paraId="64F48BE4" w14:textId="77777777" w:rsidR="00AE7027" w:rsidRDefault="00AE7027" w:rsidP="00DF0E8D">
            <w:pPr>
              <w:spacing w:line="259" w:lineRule="auto"/>
              <w:rPr>
                <w:rFonts w:ascii="Calibri" w:eastAsia="Calibri" w:hAnsi="Calibri" w:cs="Calibri"/>
              </w:rPr>
            </w:pPr>
          </w:p>
        </w:tc>
        <w:tc>
          <w:tcPr>
            <w:tcW w:w="465" w:type="dxa"/>
          </w:tcPr>
          <w:p w14:paraId="14A7A576" w14:textId="77777777" w:rsidR="00AE7027" w:rsidRDefault="00AE7027" w:rsidP="00DF0E8D">
            <w:pPr>
              <w:spacing w:line="259" w:lineRule="auto"/>
              <w:rPr>
                <w:rFonts w:ascii="Calibri" w:eastAsia="Calibri" w:hAnsi="Calibri" w:cs="Calibri"/>
              </w:rPr>
            </w:pPr>
          </w:p>
        </w:tc>
        <w:tc>
          <w:tcPr>
            <w:tcW w:w="3795" w:type="dxa"/>
          </w:tcPr>
          <w:p w14:paraId="7E836E77" w14:textId="77777777" w:rsidR="00AE7027" w:rsidRDefault="00AE7027" w:rsidP="00DF0E8D">
            <w:pPr>
              <w:spacing w:line="259" w:lineRule="auto"/>
              <w:rPr>
                <w:rFonts w:ascii="Calibri" w:eastAsia="Calibri" w:hAnsi="Calibri" w:cs="Calibri"/>
              </w:rPr>
            </w:pPr>
          </w:p>
        </w:tc>
      </w:tr>
    </w:tbl>
    <w:p w14:paraId="75B2B162" w14:textId="77777777" w:rsidR="00AE7027" w:rsidRDefault="00AE7027" w:rsidP="00AE7027">
      <w:pPr>
        <w:rPr>
          <w:rFonts w:ascii="Calibri" w:eastAsia="Calibri" w:hAnsi="Calibri" w:cs="Calibri"/>
          <w:color w:val="000000" w:themeColor="text1"/>
        </w:rPr>
      </w:pPr>
    </w:p>
    <w:p w14:paraId="634C05B8" w14:textId="77777777" w:rsidR="00AE7027" w:rsidRDefault="00AE7027" w:rsidP="00AE7027">
      <w:pPr>
        <w:rPr>
          <w:rFonts w:ascii="Calibri" w:eastAsia="Calibri" w:hAnsi="Calibri" w:cs="Calibri"/>
          <w:color w:val="000000" w:themeColor="text1"/>
        </w:rPr>
      </w:pPr>
      <w:r w:rsidRPr="4B42A220">
        <w:rPr>
          <w:rFonts w:ascii="Calibri" w:eastAsia="Calibri" w:hAnsi="Calibri" w:cs="Calibri"/>
          <w:b/>
          <w:bCs/>
          <w:color w:val="000000" w:themeColor="text1"/>
          <w:sz w:val="22"/>
          <w:lang w:val="en-US"/>
        </w:rPr>
        <w:t xml:space="preserve">MEANS OF ESCAPE </w:t>
      </w:r>
    </w:p>
    <w:tbl>
      <w:tblPr>
        <w:tblStyle w:val="TableGrid"/>
        <w:tblW w:w="0" w:type="auto"/>
        <w:tblLayout w:type="fixed"/>
        <w:tblLook w:val="06A0" w:firstRow="1" w:lastRow="0" w:firstColumn="1" w:lastColumn="0" w:noHBand="1" w:noVBand="1"/>
      </w:tblPr>
      <w:tblGrid>
        <w:gridCol w:w="4470"/>
        <w:gridCol w:w="585"/>
        <w:gridCol w:w="495"/>
        <w:gridCol w:w="3795"/>
      </w:tblGrid>
      <w:tr w:rsidR="00AE7027" w14:paraId="4BB7E41A" w14:textId="77777777" w:rsidTr="00DF0E8D">
        <w:tc>
          <w:tcPr>
            <w:tcW w:w="4470" w:type="dxa"/>
          </w:tcPr>
          <w:p w14:paraId="76844D44" w14:textId="77777777" w:rsidR="00AE7027" w:rsidRDefault="00AE7027" w:rsidP="00DF0E8D">
            <w:pPr>
              <w:spacing w:line="259" w:lineRule="auto"/>
              <w:rPr>
                <w:rFonts w:ascii="Calibri" w:eastAsia="Calibri" w:hAnsi="Calibri" w:cs="Calibri"/>
              </w:rPr>
            </w:pPr>
          </w:p>
        </w:tc>
        <w:tc>
          <w:tcPr>
            <w:tcW w:w="585" w:type="dxa"/>
          </w:tcPr>
          <w:p w14:paraId="4C951959"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Y</w:t>
            </w:r>
          </w:p>
        </w:tc>
        <w:tc>
          <w:tcPr>
            <w:tcW w:w="495" w:type="dxa"/>
          </w:tcPr>
          <w:p w14:paraId="0EFA37B0"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N</w:t>
            </w:r>
          </w:p>
        </w:tc>
        <w:tc>
          <w:tcPr>
            <w:tcW w:w="3795" w:type="dxa"/>
          </w:tcPr>
          <w:p w14:paraId="303711F0" w14:textId="77777777" w:rsidR="00AE7027" w:rsidRDefault="00AE7027" w:rsidP="00DF0E8D">
            <w:pPr>
              <w:spacing w:line="259" w:lineRule="auto"/>
              <w:rPr>
                <w:rFonts w:ascii="Calibri" w:eastAsia="Calibri" w:hAnsi="Calibri" w:cs="Calibri"/>
              </w:rPr>
            </w:pPr>
            <w:r w:rsidRPr="4B42A220">
              <w:rPr>
                <w:rFonts w:ascii="Calibri" w:eastAsia="Calibri" w:hAnsi="Calibri" w:cs="Calibri"/>
                <w:b/>
                <w:bCs/>
                <w:sz w:val="22"/>
                <w:lang w:val="en-US"/>
              </w:rPr>
              <w:t xml:space="preserve">Notes </w:t>
            </w:r>
          </w:p>
        </w:tc>
      </w:tr>
      <w:tr w:rsidR="00AE7027" w14:paraId="2ACAD7DC" w14:textId="77777777" w:rsidTr="00DF0E8D">
        <w:tc>
          <w:tcPr>
            <w:tcW w:w="4470" w:type="dxa"/>
          </w:tcPr>
          <w:p w14:paraId="68B690F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a visible as well as audible fire alarm system?</w:t>
            </w:r>
          </w:p>
        </w:tc>
        <w:tc>
          <w:tcPr>
            <w:tcW w:w="585" w:type="dxa"/>
          </w:tcPr>
          <w:p w14:paraId="3EE40D33" w14:textId="77777777" w:rsidR="00AE7027" w:rsidRDefault="00AE7027" w:rsidP="00DF0E8D">
            <w:pPr>
              <w:spacing w:line="259" w:lineRule="auto"/>
              <w:rPr>
                <w:rFonts w:ascii="Calibri" w:eastAsia="Calibri" w:hAnsi="Calibri" w:cs="Calibri"/>
              </w:rPr>
            </w:pPr>
          </w:p>
        </w:tc>
        <w:tc>
          <w:tcPr>
            <w:tcW w:w="495" w:type="dxa"/>
          </w:tcPr>
          <w:p w14:paraId="4DDB4394" w14:textId="77777777" w:rsidR="00AE7027" w:rsidRDefault="00AE7027" w:rsidP="00DF0E8D">
            <w:pPr>
              <w:spacing w:line="259" w:lineRule="auto"/>
              <w:rPr>
                <w:rFonts w:ascii="Calibri" w:eastAsia="Calibri" w:hAnsi="Calibri" w:cs="Calibri"/>
              </w:rPr>
            </w:pPr>
          </w:p>
        </w:tc>
        <w:tc>
          <w:tcPr>
            <w:tcW w:w="3795" w:type="dxa"/>
          </w:tcPr>
          <w:p w14:paraId="6FBC6DBD" w14:textId="77777777" w:rsidR="00AE7027" w:rsidRDefault="00AE7027" w:rsidP="00DF0E8D">
            <w:pPr>
              <w:spacing w:line="259" w:lineRule="auto"/>
              <w:rPr>
                <w:rFonts w:ascii="Calibri" w:eastAsia="Calibri" w:hAnsi="Calibri" w:cs="Calibri"/>
              </w:rPr>
            </w:pPr>
          </w:p>
        </w:tc>
      </w:tr>
      <w:tr w:rsidR="00AE7027" w14:paraId="6AFCD495" w14:textId="77777777" w:rsidTr="00DF0E8D">
        <w:tc>
          <w:tcPr>
            <w:tcW w:w="4470" w:type="dxa"/>
          </w:tcPr>
          <w:p w14:paraId="42C7D17D"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final exit routes as accessible to all, including wheelchair users, as are the entry routes?</w:t>
            </w:r>
          </w:p>
        </w:tc>
        <w:tc>
          <w:tcPr>
            <w:tcW w:w="585" w:type="dxa"/>
          </w:tcPr>
          <w:p w14:paraId="06BC7597" w14:textId="77777777" w:rsidR="00AE7027" w:rsidRDefault="00AE7027" w:rsidP="00DF0E8D">
            <w:pPr>
              <w:spacing w:line="259" w:lineRule="auto"/>
              <w:rPr>
                <w:rFonts w:ascii="Calibri" w:eastAsia="Calibri" w:hAnsi="Calibri" w:cs="Calibri"/>
              </w:rPr>
            </w:pPr>
          </w:p>
        </w:tc>
        <w:tc>
          <w:tcPr>
            <w:tcW w:w="495" w:type="dxa"/>
          </w:tcPr>
          <w:p w14:paraId="06F7D8C8" w14:textId="77777777" w:rsidR="00AE7027" w:rsidRDefault="00AE7027" w:rsidP="00DF0E8D">
            <w:pPr>
              <w:spacing w:line="259" w:lineRule="auto"/>
              <w:rPr>
                <w:rFonts w:ascii="Calibri" w:eastAsia="Calibri" w:hAnsi="Calibri" w:cs="Calibri"/>
              </w:rPr>
            </w:pPr>
          </w:p>
        </w:tc>
        <w:tc>
          <w:tcPr>
            <w:tcW w:w="3795" w:type="dxa"/>
          </w:tcPr>
          <w:p w14:paraId="6D442999" w14:textId="77777777" w:rsidR="00AE7027" w:rsidRDefault="00AE7027" w:rsidP="00DF0E8D">
            <w:pPr>
              <w:spacing w:line="259" w:lineRule="auto"/>
              <w:rPr>
                <w:rFonts w:ascii="Calibri" w:eastAsia="Calibri" w:hAnsi="Calibri" w:cs="Calibri"/>
              </w:rPr>
            </w:pPr>
          </w:p>
        </w:tc>
      </w:tr>
      <w:tr w:rsidR="00AE7027" w14:paraId="37113098" w14:textId="77777777" w:rsidTr="00DF0E8D">
        <w:tc>
          <w:tcPr>
            <w:tcW w:w="4470" w:type="dxa"/>
          </w:tcPr>
          <w:p w14:paraId="007437A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evacuation from upper and lower levels possible using an evacuation lift/platform lift with a protected power supply?</w:t>
            </w:r>
          </w:p>
        </w:tc>
        <w:tc>
          <w:tcPr>
            <w:tcW w:w="585" w:type="dxa"/>
          </w:tcPr>
          <w:p w14:paraId="05883F04" w14:textId="77777777" w:rsidR="00AE7027" w:rsidRDefault="00AE7027" w:rsidP="00DF0E8D">
            <w:pPr>
              <w:spacing w:line="259" w:lineRule="auto"/>
              <w:rPr>
                <w:rFonts w:ascii="Calibri" w:eastAsia="Calibri" w:hAnsi="Calibri" w:cs="Calibri"/>
              </w:rPr>
            </w:pPr>
          </w:p>
        </w:tc>
        <w:tc>
          <w:tcPr>
            <w:tcW w:w="495" w:type="dxa"/>
          </w:tcPr>
          <w:p w14:paraId="56E63027" w14:textId="77777777" w:rsidR="00AE7027" w:rsidRDefault="00AE7027" w:rsidP="00DF0E8D">
            <w:pPr>
              <w:spacing w:line="259" w:lineRule="auto"/>
              <w:rPr>
                <w:rFonts w:ascii="Calibri" w:eastAsia="Calibri" w:hAnsi="Calibri" w:cs="Calibri"/>
              </w:rPr>
            </w:pPr>
          </w:p>
        </w:tc>
        <w:tc>
          <w:tcPr>
            <w:tcW w:w="3795" w:type="dxa"/>
          </w:tcPr>
          <w:p w14:paraId="57D23A3E" w14:textId="77777777" w:rsidR="00AE7027" w:rsidRDefault="00AE7027" w:rsidP="00DF0E8D">
            <w:pPr>
              <w:spacing w:line="259" w:lineRule="auto"/>
              <w:rPr>
                <w:rFonts w:ascii="Calibri" w:eastAsia="Calibri" w:hAnsi="Calibri" w:cs="Calibri"/>
              </w:rPr>
            </w:pPr>
          </w:p>
        </w:tc>
      </w:tr>
      <w:tr w:rsidR="00AE7027" w14:paraId="45AE552D" w14:textId="77777777" w:rsidTr="00DF0E8D">
        <w:tc>
          <w:tcPr>
            <w:tcW w:w="4470" w:type="dxa"/>
          </w:tcPr>
          <w:p w14:paraId="2982096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people with disabilities cannot evacuate from the building independently are designated and signed refuges available?</w:t>
            </w:r>
          </w:p>
        </w:tc>
        <w:tc>
          <w:tcPr>
            <w:tcW w:w="585" w:type="dxa"/>
          </w:tcPr>
          <w:p w14:paraId="7CB00B4F" w14:textId="77777777" w:rsidR="00AE7027" w:rsidRDefault="00AE7027" w:rsidP="00DF0E8D">
            <w:pPr>
              <w:spacing w:line="259" w:lineRule="auto"/>
              <w:rPr>
                <w:rFonts w:ascii="Calibri" w:eastAsia="Calibri" w:hAnsi="Calibri" w:cs="Calibri"/>
              </w:rPr>
            </w:pPr>
          </w:p>
        </w:tc>
        <w:tc>
          <w:tcPr>
            <w:tcW w:w="495" w:type="dxa"/>
          </w:tcPr>
          <w:p w14:paraId="08AED3CF" w14:textId="77777777" w:rsidR="00AE7027" w:rsidRDefault="00AE7027" w:rsidP="00DF0E8D">
            <w:pPr>
              <w:spacing w:line="259" w:lineRule="auto"/>
              <w:rPr>
                <w:rFonts w:ascii="Calibri" w:eastAsia="Calibri" w:hAnsi="Calibri" w:cs="Calibri"/>
              </w:rPr>
            </w:pPr>
          </w:p>
        </w:tc>
        <w:tc>
          <w:tcPr>
            <w:tcW w:w="3795" w:type="dxa"/>
          </w:tcPr>
          <w:p w14:paraId="36005449" w14:textId="77777777" w:rsidR="00AE7027" w:rsidRDefault="00AE7027" w:rsidP="00DF0E8D">
            <w:pPr>
              <w:spacing w:line="259" w:lineRule="auto"/>
              <w:rPr>
                <w:rFonts w:ascii="Calibri" w:eastAsia="Calibri" w:hAnsi="Calibri" w:cs="Calibri"/>
              </w:rPr>
            </w:pPr>
          </w:p>
        </w:tc>
      </w:tr>
      <w:tr w:rsidR="00AE7027" w14:paraId="3C27D8D0" w14:textId="77777777" w:rsidTr="00DF0E8D">
        <w:tc>
          <w:tcPr>
            <w:tcW w:w="4470" w:type="dxa"/>
          </w:tcPr>
          <w:p w14:paraId="4C068553"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If refuges are available are they equipped with 'carry chairs'?</w:t>
            </w:r>
          </w:p>
        </w:tc>
        <w:tc>
          <w:tcPr>
            <w:tcW w:w="585" w:type="dxa"/>
          </w:tcPr>
          <w:p w14:paraId="3135A329" w14:textId="77777777" w:rsidR="00AE7027" w:rsidRDefault="00AE7027" w:rsidP="00DF0E8D">
            <w:pPr>
              <w:spacing w:line="259" w:lineRule="auto"/>
              <w:rPr>
                <w:rFonts w:ascii="Calibri" w:eastAsia="Calibri" w:hAnsi="Calibri" w:cs="Calibri"/>
              </w:rPr>
            </w:pPr>
          </w:p>
        </w:tc>
        <w:tc>
          <w:tcPr>
            <w:tcW w:w="495" w:type="dxa"/>
          </w:tcPr>
          <w:p w14:paraId="71C125D9" w14:textId="77777777" w:rsidR="00AE7027" w:rsidRDefault="00AE7027" w:rsidP="00DF0E8D">
            <w:pPr>
              <w:spacing w:line="259" w:lineRule="auto"/>
              <w:rPr>
                <w:rFonts w:ascii="Calibri" w:eastAsia="Calibri" w:hAnsi="Calibri" w:cs="Calibri"/>
              </w:rPr>
            </w:pPr>
          </w:p>
        </w:tc>
        <w:tc>
          <w:tcPr>
            <w:tcW w:w="3795" w:type="dxa"/>
          </w:tcPr>
          <w:p w14:paraId="19D5DA63" w14:textId="77777777" w:rsidR="00AE7027" w:rsidRDefault="00AE7027" w:rsidP="00DF0E8D">
            <w:pPr>
              <w:spacing w:line="259" w:lineRule="auto"/>
              <w:rPr>
                <w:rFonts w:ascii="Calibri" w:eastAsia="Calibri" w:hAnsi="Calibri" w:cs="Calibri"/>
              </w:rPr>
            </w:pPr>
          </w:p>
        </w:tc>
      </w:tr>
      <w:tr w:rsidR="00AE7027" w14:paraId="302FEBF2" w14:textId="77777777" w:rsidTr="00DF0E8D">
        <w:tc>
          <w:tcPr>
            <w:tcW w:w="4470" w:type="dxa"/>
          </w:tcPr>
          <w:p w14:paraId="5FB57D06"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there a 'management evacuation strategy' for staff, pupils and visitors, and are staff trained in evacuation procedures?</w:t>
            </w:r>
          </w:p>
        </w:tc>
        <w:tc>
          <w:tcPr>
            <w:tcW w:w="585" w:type="dxa"/>
          </w:tcPr>
          <w:p w14:paraId="508A4ABC" w14:textId="77777777" w:rsidR="00AE7027" w:rsidRDefault="00AE7027" w:rsidP="00DF0E8D">
            <w:pPr>
              <w:spacing w:line="259" w:lineRule="auto"/>
              <w:rPr>
                <w:rFonts w:ascii="Calibri" w:eastAsia="Calibri" w:hAnsi="Calibri" w:cs="Calibri"/>
              </w:rPr>
            </w:pPr>
          </w:p>
        </w:tc>
        <w:tc>
          <w:tcPr>
            <w:tcW w:w="495" w:type="dxa"/>
          </w:tcPr>
          <w:p w14:paraId="6461FC4A" w14:textId="77777777" w:rsidR="00AE7027" w:rsidRDefault="00AE7027" w:rsidP="00DF0E8D">
            <w:pPr>
              <w:spacing w:line="259" w:lineRule="auto"/>
              <w:rPr>
                <w:rFonts w:ascii="Calibri" w:eastAsia="Calibri" w:hAnsi="Calibri" w:cs="Calibri"/>
              </w:rPr>
            </w:pPr>
          </w:p>
        </w:tc>
        <w:tc>
          <w:tcPr>
            <w:tcW w:w="3795" w:type="dxa"/>
          </w:tcPr>
          <w:p w14:paraId="1E18959A" w14:textId="77777777" w:rsidR="00AE7027" w:rsidRDefault="00AE7027" w:rsidP="00DF0E8D">
            <w:pPr>
              <w:spacing w:line="259" w:lineRule="auto"/>
              <w:rPr>
                <w:rFonts w:ascii="Calibri" w:eastAsia="Calibri" w:hAnsi="Calibri" w:cs="Calibri"/>
              </w:rPr>
            </w:pPr>
          </w:p>
        </w:tc>
      </w:tr>
      <w:tr w:rsidR="00AE7027" w14:paraId="5893B9BE" w14:textId="77777777" w:rsidTr="00DF0E8D">
        <w:tc>
          <w:tcPr>
            <w:tcW w:w="4470" w:type="dxa"/>
          </w:tcPr>
          <w:p w14:paraId="397B62D4"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Is the evacuation strategy checked regularly for its effectiveness?</w:t>
            </w:r>
          </w:p>
        </w:tc>
        <w:tc>
          <w:tcPr>
            <w:tcW w:w="585" w:type="dxa"/>
          </w:tcPr>
          <w:p w14:paraId="4D8B3688" w14:textId="77777777" w:rsidR="00AE7027" w:rsidRDefault="00AE7027" w:rsidP="00DF0E8D">
            <w:pPr>
              <w:spacing w:line="259" w:lineRule="auto"/>
              <w:rPr>
                <w:rFonts w:ascii="Calibri" w:eastAsia="Calibri" w:hAnsi="Calibri" w:cs="Calibri"/>
              </w:rPr>
            </w:pPr>
          </w:p>
        </w:tc>
        <w:tc>
          <w:tcPr>
            <w:tcW w:w="495" w:type="dxa"/>
          </w:tcPr>
          <w:p w14:paraId="70B7DF3D" w14:textId="77777777" w:rsidR="00AE7027" w:rsidRDefault="00AE7027" w:rsidP="00DF0E8D">
            <w:pPr>
              <w:spacing w:line="259" w:lineRule="auto"/>
              <w:rPr>
                <w:rFonts w:ascii="Calibri" w:eastAsia="Calibri" w:hAnsi="Calibri" w:cs="Calibri"/>
              </w:rPr>
            </w:pPr>
          </w:p>
        </w:tc>
        <w:tc>
          <w:tcPr>
            <w:tcW w:w="3795" w:type="dxa"/>
          </w:tcPr>
          <w:p w14:paraId="58FC0D36" w14:textId="77777777" w:rsidR="00AE7027" w:rsidRDefault="00AE7027" w:rsidP="00DF0E8D">
            <w:pPr>
              <w:spacing w:line="259" w:lineRule="auto"/>
              <w:rPr>
                <w:rFonts w:ascii="Calibri" w:eastAsia="Calibri" w:hAnsi="Calibri" w:cs="Calibri"/>
              </w:rPr>
            </w:pPr>
          </w:p>
        </w:tc>
      </w:tr>
      <w:tr w:rsidR="00AE7027" w14:paraId="1142003D" w14:textId="77777777" w:rsidTr="00DF0E8D">
        <w:tc>
          <w:tcPr>
            <w:tcW w:w="4470" w:type="dxa"/>
          </w:tcPr>
          <w:p w14:paraId="364981CB"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evacuation routes checked routinely and regularly for freedom from combustible Materials/obstacles/locked doors?</w:t>
            </w:r>
          </w:p>
        </w:tc>
        <w:tc>
          <w:tcPr>
            <w:tcW w:w="585" w:type="dxa"/>
          </w:tcPr>
          <w:p w14:paraId="3D05256F" w14:textId="77777777" w:rsidR="00AE7027" w:rsidRDefault="00AE7027" w:rsidP="00DF0E8D">
            <w:pPr>
              <w:spacing w:line="259" w:lineRule="auto"/>
              <w:rPr>
                <w:rFonts w:ascii="Calibri" w:eastAsia="Calibri" w:hAnsi="Calibri" w:cs="Calibri"/>
              </w:rPr>
            </w:pPr>
          </w:p>
        </w:tc>
        <w:tc>
          <w:tcPr>
            <w:tcW w:w="495" w:type="dxa"/>
          </w:tcPr>
          <w:p w14:paraId="0979E141" w14:textId="77777777" w:rsidR="00AE7027" w:rsidRDefault="00AE7027" w:rsidP="00DF0E8D">
            <w:pPr>
              <w:spacing w:line="259" w:lineRule="auto"/>
              <w:rPr>
                <w:rFonts w:ascii="Calibri" w:eastAsia="Calibri" w:hAnsi="Calibri" w:cs="Calibri"/>
              </w:rPr>
            </w:pPr>
          </w:p>
        </w:tc>
        <w:tc>
          <w:tcPr>
            <w:tcW w:w="3795" w:type="dxa"/>
          </w:tcPr>
          <w:p w14:paraId="23C32A7F" w14:textId="77777777" w:rsidR="00AE7027" w:rsidRDefault="00AE7027" w:rsidP="00DF0E8D">
            <w:pPr>
              <w:spacing w:line="259" w:lineRule="auto"/>
              <w:rPr>
                <w:rFonts w:ascii="Calibri" w:eastAsia="Calibri" w:hAnsi="Calibri" w:cs="Calibri"/>
              </w:rPr>
            </w:pPr>
          </w:p>
        </w:tc>
      </w:tr>
      <w:tr w:rsidR="00AE7027" w14:paraId="716710F2" w14:textId="77777777" w:rsidTr="00DF0E8D">
        <w:tc>
          <w:tcPr>
            <w:tcW w:w="4470" w:type="dxa"/>
          </w:tcPr>
          <w:p w14:paraId="2C0FDD2F" w14:textId="77777777" w:rsidR="00AE7027" w:rsidRDefault="00AE7027" w:rsidP="00DF0E8D">
            <w:pPr>
              <w:spacing w:line="259" w:lineRule="auto"/>
              <w:rPr>
                <w:rFonts w:ascii="Calibri" w:eastAsia="Calibri" w:hAnsi="Calibri" w:cs="Calibri"/>
              </w:rPr>
            </w:pPr>
            <w:r w:rsidRPr="4B42A220">
              <w:rPr>
                <w:rFonts w:ascii="Calibri" w:eastAsia="Calibri" w:hAnsi="Calibri" w:cs="Calibri"/>
                <w:sz w:val="22"/>
                <w:lang w:val="en-US"/>
              </w:rPr>
              <w:t>Are all fire warning devices and detectors checked routinely and regularly?</w:t>
            </w:r>
          </w:p>
        </w:tc>
        <w:tc>
          <w:tcPr>
            <w:tcW w:w="585" w:type="dxa"/>
          </w:tcPr>
          <w:p w14:paraId="77A51050" w14:textId="77777777" w:rsidR="00AE7027" w:rsidRDefault="00AE7027" w:rsidP="00DF0E8D">
            <w:pPr>
              <w:spacing w:line="259" w:lineRule="auto"/>
              <w:rPr>
                <w:rFonts w:ascii="Calibri" w:eastAsia="Calibri" w:hAnsi="Calibri" w:cs="Calibri"/>
              </w:rPr>
            </w:pPr>
          </w:p>
        </w:tc>
        <w:tc>
          <w:tcPr>
            <w:tcW w:w="495" w:type="dxa"/>
          </w:tcPr>
          <w:p w14:paraId="126FCEC4" w14:textId="77777777" w:rsidR="00AE7027" w:rsidRDefault="00AE7027" w:rsidP="00DF0E8D">
            <w:pPr>
              <w:spacing w:line="259" w:lineRule="auto"/>
              <w:rPr>
                <w:rFonts w:ascii="Calibri" w:eastAsia="Calibri" w:hAnsi="Calibri" w:cs="Calibri"/>
              </w:rPr>
            </w:pPr>
          </w:p>
        </w:tc>
        <w:tc>
          <w:tcPr>
            <w:tcW w:w="3795" w:type="dxa"/>
          </w:tcPr>
          <w:p w14:paraId="665BF8DD" w14:textId="77777777" w:rsidR="00AE7027" w:rsidRDefault="00AE7027" w:rsidP="00DF0E8D">
            <w:pPr>
              <w:spacing w:line="259" w:lineRule="auto"/>
              <w:rPr>
                <w:rFonts w:ascii="Calibri" w:eastAsia="Calibri" w:hAnsi="Calibri" w:cs="Calibri"/>
              </w:rPr>
            </w:pPr>
          </w:p>
        </w:tc>
      </w:tr>
    </w:tbl>
    <w:p w14:paraId="1A020BE0" w14:textId="77777777" w:rsidR="00AE7027" w:rsidRDefault="00AE7027" w:rsidP="00AE7027">
      <w:pPr>
        <w:rPr>
          <w:rFonts w:ascii="Calibri" w:eastAsia="Calibri" w:hAnsi="Calibri" w:cs="Calibri"/>
          <w:color w:val="000000" w:themeColor="text1"/>
        </w:rPr>
      </w:pPr>
    </w:p>
    <w:p w14:paraId="5B8E62DF" w14:textId="77777777" w:rsidR="00AE7027" w:rsidRDefault="00AE7027" w:rsidP="00AE7027"/>
    <w:p w14:paraId="0073DE55" w14:textId="77777777" w:rsidR="00AE7027" w:rsidRPr="003D289B" w:rsidRDefault="00AE7027">
      <w:pPr>
        <w:rPr>
          <w:rFonts w:ascii="SassoonCRInfant" w:eastAsia="Calibri" w:hAnsi="SassoonCRInfant" w:cs="Times New Roman"/>
          <w:sz w:val="22"/>
        </w:rPr>
      </w:pPr>
    </w:p>
    <w:sectPr w:rsidR="00AE7027" w:rsidRPr="003D289B" w:rsidSect="00FE4C5C">
      <w:headerReference w:type="default" r:id="rId8"/>
      <w:footerReference w:type="default" r:id="rId9"/>
      <w:pgSz w:w="11906" w:h="16838"/>
      <w:pgMar w:top="720" w:right="720" w:bottom="720" w:left="720"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856EF" w14:textId="77777777" w:rsidR="00451321" w:rsidRDefault="00451321" w:rsidP="000E171D">
      <w:r>
        <w:separator/>
      </w:r>
    </w:p>
  </w:endnote>
  <w:endnote w:type="continuationSeparator" w:id="0">
    <w:p w14:paraId="2E748C22" w14:textId="77777777" w:rsidR="00451321" w:rsidRDefault="00451321" w:rsidP="000E1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ssoonCRInfant">
    <w:altName w:val="Courier New"/>
    <w:charset w:val="00"/>
    <w:family w:val="auto"/>
    <w:pitch w:val="variable"/>
    <w:sig w:usb0="00000001" w:usb1="1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SassoonPrimaryInfant">
    <w:altName w:val="Calibri"/>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4234382"/>
      <w:docPartObj>
        <w:docPartGallery w:val="Page Numbers (Bottom of Page)"/>
        <w:docPartUnique/>
      </w:docPartObj>
    </w:sdtPr>
    <w:sdtEndPr>
      <w:rPr>
        <w:noProof/>
      </w:rPr>
    </w:sdtEndPr>
    <w:sdtContent>
      <w:p w14:paraId="6C35F0D8" w14:textId="6D2D334A" w:rsidR="00474C08" w:rsidRDefault="00474C08">
        <w:pPr>
          <w:pStyle w:val="Footer"/>
          <w:jc w:val="right"/>
        </w:pPr>
        <w:r>
          <w:fldChar w:fldCharType="begin"/>
        </w:r>
        <w:r>
          <w:instrText xml:space="preserve"> PAGE   \* MERGEFORMAT </w:instrText>
        </w:r>
        <w:r>
          <w:fldChar w:fldCharType="separate"/>
        </w:r>
        <w:r w:rsidR="00C666D5">
          <w:rPr>
            <w:noProof/>
          </w:rPr>
          <w:t>2</w:t>
        </w:r>
        <w:r>
          <w:rPr>
            <w:noProof/>
          </w:rPr>
          <w:fldChar w:fldCharType="end"/>
        </w:r>
      </w:p>
    </w:sdtContent>
  </w:sdt>
  <w:p w14:paraId="6C6590FE" w14:textId="77777777" w:rsidR="00474C08" w:rsidRPr="00C56CB2" w:rsidRDefault="00474C08" w:rsidP="00C56CB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DA3A9" w14:textId="77777777" w:rsidR="00451321" w:rsidRDefault="00451321" w:rsidP="000E171D">
      <w:r>
        <w:separator/>
      </w:r>
    </w:p>
  </w:footnote>
  <w:footnote w:type="continuationSeparator" w:id="0">
    <w:p w14:paraId="3CC67076" w14:textId="77777777" w:rsidR="00451321" w:rsidRDefault="00451321" w:rsidP="000E17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assoonCRInfant" w:hAnsi="SassoonCRInfant"/>
        <w:sz w:val="16"/>
      </w:rPr>
      <w:alias w:val="Subject"/>
      <w:tag w:val=""/>
      <w:id w:val="-1134561035"/>
      <w:showingPlcHdr/>
      <w:dataBinding w:prefixMappings="xmlns:ns0='http://purl.org/dc/elements/1.1/' xmlns:ns1='http://schemas.openxmlformats.org/package/2006/metadata/core-properties' " w:xpath="/ns1:coreProperties[1]/ns0:subject[1]" w:storeItemID="{6C3C8BC8-F283-45AE-878A-BAB7291924A1}"/>
      <w:text/>
    </w:sdtPr>
    <w:sdtEndPr/>
    <w:sdtContent>
      <w:p w14:paraId="4AD09499" w14:textId="77777777" w:rsidR="00474C08" w:rsidRPr="00FE4C5C" w:rsidRDefault="00957A33" w:rsidP="00FE4C5C">
        <w:pPr>
          <w:pStyle w:val="Header"/>
          <w:jc w:val="right"/>
          <w:rPr>
            <w:rFonts w:ascii="SassoonCRInfant" w:hAnsi="SassoonCRInfant"/>
            <w:sz w:val="16"/>
          </w:rPr>
        </w:pPr>
        <w:r>
          <w:rPr>
            <w:rFonts w:ascii="SassoonCRInfant" w:hAnsi="SassoonCRInfant"/>
            <w:sz w:val="16"/>
          </w:rPr>
          <w:t xml:space="preserve">     </w: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C46CA"/>
    <w:multiLevelType w:val="hybridMultilevel"/>
    <w:tmpl w:val="FE024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A22C5"/>
    <w:multiLevelType w:val="multilevel"/>
    <w:tmpl w:val="20E2F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82CDD"/>
    <w:multiLevelType w:val="hybridMultilevel"/>
    <w:tmpl w:val="AC4A0578"/>
    <w:lvl w:ilvl="0" w:tplc="0DC224BC">
      <w:start w:val="1"/>
      <w:numFmt w:val="bullet"/>
      <w:pStyle w:val="Numbered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2DD3987"/>
    <w:multiLevelType w:val="hybridMultilevel"/>
    <w:tmpl w:val="4F1C69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309454DA"/>
    <w:multiLevelType w:val="hybridMultilevel"/>
    <w:tmpl w:val="F8962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6DC5AD6"/>
    <w:multiLevelType w:val="hybridMultilevel"/>
    <w:tmpl w:val="0E66BF96"/>
    <w:lvl w:ilvl="0" w:tplc="08090001">
      <w:start w:val="1"/>
      <w:numFmt w:val="bullet"/>
      <w:lvlText w:val=""/>
      <w:lvlJc w:val="left"/>
      <w:pPr>
        <w:ind w:left="1185" w:hanging="360"/>
      </w:pPr>
      <w:rPr>
        <w:rFonts w:ascii="Symbol" w:hAnsi="Symbol" w:hint="default"/>
      </w:rPr>
    </w:lvl>
    <w:lvl w:ilvl="1" w:tplc="08090003">
      <w:start w:val="1"/>
      <w:numFmt w:val="bullet"/>
      <w:lvlText w:val="o"/>
      <w:lvlJc w:val="left"/>
      <w:pPr>
        <w:ind w:left="1905" w:hanging="360"/>
      </w:pPr>
      <w:rPr>
        <w:rFonts w:ascii="Courier New" w:hAnsi="Courier New" w:cs="Courier New" w:hint="default"/>
      </w:rPr>
    </w:lvl>
    <w:lvl w:ilvl="2" w:tplc="08090005">
      <w:start w:val="1"/>
      <w:numFmt w:val="bullet"/>
      <w:lvlText w:val=""/>
      <w:lvlJc w:val="left"/>
      <w:pPr>
        <w:ind w:left="2625" w:hanging="360"/>
      </w:pPr>
      <w:rPr>
        <w:rFonts w:ascii="Wingdings" w:hAnsi="Wingdings" w:hint="default"/>
      </w:rPr>
    </w:lvl>
    <w:lvl w:ilvl="3" w:tplc="08090001">
      <w:start w:val="1"/>
      <w:numFmt w:val="bullet"/>
      <w:lvlText w:val=""/>
      <w:lvlJc w:val="left"/>
      <w:pPr>
        <w:ind w:left="3345" w:hanging="360"/>
      </w:pPr>
      <w:rPr>
        <w:rFonts w:ascii="Symbol" w:hAnsi="Symbol" w:hint="default"/>
      </w:rPr>
    </w:lvl>
    <w:lvl w:ilvl="4" w:tplc="08090003">
      <w:start w:val="1"/>
      <w:numFmt w:val="bullet"/>
      <w:lvlText w:val="o"/>
      <w:lvlJc w:val="left"/>
      <w:pPr>
        <w:ind w:left="4065" w:hanging="360"/>
      </w:pPr>
      <w:rPr>
        <w:rFonts w:ascii="Courier New" w:hAnsi="Courier New" w:cs="Courier New" w:hint="default"/>
      </w:rPr>
    </w:lvl>
    <w:lvl w:ilvl="5" w:tplc="08090005">
      <w:start w:val="1"/>
      <w:numFmt w:val="bullet"/>
      <w:lvlText w:val=""/>
      <w:lvlJc w:val="left"/>
      <w:pPr>
        <w:ind w:left="4785" w:hanging="360"/>
      </w:pPr>
      <w:rPr>
        <w:rFonts w:ascii="Wingdings" w:hAnsi="Wingdings" w:hint="default"/>
      </w:rPr>
    </w:lvl>
    <w:lvl w:ilvl="6" w:tplc="08090001">
      <w:start w:val="1"/>
      <w:numFmt w:val="bullet"/>
      <w:lvlText w:val=""/>
      <w:lvlJc w:val="left"/>
      <w:pPr>
        <w:ind w:left="5505" w:hanging="360"/>
      </w:pPr>
      <w:rPr>
        <w:rFonts w:ascii="Symbol" w:hAnsi="Symbol" w:hint="default"/>
      </w:rPr>
    </w:lvl>
    <w:lvl w:ilvl="7" w:tplc="08090003">
      <w:start w:val="1"/>
      <w:numFmt w:val="bullet"/>
      <w:lvlText w:val="o"/>
      <w:lvlJc w:val="left"/>
      <w:pPr>
        <w:ind w:left="6225" w:hanging="360"/>
      </w:pPr>
      <w:rPr>
        <w:rFonts w:ascii="Courier New" w:hAnsi="Courier New" w:cs="Courier New" w:hint="default"/>
      </w:rPr>
    </w:lvl>
    <w:lvl w:ilvl="8" w:tplc="08090005">
      <w:start w:val="1"/>
      <w:numFmt w:val="bullet"/>
      <w:lvlText w:val=""/>
      <w:lvlJc w:val="left"/>
      <w:pPr>
        <w:ind w:left="6945" w:hanging="360"/>
      </w:pPr>
      <w:rPr>
        <w:rFonts w:ascii="Wingdings" w:hAnsi="Wingdings" w:hint="default"/>
      </w:rPr>
    </w:lvl>
  </w:abstractNum>
  <w:abstractNum w:abstractNumId="6" w15:restartNumberingAfterBreak="0">
    <w:nsid w:val="3E50339E"/>
    <w:multiLevelType w:val="hybridMultilevel"/>
    <w:tmpl w:val="FCE23188"/>
    <w:lvl w:ilvl="0" w:tplc="774C1F8E">
      <w:start w:val="1"/>
      <w:numFmt w:val="bullet"/>
      <w:lvlText w:val=""/>
      <w:lvlJc w:val="left"/>
      <w:pPr>
        <w:ind w:left="720" w:hanging="360"/>
      </w:pPr>
      <w:rPr>
        <w:rFonts w:ascii="Symbol" w:hAnsi="Symbol" w:hint="default"/>
      </w:rPr>
    </w:lvl>
    <w:lvl w:ilvl="1" w:tplc="CCFEBC94">
      <w:start w:val="1"/>
      <w:numFmt w:val="bullet"/>
      <w:lvlText w:val="o"/>
      <w:lvlJc w:val="left"/>
      <w:pPr>
        <w:ind w:left="1440" w:hanging="360"/>
      </w:pPr>
      <w:rPr>
        <w:rFonts w:ascii="Courier New" w:hAnsi="Courier New" w:hint="default"/>
      </w:rPr>
    </w:lvl>
    <w:lvl w:ilvl="2" w:tplc="07665142">
      <w:start w:val="1"/>
      <w:numFmt w:val="bullet"/>
      <w:lvlText w:val=""/>
      <w:lvlJc w:val="left"/>
      <w:pPr>
        <w:ind w:left="2160" w:hanging="360"/>
      </w:pPr>
      <w:rPr>
        <w:rFonts w:ascii="Wingdings" w:hAnsi="Wingdings" w:hint="default"/>
      </w:rPr>
    </w:lvl>
    <w:lvl w:ilvl="3" w:tplc="BDAE638E">
      <w:start w:val="1"/>
      <w:numFmt w:val="bullet"/>
      <w:lvlText w:val=""/>
      <w:lvlJc w:val="left"/>
      <w:pPr>
        <w:ind w:left="2880" w:hanging="360"/>
      </w:pPr>
      <w:rPr>
        <w:rFonts w:ascii="Symbol" w:hAnsi="Symbol" w:hint="default"/>
      </w:rPr>
    </w:lvl>
    <w:lvl w:ilvl="4" w:tplc="A17E0268">
      <w:start w:val="1"/>
      <w:numFmt w:val="bullet"/>
      <w:lvlText w:val="o"/>
      <w:lvlJc w:val="left"/>
      <w:pPr>
        <w:ind w:left="3600" w:hanging="360"/>
      </w:pPr>
      <w:rPr>
        <w:rFonts w:ascii="Courier New" w:hAnsi="Courier New" w:hint="default"/>
      </w:rPr>
    </w:lvl>
    <w:lvl w:ilvl="5" w:tplc="C47448FA">
      <w:start w:val="1"/>
      <w:numFmt w:val="bullet"/>
      <w:lvlText w:val=""/>
      <w:lvlJc w:val="left"/>
      <w:pPr>
        <w:ind w:left="4320" w:hanging="360"/>
      </w:pPr>
      <w:rPr>
        <w:rFonts w:ascii="Wingdings" w:hAnsi="Wingdings" w:hint="default"/>
      </w:rPr>
    </w:lvl>
    <w:lvl w:ilvl="6" w:tplc="ECBA4532">
      <w:start w:val="1"/>
      <w:numFmt w:val="bullet"/>
      <w:lvlText w:val=""/>
      <w:lvlJc w:val="left"/>
      <w:pPr>
        <w:ind w:left="5040" w:hanging="360"/>
      </w:pPr>
      <w:rPr>
        <w:rFonts w:ascii="Symbol" w:hAnsi="Symbol" w:hint="default"/>
      </w:rPr>
    </w:lvl>
    <w:lvl w:ilvl="7" w:tplc="EE06EAC4">
      <w:start w:val="1"/>
      <w:numFmt w:val="bullet"/>
      <w:lvlText w:val="o"/>
      <w:lvlJc w:val="left"/>
      <w:pPr>
        <w:ind w:left="5760" w:hanging="360"/>
      </w:pPr>
      <w:rPr>
        <w:rFonts w:ascii="Courier New" w:hAnsi="Courier New" w:hint="default"/>
      </w:rPr>
    </w:lvl>
    <w:lvl w:ilvl="8" w:tplc="FF3AFF50">
      <w:start w:val="1"/>
      <w:numFmt w:val="bullet"/>
      <w:lvlText w:val=""/>
      <w:lvlJc w:val="left"/>
      <w:pPr>
        <w:ind w:left="6480" w:hanging="360"/>
      </w:pPr>
      <w:rPr>
        <w:rFonts w:ascii="Wingdings" w:hAnsi="Wingdings" w:hint="default"/>
      </w:rPr>
    </w:lvl>
  </w:abstractNum>
  <w:abstractNum w:abstractNumId="7" w15:restartNumberingAfterBreak="0">
    <w:nsid w:val="41977B64"/>
    <w:multiLevelType w:val="multilevel"/>
    <w:tmpl w:val="D7E87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401C2C"/>
    <w:multiLevelType w:val="multilevel"/>
    <w:tmpl w:val="09987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2B7F81"/>
    <w:multiLevelType w:val="hybridMultilevel"/>
    <w:tmpl w:val="BDEA73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B623C04"/>
    <w:multiLevelType w:val="multilevel"/>
    <w:tmpl w:val="38764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3137DF"/>
    <w:multiLevelType w:val="hybridMultilevel"/>
    <w:tmpl w:val="3B4E87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4C842EFD"/>
    <w:multiLevelType w:val="hybridMultilevel"/>
    <w:tmpl w:val="B2529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2A675DA"/>
    <w:multiLevelType w:val="hybridMultilevel"/>
    <w:tmpl w:val="D8C6E6CC"/>
    <w:lvl w:ilvl="0" w:tplc="08090001">
      <w:start w:val="1"/>
      <w:numFmt w:val="bullet"/>
      <w:pStyle w:val="Bulletsspaced-last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5236493"/>
    <w:multiLevelType w:val="hybridMultilevel"/>
    <w:tmpl w:val="EBF0FA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5CC41572"/>
    <w:multiLevelType w:val="hybridMultilevel"/>
    <w:tmpl w:val="2A6CE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F60696"/>
    <w:multiLevelType w:val="multilevel"/>
    <w:tmpl w:val="9B12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2560CB"/>
    <w:multiLevelType w:val="hybridMultilevel"/>
    <w:tmpl w:val="18C8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B6487"/>
    <w:multiLevelType w:val="hybridMultilevel"/>
    <w:tmpl w:val="9CA844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67BA2512"/>
    <w:multiLevelType w:val="hybridMultilevel"/>
    <w:tmpl w:val="941A5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4AE1155"/>
    <w:multiLevelType w:val="hybridMultilevel"/>
    <w:tmpl w:val="57468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7276D2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89671BA"/>
    <w:multiLevelType w:val="hybridMultilevel"/>
    <w:tmpl w:val="738050C0"/>
    <w:lvl w:ilvl="0" w:tplc="08090001">
      <w:start w:val="1"/>
      <w:numFmt w:val="bullet"/>
      <w:lvlText w:val=""/>
      <w:lvlJc w:val="left"/>
      <w:pPr>
        <w:ind w:left="990" w:hanging="360"/>
      </w:pPr>
      <w:rPr>
        <w:rFonts w:ascii="Symbol" w:hAnsi="Symbol" w:hint="default"/>
      </w:rPr>
    </w:lvl>
    <w:lvl w:ilvl="1" w:tplc="08090003">
      <w:start w:val="1"/>
      <w:numFmt w:val="bullet"/>
      <w:lvlText w:val="o"/>
      <w:lvlJc w:val="left"/>
      <w:pPr>
        <w:ind w:left="1710" w:hanging="360"/>
      </w:pPr>
      <w:rPr>
        <w:rFonts w:ascii="Courier New" w:hAnsi="Courier New" w:cs="Courier New" w:hint="default"/>
      </w:rPr>
    </w:lvl>
    <w:lvl w:ilvl="2" w:tplc="08090005">
      <w:start w:val="1"/>
      <w:numFmt w:val="bullet"/>
      <w:lvlText w:val=""/>
      <w:lvlJc w:val="left"/>
      <w:pPr>
        <w:ind w:left="2430" w:hanging="360"/>
      </w:pPr>
      <w:rPr>
        <w:rFonts w:ascii="Wingdings" w:hAnsi="Wingdings" w:hint="default"/>
      </w:rPr>
    </w:lvl>
    <w:lvl w:ilvl="3" w:tplc="08090001">
      <w:start w:val="1"/>
      <w:numFmt w:val="bullet"/>
      <w:lvlText w:val=""/>
      <w:lvlJc w:val="left"/>
      <w:pPr>
        <w:ind w:left="3150" w:hanging="360"/>
      </w:pPr>
      <w:rPr>
        <w:rFonts w:ascii="Symbol" w:hAnsi="Symbol" w:hint="default"/>
      </w:rPr>
    </w:lvl>
    <w:lvl w:ilvl="4" w:tplc="08090003">
      <w:start w:val="1"/>
      <w:numFmt w:val="bullet"/>
      <w:lvlText w:val="o"/>
      <w:lvlJc w:val="left"/>
      <w:pPr>
        <w:ind w:left="3870" w:hanging="360"/>
      </w:pPr>
      <w:rPr>
        <w:rFonts w:ascii="Courier New" w:hAnsi="Courier New" w:cs="Courier New" w:hint="default"/>
      </w:rPr>
    </w:lvl>
    <w:lvl w:ilvl="5" w:tplc="08090005">
      <w:start w:val="1"/>
      <w:numFmt w:val="bullet"/>
      <w:lvlText w:val=""/>
      <w:lvlJc w:val="left"/>
      <w:pPr>
        <w:ind w:left="4590" w:hanging="360"/>
      </w:pPr>
      <w:rPr>
        <w:rFonts w:ascii="Wingdings" w:hAnsi="Wingdings" w:hint="default"/>
      </w:rPr>
    </w:lvl>
    <w:lvl w:ilvl="6" w:tplc="08090001">
      <w:start w:val="1"/>
      <w:numFmt w:val="bullet"/>
      <w:lvlText w:val=""/>
      <w:lvlJc w:val="left"/>
      <w:pPr>
        <w:ind w:left="5310" w:hanging="360"/>
      </w:pPr>
      <w:rPr>
        <w:rFonts w:ascii="Symbol" w:hAnsi="Symbol" w:hint="default"/>
      </w:rPr>
    </w:lvl>
    <w:lvl w:ilvl="7" w:tplc="08090003">
      <w:start w:val="1"/>
      <w:numFmt w:val="bullet"/>
      <w:lvlText w:val="o"/>
      <w:lvlJc w:val="left"/>
      <w:pPr>
        <w:ind w:left="6030" w:hanging="360"/>
      </w:pPr>
      <w:rPr>
        <w:rFonts w:ascii="Courier New" w:hAnsi="Courier New" w:cs="Courier New" w:hint="default"/>
      </w:rPr>
    </w:lvl>
    <w:lvl w:ilvl="8" w:tplc="08090005">
      <w:start w:val="1"/>
      <w:numFmt w:val="bullet"/>
      <w:lvlText w:val=""/>
      <w:lvlJc w:val="left"/>
      <w:pPr>
        <w:ind w:left="6750" w:hanging="360"/>
      </w:pPr>
      <w:rPr>
        <w:rFonts w:ascii="Wingdings" w:hAnsi="Wingdings" w:hint="default"/>
      </w:rPr>
    </w:lvl>
  </w:abstractNum>
  <w:abstractNum w:abstractNumId="23" w15:restartNumberingAfterBreak="0">
    <w:nsid w:val="7D130BE6"/>
    <w:multiLevelType w:val="hybridMultilevel"/>
    <w:tmpl w:val="A196977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7DFA2B99"/>
    <w:multiLevelType w:val="hybridMultilevel"/>
    <w:tmpl w:val="513E4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F1108B5"/>
    <w:multiLevelType w:val="hybridMultilevel"/>
    <w:tmpl w:val="690A3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14"/>
  </w:num>
  <w:num w:numId="5">
    <w:abstractNumId w:val="5"/>
  </w:num>
  <w:num w:numId="6">
    <w:abstractNumId w:val="3"/>
  </w:num>
  <w:num w:numId="7">
    <w:abstractNumId w:val="18"/>
  </w:num>
  <w:num w:numId="8">
    <w:abstractNumId w:val="20"/>
  </w:num>
  <w:num w:numId="9">
    <w:abstractNumId w:val="19"/>
  </w:num>
  <w:num w:numId="10">
    <w:abstractNumId w:val="9"/>
  </w:num>
  <w:num w:numId="11">
    <w:abstractNumId w:val="22"/>
  </w:num>
  <w:num w:numId="12">
    <w:abstractNumId w:val="23"/>
  </w:num>
  <w:num w:numId="13">
    <w:abstractNumId w:val="16"/>
  </w:num>
  <w:num w:numId="14">
    <w:abstractNumId w:val="1"/>
  </w:num>
  <w:num w:numId="15">
    <w:abstractNumId w:val="8"/>
  </w:num>
  <w:num w:numId="16">
    <w:abstractNumId w:val="7"/>
  </w:num>
  <w:num w:numId="17">
    <w:abstractNumId w:val="10"/>
  </w:num>
  <w:num w:numId="18">
    <w:abstractNumId w:val="24"/>
  </w:num>
  <w:num w:numId="19">
    <w:abstractNumId w:val="12"/>
  </w:num>
  <w:num w:numId="20">
    <w:abstractNumId w:val="4"/>
  </w:num>
  <w:num w:numId="21">
    <w:abstractNumId w:val="11"/>
  </w:num>
  <w:num w:numId="22">
    <w:abstractNumId w:val="17"/>
  </w:num>
  <w:num w:numId="23">
    <w:abstractNumId w:val="25"/>
  </w:num>
  <w:num w:numId="24">
    <w:abstractNumId w:val="0"/>
  </w:num>
  <w:num w:numId="25">
    <w:abstractNumId w:val="6"/>
  </w:num>
  <w:num w:numId="26">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5A1"/>
    <w:rsid w:val="000554B8"/>
    <w:rsid w:val="00096D11"/>
    <w:rsid w:val="000C638A"/>
    <w:rsid w:val="000E171D"/>
    <w:rsid w:val="00165AD1"/>
    <w:rsid w:val="00180AA4"/>
    <w:rsid w:val="0018201E"/>
    <w:rsid w:val="00270C89"/>
    <w:rsid w:val="002A0A60"/>
    <w:rsid w:val="002F672E"/>
    <w:rsid w:val="0035472A"/>
    <w:rsid w:val="00380920"/>
    <w:rsid w:val="003A01D1"/>
    <w:rsid w:val="003D289B"/>
    <w:rsid w:val="00451321"/>
    <w:rsid w:val="00474C08"/>
    <w:rsid w:val="004825A1"/>
    <w:rsid w:val="004C31E1"/>
    <w:rsid w:val="004D34CD"/>
    <w:rsid w:val="005B1BD5"/>
    <w:rsid w:val="005C692C"/>
    <w:rsid w:val="0063408F"/>
    <w:rsid w:val="00636A73"/>
    <w:rsid w:val="006B5230"/>
    <w:rsid w:val="007C39F2"/>
    <w:rsid w:val="00801ECA"/>
    <w:rsid w:val="00832AE0"/>
    <w:rsid w:val="008512CB"/>
    <w:rsid w:val="008967F1"/>
    <w:rsid w:val="008B43DD"/>
    <w:rsid w:val="00957A33"/>
    <w:rsid w:val="009E5164"/>
    <w:rsid w:val="009F36D6"/>
    <w:rsid w:val="009F7DF4"/>
    <w:rsid w:val="00A10F61"/>
    <w:rsid w:val="00AA02FF"/>
    <w:rsid w:val="00AA3652"/>
    <w:rsid w:val="00AE7027"/>
    <w:rsid w:val="00B04ECC"/>
    <w:rsid w:val="00B13ED8"/>
    <w:rsid w:val="00B723BD"/>
    <w:rsid w:val="00BD3B34"/>
    <w:rsid w:val="00C56CB2"/>
    <w:rsid w:val="00C666D5"/>
    <w:rsid w:val="00CA0472"/>
    <w:rsid w:val="00CC028C"/>
    <w:rsid w:val="00CD5C66"/>
    <w:rsid w:val="00D778B1"/>
    <w:rsid w:val="00D81D42"/>
    <w:rsid w:val="00E72790"/>
    <w:rsid w:val="00EA2456"/>
    <w:rsid w:val="00F053FC"/>
    <w:rsid w:val="00F74E8D"/>
    <w:rsid w:val="00FE1634"/>
    <w:rsid w:val="00FE4C5C"/>
    <w:rsid w:val="00FF1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E1BDC"/>
  <w15:chartTrackingRefBased/>
  <w15:docId w15:val="{C8D19C0B-947C-40A5-959B-B5FC213E0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4D34CD"/>
    <w:pPr>
      <w:keepNext/>
      <w:keepLines/>
      <w:numPr>
        <w:numId w:val="1"/>
      </w:numPr>
      <w:spacing w:before="480" w:line="276" w:lineRule="auto"/>
      <w:outlineLvl w:val="0"/>
    </w:pPr>
    <w:rPr>
      <w:rFonts w:ascii="Calibri" w:eastAsia="Times New Roman" w:hAnsi="Calibri" w:cs="Times New Roman"/>
      <w:b/>
      <w:bCs/>
      <w:color w:val="365F91"/>
      <w:sz w:val="28"/>
      <w:szCs w:val="28"/>
      <w:u w:val="single"/>
    </w:rPr>
  </w:style>
  <w:style w:type="paragraph" w:styleId="Heading2">
    <w:name w:val="heading 2"/>
    <w:basedOn w:val="Normal"/>
    <w:next w:val="Normal"/>
    <w:link w:val="Heading2Char"/>
    <w:uiPriority w:val="99"/>
    <w:unhideWhenUsed/>
    <w:qFormat/>
    <w:rsid w:val="004D34CD"/>
    <w:pPr>
      <w:keepNext/>
      <w:keepLines/>
      <w:numPr>
        <w:ilvl w:val="1"/>
        <w:numId w:val="1"/>
      </w:numPr>
      <w:spacing w:before="200" w:line="276" w:lineRule="auto"/>
      <w:outlineLvl w:val="1"/>
    </w:pPr>
    <w:rPr>
      <w:rFonts w:ascii="Calibri" w:eastAsia="Times New Roman" w:hAnsi="Calibri" w:cs="Times New Roman"/>
      <w:b/>
      <w:bCs/>
      <w:color w:val="4F81BD"/>
      <w:sz w:val="26"/>
      <w:szCs w:val="26"/>
    </w:rPr>
  </w:style>
  <w:style w:type="paragraph" w:styleId="Heading3">
    <w:name w:val="heading 3"/>
    <w:basedOn w:val="Normal"/>
    <w:link w:val="Heading3Char"/>
    <w:uiPriority w:val="99"/>
    <w:semiHidden/>
    <w:unhideWhenUsed/>
    <w:qFormat/>
    <w:rsid w:val="004D34CD"/>
    <w:pPr>
      <w:numPr>
        <w:ilvl w:val="2"/>
        <w:numId w:val="1"/>
      </w:numPr>
      <w:spacing w:before="150" w:after="150"/>
      <w:ind w:right="150"/>
      <w:outlineLvl w:val="2"/>
    </w:pPr>
    <w:rPr>
      <w:rFonts w:ascii="Times New Roman" w:eastAsia="Times New Roman" w:hAnsi="Times New Roman" w:cs="Times New Roman"/>
      <w:b/>
      <w:bCs/>
      <w:color w:val="0F4F75"/>
      <w:sz w:val="24"/>
      <w:szCs w:val="24"/>
      <w:lang w:eastAsia="en-GB"/>
    </w:rPr>
  </w:style>
  <w:style w:type="paragraph" w:styleId="Heading4">
    <w:name w:val="heading 4"/>
    <w:basedOn w:val="Normal"/>
    <w:next w:val="Normal"/>
    <w:link w:val="Heading4Char"/>
    <w:uiPriority w:val="99"/>
    <w:semiHidden/>
    <w:unhideWhenUsed/>
    <w:qFormat/>
    <w:rsid w:val="004D34CD"/>
    <w:pPr>
      <w:keepNext/>
      <w:keepLines/>
      <w:numPr>
        <w:ilvl w:val="3"/>
        <w:numId w:val="1"/>
      </w:numPr>
      <w:spacing w:before="200" w:line="276" w:lineRule="auto"/>
      <w:outlineLvl w:val="3"/>
    </w:pPr>
    <w:rPr>
      <w:rFonts w:ascii="Cambria" w:eastAsia="Times New Roman" w:hAnsi="Cambria" w:cs="Times New Roman"/>
      <w:b/>
      <w:bCs/>
      <w:i/>
      <w:iCs/>
      <w:color w:val="4F81BD"/>
      <w:sz w:val="24"/>
    </w:rPr>
  </w:style>
  <w:style w:type="paragraph" w:styleId="Heading5">
    <w:name w:val="heading 5"/>
    <w:basedOn w:val="Normal"/>
    <w:next w:val="Normal"/>
    <w:link w:val="Heading5Char"/>
    <w:uiPriority w:val="99"/>
    <w:semiHidden/>
    <w:unhideWhenUsed/>
    <w:qFormat/>
    <w:rsid w:val="004D34CD"/>
    <w:pPr>
      <w:keepNext/>
      <w:keepLines/>
      <w:numPr>
        <w:ilvl w:val="4"/>
        <w:numId w:val="1"/>
      </w:numPr>
      <w:spacing w:before="200" w:line="276" w:lineRule="auto"/>
      <w:outlineLvl w:val="4"/>
    </w:pPr>
    <w:rPr>
      <w:rFonts w:ascii="Cambria" w:eastAsia="Times New Roman" w:hAnsi="Cambria" w:cs="Times New Roman"/>
      <w:color w:val="243F60"/>
      <w:sz w:val="24"/>
    </w:rPr>
  </w:style>
  <w:style w:type="paragraph" w:styleId="Heading6">
    <w:name w:val="heading 6"/>
    <w:basedOn w:val="Normal"/>
    <w:next w:val="Normal"/>
    <w:link w:val="Heading6Char"/>
    <w:uiPriority w:val="99"/>
    <w:semiHidden/>
    <w:unhideWhenUsed/>
    <w:qFormat/>
    <w:rsid w:val="004D34CD"/>
    <w:pPr>
      <w:keepNext/>
      <w:keepLines/>
      <w:numPr>
        <w:ilvl w:val="5"/>
        <w:numId w:val="1"/>
      </w:numPr>
      <w:spacing w:before="200" w:line="276" w:lineRule="auto"/>
      <w:outlineLvl w:val="5"/>
    </w:pPr>
    <w:rPr>
      <w:rFonts w:ascii="Cambria" w:eastAsia="Times New Roman" w:hAnsi="Cambria" w:cs="Times New Roman"/>
      <w:i/>
      <w:iCs/>
      <w:color w:val="243F60"/>
      <w:sz w:val="24"/>
    </w:rPr>
  </w:style>
  <w:style w:type="paragraph" w:styleId="Heading7">
    <w:name w:val="heading 7"/>
    <w:basedOn w:val="Normal"/>
    <w:next w:val="Normal"/>
    <w:link w:val="Heading7Char"/>
    <w:uiPriority w:val="99"/>
    <w:semiHidden/>
    <w:unhideWhenUsed/>
    <w:qFormat/>
    <w:rsid w:val="004D34CD"/>
    <w:pPr>
      <w:keepNext/>
      <w:keepLines/>
      <w:numPr>
        <w:ilvl w:val="6"/>
        <w:numId w:val="1"/>
      </w:numPr>
      <w:spacing w:before="200" w:line="276" w:lineRule="auto"/>
      <w:outlineLvl w:val="6"/>
    </w:pPr>
    <w:rPr>
      <w:rFonts w:ascii="Cambria" w:eastAsia="Times New Roman" w:hAnsi="Cambria" w:cs="Times New Roman"/>
      <w:i/>
      <w:iCs/>
      <w:color w:val="404040"/>
      <w:sz w:val="24"/>
    </w:rPr>
  </w:style>
  <w:style w:type="paragraph" w:styleId="Heading8">
    <w:name w:val="heading 8"/>
    <w:basedOn w:val="Normal"/>
    <w:next w:val="Normal"/>
    <w:link w:val="Heading8Char"/>
    <w:uiPriority w:val="99"/>
    <w:semiHidden/>
    <w:unhideWhenUsed/>
    <w:qFormat/>
    <w:rsid w:val="004D34CD"/>
    <w:pPr>
      <w:keepNext/>
      <w:keepLines/>
      <w:numPr>
        <w:ilvl w:val="7"/>
        <w:numId w:val="1"/>
      </w:numPr>
      <w:spacing w:before="200" w:line="276" w:lineRule="auto"/>
      <w:outlineLvl w:val="7"/>
    </w:pPr>
    <w:rPr>
      <w:rFonts w:ascii="Cambria" w:eastAsia="Times New Roman" w:hAnsi="Cambria" w:cs="Times New Roman"/>
      <w:color w:val="404040"/>
      <w:szCs w:val="20"/>
    </w:rPr>
  </w:style>
  <w:style w:type="paragraph" w:styleId="Heading9">
    <w:name w:val="heading 9"/>
    <w:basedOn w:val="Normal"/>
    <w:next w:val="Normal"/>
    <w:link w:val="Heading9Char"/>
    <w:uiPriority w:val="99"/>
    <w:semiHidden/>
    <w:unhideWhenUsed/>
    <w:qFormat/>
    <w:rsid w:val="004D34CD"/>
    <w:pPr>
      <w:keepNext/>
      <w:keepLines/>
      <w:numPr>
        <w:ilvl w:val="8"/>
        <w:numId w:val="1"/>
      </w:numPr>
      <w:spacing w:before="200" w:line="276" w:lineRule="auto"/>
      <w:outlineLvl w:val="8"/>
    </w:pPr>
    <w:rPr>
      <w:rFonts w:ascii="Cambria" w:eastAsia="Times New Roma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D34CD"/>
    <w:rPr>
      <w:rFonts w:ascii="Calibri" w:eastAsia="Times New Roman" w:hAnsi="Calibri" w:cs="Times New Roman"/>
      <w:b/>
      <w:bCs/>
      <w:color w:val="365F91"/>
      <w:sz w:val="28"/>
      <w:szCs w:val="28"/>
      <w:u w:val="single"/>
    </w:rPr>
  </w:style>
  <w:style w:type="character" w:customStyle="1" w:styleId="Heading2Char">
    <w:name w:val="Heading 2 Char"/>
    <w:basedOn w:val="DefaultParagraphFont"/>
    <w:link w:val="Heading2"/>
    <w:uiPriority w:val="99"/>
    <w:rsid w:val="004D34CD"/>
    <w:rPr>
      <w:rFonts w:ascii="Calibri" w:eastAsia="Times New Roman" w:hAnsi="Calibri" w:cs="Times New Roman"/>
      <w:b/>
      <w:bCs/>
      <w:color w:val="4F81BD"/>
      <w:sz w:val="26"/>
      <w:szCs w:val="26"/>
    </w:rPr>
  </w:style>
  <w:style w:type="character" w:customStyle="1" w:styleId="Heading3Char">
    <w:name w:val="Heading 3 Char"/>
    <w:basedOn w:val="DefaultParagraphFont"/>
    <w:link w:val="Heading3"/>
    <w:uiPriority w:val="99"/>
    <w:semiHidden/>
    <w:rsid w:val="004D34CD"/>
    <w:rPr>
      <w:rFonts w:ascii="Times New Roman" w:eastAsia="Times New Roman" w:hAnsi="Times New Roman" w:cs="Times New Roman"/>
      <w:b/>
      <w:bCs/>
      <w:color w:val="0F4F75"/>
      <w:sz w:val="24"/>
      <w:szCs w:val="24"/>
      <w:lang w:eastAsia="en-GB"/>
    </w:rPr>
  </w:style>
  <w:style w:type="character" w:customStyle="1" w:styleId="Heading4Char">
    <w:name w:val="Heading 4 Char"/>
    <w:basedOn w:val="DefaultParagraphFont"/>
    <w:link w:val="Heading4"/>
    <w:uiPriority w:val="99"/>
    <w:semiHidden/>
    <w:rsid w:val="004D34CD"/>
    <w:rPr>
      <w:rFonts w:ascii="Cambria" w:eastAsia="Times New Roman" w:hAnsi="Cambria" w:cs="Times New Roman"/>
      <w:b/>
      <w:bCs/>
      <w:i/>
      <w:iCs/>
      <w:color w:val="4F81BD"/>
      <w:sz w:val="24"/>
    </w:rPr>
  </w:style>
  <w:style w:type="character" w:customStyle="1" w:styleId="Heading5Char">
    <w:name w:val="Heading 5 Char"/>
    <w:basedOn w:val="DefaultParagraphFont"/>
    <w:link w:val="Heading5"/>
    <w:uiPriority w:val="99"/>
    <w:semiHidden/>
    <w:rsid w:val="004D34CD"/>
    <w:rPr>
      <w:rFonts w:ascii="Cambria" w:eastAsia="Times New Roman" w:hAnsi="Cambria" w:cs="Times New Roman"/>
      <w:color w:val="243F60"/>
      <w:sz w:val="24"/>
    </w:rPr>
  </w:style>
  <w:style w:type="character" w:customStyle="1" w:styleId="Heading6Char">
    <w:name w:val="Heading 6 Char"/>
    <w:basedOn w:val="DefaultParagraphFont"/>
    <w:link w:val="Heading6"/>
    <w:uiPriority w:val="99"/>
    <w:semiHidden/>
    <w:rsid w:val="004D34CD"/>
    <w:rPr>
      <w:rFonts w:ascii="Cambria" w:eastAsia="Times New Roman" w:hAnsi="Cambria" w:cs="Times New Roman"/>
      <w:i/>
      <w:iCs/>
      <w:color w:val="243F60"/>
      <w:sz w:val="24"/>
    </w:rPr>
  </w:style>
  <w:style w:type="character" w:customStyle="1" w:styleId="Heading7Char">
    <w:name w:val="Heading 7 Char"/>
    <w:basedOn w:val="DefaultParagraphFont"/>
    <w:link w:val="Heading7"/>
    <w:uiPriority w:val="99"/>
    <w:semiHidden/>
    <w:rsid w:val="004D34CD"/>
    <w:rPr>
      <w:rFonts w:ascii="Cambria" w:eastAsia="Times New Roman" w:hAnsi="Cambria" w:cs="Times New Roman"/>
      <w:i/>
      <w:iCs/>
      <w:color w:val="404040"/>
      <w:sz w:val="24"/>
    </w:rPr>
  </w:style>
  <w:style w:type="character" w:customStyle="1" w:styleId="Heading8Char">
    <w:name w:val="Heading 8 Char"/>
    <w:basedOn w:val="DefaultParagraphFont"/>
    <w:link w:val="Heading8"/>
    <w:uiPriority w:val="99"/>
    <w:semiHidden/>
    <w:rsid w:val="004D34CD"/>
    <w:rPr>
      <w:rFonts w:ascii="Cambria" w:eastAsia="Times New Roman" w:hAnsi="Cambria" w:cs="Times New Roman"/>
      <w:color w:val="404040"/>
      <w:szCs w:val="20"/>
    </w:rPr>
  </w:style>
  <w:style w:type="character" w:customStyle="1" w:styleId="Heading9Char">
    <w:name w:val="Heading 9 Char"/>
    <w:basedOn w:val="DefaultParagraphFont"/>
    <w:link w:val="Heading9"/>
    <w:uiPriority w:val="99"/>
    <w:semiHidden/>
    <w:rsid w:val="004D34CD"/>
    <w:rPr>
      <w:rFonts w:ascii="Cambria" w:eastAsia="Times New Roman" w:hAnsi="Cambria" w:cs="Times New Roman"/>
      <w:i/>
      <w:iCs/>
      <w:color w:val="404040"/>
      <w:szCs w:val="20"/>
    </w:rPr>
  </w:style>
  <w:style w:type="paragraph" w:styleId="Header">
    <w:name w:val="header"/>
    <w:basedOn w:val="Normal"/>
    <w:link w:val="HeaderChar"/>
    <w:uiPriority w:val="99"/>
    <w:unhideWhenUsed/>
    <w:rsid w:val="000E171D"/>
    <w:pPr>
      <w:tabs>
        <w:tab w:val="center" w:pos="4513"/>
        <w:tab w:val="right" w:pos="9026"/>
      </w:tabs>
    </w:pPr>
  </w:style>
  <w:style w:type="character" w:customStyle="1" w:styleId="HeaderChar">
    <w:name w:val="Header Char"/>
    <w:basedOn w:val="DefaultParagraphFont"/>
    <w:link w:val="Header"/>
    <w:uiPriority w:val="99"/>
    <w:rsid w:val="000E171D"/>
  </w:style>
  <w:style w:type="paragraph" w:styleId="Footer">
    <w:name w:val="footer"/>
    <w:basedOn w:val="Normal"/>
    <w:link w:val="FooterChar"/>
    <w:uiPriority w:val="99"/>
    <w:unhideWhenUsed/>
    <w:rsid w:val="000E171D"/>
    <w:pPr>
      <w:tabs>
        <w:tab w:val="center" w:pos="4513"/>
        <w:tab w:val="right" w:pos="9026"/>
      </w:tabs>
    </w:pPr>
  </w:style>
  <w:style w:type="character" w:customStyle="1" w:styleId="FooterChar">
    <w:name w:val="Footer Char"/>
    <w:basedOn w:val="DefaultParagraphFont"/>
    <w:link w:val="Footer"/>
    <w:uiPriority w:val="99"/>
    <w:rsid w:val="000E171D"/>
  </w:style>
  <w:style w:type="table" w:styleId="TableGrid">
    <w:name w:val="Table Grid"/>
    <w:basedOn w:val="TableNormal"/>
    <w:uiPriority w:val="59"/>
    <w:rsid w:val="005C692C"/>
    <w:rPr>
      <w:rFonts w:ascii="SassoonCRInfant" w:hAnsi="SassoonCRInfan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C692C"/>
    <w:rPr>
      <w:rFonts w:cs="Arial"/>
      <w:szCs w:val="24"/>
    </w:rPr>
  </w:style>
  <w:style w:type="character" w:styleId="Hyperlink">
    <w:name w:val="Hyperlink"/>
    <w:basedOn w:val="DefaultParagraphFont"/>
    <w:uiPriority w:val="99"/>
    <w:unhideWhenUsed/>
    <w:rsid w:val="005C692C"/>
    <w:rPr>
      <w:color w:val="0563C1" w:themeColor="hyperlink"/>
      <w:u w:val="single"/>
    </w:rPr>
  </w:style>
  <w:style w:type="character" w:styleId="PlaceholderText">
    <w:name w:val="Placeholder Text"/>
    <w:basedOn w:val="DefaultParagraphFont"/>
    <w:uiPriority w:val="99"/>
    <w:semiHidden/>
    <w:rsid w:val="00FE4C5C"/>
    <w:rPr>
      <w:color w:val="808080"/>
    </w:rPr>
  </w:style>
  <w:style w:type="table" w:customStyle="1" w:styleId="TableGrid1">
    <w:name w:val="Table Grid1"/>
    <w:basedOn w:val="TableNormal"/>
    <w:rsid w:val="004825A1"/>
    <w:rPr>
      <w:rFonts w:ascii="SassoonCRInfant" w:hAnsi="SassoonCRInfan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D34CD"/>
    <w:pPr>
      <w:spacing w:before="100" w:beforeAutospacing="1" w:after="100" w:afterAutospacing="1" w:line="336"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4D34CD"/>
    <w:rPr>
      <w:rFonts w:ascii="Calibri" w:eastAsia="Calibri" w:hAnsi="Calibri" w:cs="Times New Roman"/>
      <w:szCs w:val="20"/>
    </w:rPr>
  </w:style>
  <w:style w:type="paragraph" w:styleId="CommentText">
    <w:name w:val="annotation text"/>
    <w:basedOn w:val="Normal"/>
    <w:link w:val="CommentTextChar"/>
    <w:uiPriority w:val="99"/>
    <w:semiHidden/>
    <w:unhideWhenUsed/>
    <w:rsid w:val="004D34CD"/>
    <w:pPr>
      <w:spacing w:after="200"/>
    </w:pPr>
    <w:rPr>
      <w:rFonts w:ascii="Calibri" w:eastAsia="Calibri" w:hAnsi="Calibri" w:cs="Times New Roman"/>
      <w:szCs w:val="20"/>
    </w:rPr>
  </w:style>
  <w:style w:type="character" w:customStyle="1" w:styleId="EndnoteTextChar">
    <w:name w:val="Endnote Text Char"/>
    <w:basedOn w:val="DefaultParagraphFont"/>
    <w:link w:val="EndnoteText"/>
    <w:uiPriority w:val="99"/>
    <w:semiHidden/>
    <w:rsid w:val="004D34CD"/>
    <w:rPr>
      <w:rFonts w:ascii="Calibri" w:eastAsia="Calibri" w:hAnsi="Calibri" w:cs="Times New Roman"/>
      <w:szCs w:val="20"/>
    </w:rPr>
  </w:style>
  <w:style w:type="paragraph" w:styleId="EndnoteText">
    <w:name w:val="endnote text"/>
    <w:basedOn w:val="Normal"/>
    <w:link w:val="EndnoteTextChar"/>
    <w:uiPriority w:val="99"/>
    <w:semiHidden/>
    <w:unhideWhenUsed/>
    <w:rsid w:val="004D34CD"/>
    <w:rPr>
      <w:rFonts w:ascii="Calibri" w:eastAsia="Calibri" w:hAnsi="Calibri" w:cs="Times New Roman"/>
      <w:szCs w:val="20"/>
    </w:rPr>
  </w:style>
  <w:style w:type="character" w:customStyle="1" w:styleId="CommentSubjectChar">
    <w:name w:val="Comment Subject Char"/>
    <w:basedOn w:val="CommentTextChar"/>
    <w:link w:val="CommentSubject"/>
    <w:uiPriority w:val="99"/>
    <w:semiHidden/>
    <w:rsid w:val="004D34CD"/>
    <w:rPr>
      <w:rFonts w:ascii="Calibri" w:eastAsia="Calibri" w:hAnsi="Calibri" w:cs="Times New Roman"/>
      <w:b/>
      <w:bCs/>
      <w:szCs w:val="20"/>
    </w:rPr>
  </w:style>
  <w:style w:type="paragraph" w:styleId="CommentSubject">
    <w:name w:val="annotation subject"/>
    <w:basedOn w:val="CommentText"/>
    <w:next w:val="CommentText"/>
    <w:link w:val="CommentSubjectChar"/>
    <w:uiPriority w:val="99"/>
    <w:semiHidden/>
    <w:unhideWhenUsed/>
    <w:rsid w:val="004D34CD"/>
    <w:rPr>
      <w:b/>
      <w:bCs/>
    </w:rPr>
  </w:style>
  <w:style w:type="paragraph" w:styleId="BalloonText">
    <w:name w:val="Balloon Text"/>
    <w:basedOn w:val="Normal"/>
    <w:link w:val="BalloonTextChar"/>
    <w:uiPriority w:val="99"/>
    <w:semiHidden/>
    <w:unhideWhenUsed/>
    <w:rsid w:val="004D34CD"/>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4D34CD"/>
    <w:rPr>
      <w:rFonts w:ascii="Tahoma" w:eastAsia="Calibri" w:hAnsi="Tahoma" w:cs="Tahoma"/>
      <w:sz w:val="16"/>
      <w:szCs w:val="16"/>
    </w:rPr>
  </w:style>
  <w:style w:type="paragraph" w:styleId="Revision">
    <w:name w:val="Revision"/>
    <w:uiPriority w:val="99"/>
    <w:semiHidden/>
    <w:rsid w:val="004D34CD"/>
    <w:rPr>
      <w:rFonts w:ascii="Calibri" w:eastAsia="Calibri" w:hAnsi="Calibri" w:cs="Times New Roman"/>
      <w:sz w:val="24"/>
    </w:rPr>
  </w:style>
  <w:style w:type="paragraph" w:styleId="ListParagraph">
    <w:name w:val="List Paragraph"/>
    <w:basedOn w:val="Normal"/>
    <w:uiPriority w:val="34"/>
    <w:qFormat/>
    <w:rsid w:val="004D34CD"/>
    <w:pPr>
      <w:spacing w:after="200" w:line="276" w:lineRule="auto"/>
      <w:ind w:left="720"/>
      <w:contextualSpacing/>
    </w:pPr>
    <w:rPr>
      <w:rFonts w:ascii="Calibri" w:eastAsia="Calibri" w:hAnsi="Calibri" w:cs="Times New Roman"/>
      <w:sz w:val="24"/>
    </w:rPr>
  </w:style>
  <w:style w:type="paragraph" w:customStyle="1" w:styleId="Default">
    <w:name w:val="Default"/>
    <w:uiPriority w:val="99"/>
    <w:semiHidden/>
    <w:rsid w:val="004D34CD"/>
    <w:pPr>
      <w:autoSpaceDE w:val="0"/>
      <w:autoSpaceDN w:val="0"/>
      <w:adjustRightInd w:val="0"/>
    </w:pPr>
    <w:rPr>
      <w:rFonts w:ascii="Times New Roman" w:eastAsia="Calibri" w:hAnsi="Times New Roman" w:cs="Times New Roman"/>
      <w:color w:val="000000"/>
      <w:sz w:val="24"/>
      <w:szCs w:val="24"/>
    </w:rPr>
  </w:style>
  <w:style w:type="paragraph" w:customStyle="1" w:styleId="Normal3">
    <w:name w:val="Normal+3"/>
    <w:basedOn w:val="Default"/>
    <w:next w:val="Default"/>
    <w:uiPriority w:val="99"/>
    <w:semiHidden/>
    <w:rsid w:val="004D34CD"/>
    <w:rPr>
      <w:color w:val="auto"/>
    </w:rPr>
  </w:style>
  <w:style w:type="paragraph" w:customStyle="1" w:styleId="bold1">
    <w:name w:val="bold1"/>
    <w:basedOn w:val="Normal"/>
    <w:uiPriority w:val="99"/>
    <w:semiHidden/>
    <w:rsid w:val="004D34CD"/>
    <w:pPr>
      <w:spacing w:line="336" w:lineRule="auto"/>
    </w:pPr>
    <w:rPr>
      <w:rFonts w:ascii="Times New Roman" w:eastAsia="Times New Roman" w:hAnsi="Times New Roman" w:cs="Times New Roman"/>
      <w:b/>
      <w:bCs/>
      <w:color w:val="666666"/>
      <w:sz w:val="24"/>
      <w:szCs w:val="24"/>
      <w:lang w:eastAsia="en-GB"/>
    </w:rPr>
  </w:style>
  <w:style w:type="paragraph" w:customStyle="1" w:styleId="description">
    <w:name w:val="description"/>
    <w:basedOn w:val="Normal"/>
    <w:uiPriority w:val="99"/>
    <w:semiHidden/>
    <w:rsid w:val="004D34C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BulletsspacedChar">
    <w:name w:val="Bullets (spaced) Char"/>
    <w:basedOn w:val="DefaultParagraphFont"/>
    <w:link w:val="Bulletsspaced"/>
    <w:semiHidden/>
    <w:locked/>
    <w:rsid w:val="004D34CD"/>
    <w:rPr>
      <w:rFonts w:cs="Arial"/>
      <w:color w:val="000000"/>
    </w:rPr>
  </w:style>
  <w:style w:type="paragraph" w:customStyle="1" w:styleId="Bulletsspaced">
    <w:name w:val="Bullets (spaced)"/>
    <w:basedOn w:val="Normal"/>
    <w:link w:val="BulletsspacedChar"/>
    <w:semiHidden/>
    <w:rsid w:val="004D34CD"/>
    <w:pPr>
      <w:spacing w:before="120"/>
    </w:pPr>
    <w:rPr>
      <w:rFonts w:cs="Arial"/>
      <w:color w:val="000000"/>
    </w:rPr>
  </w:style>
  <w:style w:type="character" w:customStyle="1" w:styleId="NumberedparagraphChar">
    <w:name w:val="Numbered paragraph Char"/>
    <w:basedOn w:val="DefaultParagraphFont"/>
    <w:link w:val="Numberedparagraph"/>
    <w:uiPriority w:val="99"/>
    <w:semiHidden/>
    <w:locked/>
    <w:rsid w:val="004D34CD"/>
    <w:rPr>
      <w:rFonts w:ascii="Tahoma" w:hAnsi="Tahoma" w:cs="Tahoma"/>
      <w:color w:val="000000"/>
      <w:sz w:val="22"/>
    </w:rPr>
  </w:style>
  <w:style w:type="paragraph" w:customStyle="1" w:styleId="Numberedparagraph">
    <w:name w:val="Numbered paragraph"/>
    <w:basedOn w:val="Normal"/>
    <w:link w:val="NumberedparagraphChar"/>
    <w:uiPriority w:val="99"/>
    <w:semiHidden/>
    <w:rsid w:val="004D34CD"/>
    <w:pPr>
      <w:numPr>
        <w:numId w:val="2"/>
      </w:numPr>
      <w:spacing w:after="240"/>
    </w:pPr>
    <w:rPr>
      <w:rFonts w:ascii="Tahoma" w:hAnsi="Tahoma" w:cs="Tahoma"/>
      <w:color w:val="000000"/>
      <w:sz w:val="22"/>
    </w:rPr>
  </w:style>
  <w:style w:type="character" w:customStyle="1" w:styleId="Bulletsspaced-lastbulletChar">
    <w:name w:val="Bullets (spaced) - last bullet Char"/>
    <w:basedOn w:val="DefaultParagraphFont"/>
    <w:link w:val="Bulletsspaced-lastbullet"/>
    <w:uiPriority w:val="99"/>
    <w:semiHidden/>
    <w:locked/>
    <w:rsid w:val="004D34CD"/>
    <w:rPr>
      <w:rFonts w:ascii="Tahoma" w:hAnsi="Tahoma" w:cs="Tahoma"/>
      <w:color w:val="000000"/>
      <w:sz w:val="22"/>
    </w:rPr>
  </w:style>
  <w:style w:type="paragraph" w:customStyle="1" w:styleId="Bulletsspaced-lastbullet">
    <w:name w:val="Bullets (spaced) - last bullet"/>
    <w:basedOn w:val="Normal"/>
    <w:link w:val="Bulletsspaced-lastbulletChar"/>
    <w:uiPriority w:val="99"/>
    <w:semiHidden/>
    <w:rsid w:val="004D34CD"/>
    <w:pPr>
      <w:numPr>
        <w:numId w:val="3"/>
      </w:numPr>
      <w:spacing w:before="120" w:after="240"/>
      <w:ind w:left="924" w:hanging="357"/>
    </w:pPr>
    <w:rPr>
      <w:rFonts w:ascii="Tahoma" w:hAnsi="Tahoma" w:cs="Tahoma"/>
      <w:color w:val="000000"/>
      <w:sz w:val="22"/>
    </w:rPr>
  </w:style>
  <w:style w:type="character" w:styleId="CommentReference">
    <w:name w:val="annotation reference"/>
    <w:basedOn w:val="DefaultParagraphFont"/>
    <w:uiPriority w:val="99"/>
    <w:semiHidden/>
    <w:unhideWhenUsed/>
    <w:rsid w:val="004D34CD"/>
    <w:rPr>
      <w:rFonts w:ascii="Times New Roman" w:hAnsi="Times New Roman" w:cs="Times New Roman" w:hint="default"/>
      <w:sz w:val="16"/>
      <w:szCs w:val="16"/>
    </w:rPr>
  </w:style>
  <w:style w:type="character" w:customStyle="1" w:styleId="boldblue1">
    <w:name w:val="bold_blue1"/>
    <w:basedOn w:val="DefaultParagraphFont"/>
    <w:uiPriority w:val="99"/>
    <w:rsid w:val="004D34CD"/>
    <w:rPr>
      <w:rFonts w:ascii="Times New Roman" w:hAnsi="Times New Roman" w:cs="Times New Roman" w:hint="default"/>
      <w:b/>
      <w:bCs/>
      <w:color w:val="0F4F75"/>
      <w:spacing w:val="15"/>
    </w:rPr>
  </w:style>
  <w:style w:type="character" w:customStyle="1" w:styleId="bold2">
    <w:name w:val="bold2"/>
    <w:basedOn w:val="DefaultParagraphFont"/>
    <w:uiPriority w:val="99"/>
    <w:rsid w:val="004D34CD"/>
    <w:rPr>
      <w:rFonts w:ascii="Times New Roman" w:hAnsi="Times New Roman" w:cs="Times New Roman" w:hint="default"/>
      <w:b/>
      <w:bCs/>
      <w:color w:val="666666"/>
    </w:rPr>
  </w:style>
  <w:style w:type="character" w:styleId="Emphasis">
    <w:name w:val="Emphasis"/>
    <w:basedOn w:val="DefaultParagraphFont"/>
    <w:qFormat/>
    <w:rsid w:val="004D34CD"/>
    <w:rPr>
      <w:i/>
      <w:iCs/>
    </w:rPr>
  </w:style>
  <w:style w:type="table" w:customStyle="1" w:styleId="TableGrid11">
    <w:name w:val="Table Grid11"/>
    <w:basedOn w:val="TableNormal"/>
    <w:next w:val="TableGrid"/>
    <w:rsid w:val="00832AE0"/>
    <w:rPr>
      <w:rFonts w:ascii="Times New Roman" w:eastAsia="Times New Roman" w:hAnsi="Times New Roman" w:cs="Times New Roman"/>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74C08"/>
  </w:style>
  <w:style w:type="character" w:styleId="FollowedHyperlink">
    <w:name w:val="FollowedHyperlink"/>
    <w:basedOn w:val="DefaultParagraphFont"/>
    <w:uiPriority w:val="99"/>
    <w:semiHidden/>
    <w:unhideWhenUsed/>
    <w:rsid w:val="00474C08"/>
    <w:rPr>
      <w:rFonts w:ascii="Times New Roman" w:hAnsi="Times New Roman" w:cs="Times New Roman" w:hint="default"/>
      <w:color w:val="800080"/>
      <w:u w:val="single"/>
    </w:rPr>
  </w:style>
  <w:style w:type="paragraph" w:customStyle="1" w:styleId="msonormal0">
    <w:name w:val="msonormal"/>
    <w:basedOn w:val="Normal"/>
    <w:uiPriority w:val="99"/>
    <w:semiHidden/>
    <w:rsid w:val="00474C08"/>
    <w:pPr>
      <w:spacing w:before="100" w:beforeAutospacing="1" w:after="100" w:afterAutospacing="1" w:line="336" w:lineRule="auto"/>
    </w:pPr>
    <w:rPr>
      <w:rFonts w:ascii="Times New Roman" w:eastAsia="Times New Roman" w:hAnsi="Times New Roman" w:cs="Times New Roman"/>
      <w:sz w:val="24"/>
      <w:szCs w:val="24"/>
      <w:lang w:eastAsia="en-GB"/>
    </w:rPr>
  </w:style>
  <w:style w:type="character" w:styleId="EndnoteReference">
    <w:name w:val="endnote reference"/>
    <w:basedOn w:val="DefaultParagraphFont"/>
    <w:uiPriority w:val="99"/>
    <w:semiHidden/>
    <w:unhideWhenUsed/>
    <w:rsid w:val="00474C08"/>
    <w:rPr>
      <w:rFonts w:ascii="Times New Roman" w:hAnsi="Times New Roman" w:cs="Times New Roman" w:hint="default"/>
      <w:vertAlign w:val="superscript"/>
    </w:rPr>
  </w:style>
  <w:style w:type="table" w:customStyle="1" w:styleId="TableGrid2">
    <w:name w:val="Table Grid2"/>
    <w:basedOn w:val="TableNormal"/>
    <w:next w:val="TableGrid"/>
    <w:uiPriority w:val="59"/>
    <w:rsid w:val="00474C08"/>
    <w:rPr>
      <w:rFonts w:ascii="Calibri" w:eastAsia="Calibri" w:hAnsi="Calibri" w:cs="Times New Roman"/>
      <w:sz w:val="22"/>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474C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550191">
      <w:bodyDiv w:val="1"/>
      <w:marLeft w:val="0"/>
      <w:marRight w:val="0"/>
      <w:marTop w:val="0"/>
      <w:marBottom w:val="0"/>
      <w:divBdr>
        <w:top w:val="none" w:sz="0" w:space="0" w:color="auto"/>
        <w:left w:val="none" w:sz="0" w:space="0" w:color="auto"/>
        <w:bottom w:val="none" w:sz="0" w:space="0" w:color="auto"/>
        <w:right w:val="none" w:sz="0" w:space="0" w:color="auto"/>
      </w:divBdr>
    </w:div>
    <w:div w:id="779374061">
      <w:bodyDiv w:val="1"/>
      <w:marLeft w:val="0"/>
      <w:marRight w:val="0"/>
      <w:marTop w:val="0"/>
      <w:marBottom w:val="0"/>
      <w:divBdr>
        <w:top w:val="none" w:sz="0" w:space="0" w:color="auto"/>
        <w:left w:val="none" w:sz="0" w:space="0" w:color="auto"/>
        <w:bottom w:val="none" w:sz="0" w:space="0" w:color="auto"/>
        <w:right w:val="none" w:sz="0" w:space="0" w:color="auto"/>
      </w:divBdr>
    </w:div>
    <w:div w:id="1140266326">
      <w:bodyDiv w:val="1"/>
      <w:marLeft w:val="0"/>
      <w:marRight w:val="0"/>
      <w:marTop w:val="0"/>
      <w:marBottom w:val="0"/>
      <w:divBdr>
        <w:top w:val="none" w:sz="0" w:space="0" w:color="auto"/>
        <w:left w:val="none" w:sz="0" w:space="0" w:color="auto"/>
        <w:bottom w:val="none" w:sz="0" w:space="0" w:color="auto"/>
        <w:right w:val="none" w:sz="0" w:space="0" w:color="auto"/>
      </w:divBdr>
    </w:div>
    <w:div w:id="143204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2627</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Manager>Headteacher</Manager>
  <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dc:creator>
  <cp:keywords/>
  <dc:description/>
  <cp:lastModifiedBy>Administrator</cp:lastModifiedBy>
  <cp:revision>2</cp:revision>
  <cp:lastPrinted>2018-10-04T12:39:00Z</cp:lastPrinted>
  <dcterms:created xsi:type="dcterms:W3CDTF">2023-02-12T19:00:00Z</dcterms:created>
  <dcterms:modified xsi:type="dcterms:W3CDTF">2023-02-12T19:00:00Z</dcterms:modified>
</cp:coreProperties>
</file>