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3485"/>
        <w:gridCol w:w="3485"/>
        <w:gridCol w:w="3486"/>
      </w:tblGrid>
      <w:tr w:rsidR="00801ECA" w:rsidRPr="008F213C" w:rsidTr="00801ECA">
        <w:tc>
          <w:tcPr>
            <w:tcW w:w="3485" w:type="dxa"/>
          </w:tcPr>
          <w:p w:rsidR="00801ECA" w:rsidRPr="008F213C" w:rsidRDefault="00801ECA" w:rsidP="00FE4C5C">
            <w:pPr>
              <w:pStyle w:val="NoSpacing"/>
              <w:rPr>
                <w:sz w:val="28"/>
                <w:szCs w:val="28"/>
              </w:rPr>
            </w:pPr>
          </w:p>
          <w:p w:rsidR="007C39F2" w:rsidRPr="008F213C" w:rsidRDefault="007C39F2" w:rsidP="007C39F2">
            <w:pPr>
              <w:pStyle w:val="NoSpacing"/>
              <w:jc w:val="center"/>
              <w:rPr>
                <w:sz w:val="28"/>
                <w:szCs w:val="28"/>
              </w:rPr>
            </w:pPr>
            <w:r w:rsidRPr="008F213C">
              <w:rPr>
                <w:rFonts w:ascii="Calibri" w:eastAsia="Calibri" w:hAnsi="Calibri"/>
                <w:noProof/>
                <w:sz w:val="28"/>
                <w:szCs w:val="28"/>
                <w:lang w:eastAsia="en-GB"/>
              </w:rPr>
              <w:drawing>
                <wp:inline distT="0" distB="0" distL="0" distR="0" wp14:anchorId="2085CE2B" wp14:editId="48430F41">
                  <wp:extent cx="1514475" cy="1076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4475" cy="1076325"/>
                          </a:xfrm>
                          <a:prstGeom prst="rect">
                            <a:avLst/>
                          </a:prstGeom>
                          <a:noFill/>
                          <a:ln>
                            <a:noFill/>
                          </a:ln>
                        </pic:spPr>
                      </pic:pic>
                    </a:graphicData>
                  </a:graphic>
                </wp:inline>
              </w:drawing>
            </w:r>
          </w:p>
        </w:tc>
        <w:tc>
          <w:tcPr>
            <w:tcW w:w="3485" w:type="dxa"/>
          </w:tcPr>
          <w:p w:rsidR="006B5230" w:rsidRPr="008F213C" w:rsidRDefault="006B5230" w:rsidP="00801ECA">
            <w:pPr>
              <w:jc w:val="center"/>
              <w:rPr>
                <w:b/>
                <w:sz w:val="28"/>
                <w:szCs w:val="28"/>
                <w:u w:val="single"/>
              </w:rPr>
            </w:pPr>
            <w:r w:rsidRPr="008F213C">
              <w:rPr>
                <w:b/>
                <w:sz w:val="28"/>
                <w:szCs w:val="28"/>
                <w:u w:val="single"/>
              </w:rPr>
              <w:t>Peak Tor Federation</w:t>
            </w:r>
          </w:p>
          <w:p w:rsidR="00801ECA" w:rsidRPr="008F213C" w:rsidRDefault="00801ECA" w:rsidP="00801ECA">
            <w:pPr>
              <w:jc w:val="center"/>
              <w:rPr>
                <w:b/>
                <w:sz w:val="28"/>
                <w:szCs w:val="28"/>
              </w:rPr>
            </w:pPr>
            <w:r w:rsidRPr="008F213C">
              <w:rPr>
                <w:b/>
                <w:sz w:val="28"/>
                <w:szCs w:val="28"/>
              </w:rPr>
              <w:t>Rowsley C of E Primary School</w:t>
            </w:r>
          </w:p>
          <w:p w:rsidR="00801ECA" w:rsidRPr="008F213C" w:rsidRDefault="00801ECA" w:rsidP="00801ECA">
            <w:pPr>
              <w:jc w:val="center"/>
              <w:rPr>
                <w:b/>
                <w:sz w:val="28"/>
                <w:szCs w:val="28"/>
              </w:rPr>
            </w:pPr>
            <w:r w:rsidRPr="008F213C">
              <w:rPr>
                <w:b/>
                <w:sz w:val="28"/>
                <w:szCs w:val="28"/>
              </w:rPr>
              <w:t xml:space="preserve"> &amp;</w:t>
            </w:r>
          </w:p>
          <w:p w:rsidR="00801ECA" w:rsidRPr="008F213C" w:rsidRDefault="00801ECA" w:rsidP="00801ECA">
            <w:pPr>
              <w:pStyle w:val="NoSpacing"/>
              <w:jc w:val="center"/>
              <w:rPr>
                <w:b/>
                <w:sz w:val="28"/>
                <w:szCs w:val="28"/>
              </w:rPr>
            </w:pPr>
            <w:r w:rsidRPr="008F213C">
              <w:rPr>
                <w:b/>
                <w:sz w:val="28"/>
                <w:szCs w:val="28"/>
              </w:rPr>
              <w:t xml:space="preserve">Stanton-in-Peak </w:t>
            </w:r>
          </w:p>
          <w:p w:rsidR="00801ECA" w:rsidRPr="008F213C" w:rsidRDefault="00801ECA" w:rsidP="00801ECA">
            <w:pPr>
              <w:pStyle w:val="NoSpacing"/>
              <w:jc w:val="center"/>
              <w:rPr>
                <w:sz w:val="28"/>
                <w:szCs w:val="28"/>
              </w:rPr>
            </w:pPr>
            <w:r w:rsidRPr="008F213C">
              <w:rPr>
                <w:b/>
                <w:sz w:val="28"/>
                <w:szCs w:val="28"/>
              </w:rPr>
              <w:t>C of E Primary School</w:t>
            </w:r>
          </w:p>
        </w:tc>
        <w:tc>
          <w:tcPr>
            <w:tcW w:w="3486" w:type="dxa"/>
          </w:tcPr>
          <w:p w:rsidR="00801ECA" w:rsidRPr="008F213C" w:rsidRDefault="00801ECA" w:rsidP="00801ECA">
            <w:pPr>
              <w:pStyle w:val="NoSpacing"/>
              <w:jc w:val="center"/>
              <w:rPr>
                <w:sz w:val="28"/>
                <w:szCs w:val="28"/>
              </w:rPr>
            </w:pPr>
            <w:r w:rsidRPr="008F213C">
              <w:rPr>
                <w:noProof/>
                <w:sz w:val="28"/>
                <w:szCs w:val="28"/>
                <w:lang w:eastAsia="en-GB"/>
              </w:rPr>
              <w:drawing>
                <wp:anchor distT="0" distB="0" distL="114300" distR="114300" simplePos="0" relativeHeight="251658240" behindDoc="0" locked="0" layoutInCell="1" allowOverlap="1">
                  <wp:simplePos x="0" y="0"/>
                  <wp:positionH relativeFrom="margin">
                    <wp:posOffset>381000</wp:posOffset>
                  </wp:positionH>
                  <wp:positionV relativeFrom="margin">
                    <wp:posOffset>257175</wp:posOffset>
                  </wp:positionV>
                  <wp:extent cx="1394307" cy="887730"/>
                  <wp:effectExtent l="133350" t="76200" r="73025" b="14097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4307" cy="8877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tc>
      </w:tr>
    </w:tbl>
    <w:p w:rsidR="00602669" w:rsidRDefault="00602669" w:rsidP="00602669">
      <w:pPr>
        <w:shd w:val="clear" w:color="auto" w:fill="FFFFFF"/>
        <w:spacing w:after="150"/>
        <w:rPr>
          <w:rFonts w:ascii="Calibri" w:eastAsia="Times New Roman" w:hAnsi="Calibri" w:cs="Calibri"/>
          <w:color w:val="222222"/>
          <w:sz w:val="27"/>
          <w:szCs w:val="27"/>
          <w:lang w:eastAsia="en-GB"/>
        </w:rPr>
      </w:pPr>
    </w:p>
    <w:p w:rsidR="00030256" w:rsidRPr="00937F64" w:rsidRDefault="009C6A15" w:rsidP="00937F64">
      <w:pPr>
        <w:jc w:val="right"/>
        <w:rPr>
          <w:rFonts w:asciiTheme="majorHAnsi" w:hAnsiTheme="majorHAnsi" w:cstheme="majorHAnsi"/>
          <w:sz w:val="24"/>
          <w:szCs w:val="24"/>
        </w:rPr>
      </w:pPr>
      <w:r>
        <w:rPr>
          <w:rFonts w:asciiTheme="majorHAnsi" w:hAnsiTheme="majorHAnsi" w:cstheme="majorHAnsi"/>
          <w:sz w:val="24"/>
          <w:szCs w:val="24"/>
        </w:rPr>
        <w:t>Wednesday</w:t>
      </w:r>
      <w:bookmarkStart w:id="0" w:name="_GoBack"/>
      <w:bookmarkEnd w:id="0"/>
      <w:r>
        <w:rPr>
          <w:rFonts w:asciiTheme="majorHAnsi" w:hAnsiTheme="majorHAnsi" w:cstheme="majorHAnsi"/>
          <w:sz w:val="24"/>
          <w:szCs w:val="24"/>
        </w:rPr>
        <w:t xml:space="preserve"> 25</w:t>
      </w:r>
      <w:r w:rsidR="00937F64" w:rsidRPr="00937F64">
        <w:rPr>
          <w:rFonts w:asciiTheme="majorHAnsi" w:hAnsiTheme="majorHAnsi" w:cstheme="majorHAnsi"/>
          <w:sz w:val="24"/>
          <w:szCs w:val="24"/>
          <w:vertAlign w:val="superscript"/>
        </w:rPr>
        <w:t>th</w:t>
      </w:r>
      <w:r w:rsidR="00937F64">
        <w:rPr>
          <w:rFonts w:asciiTheme="majorHAnsi" w:hAnsiTheme="majorHAnsi" w:cstheme="majorHAnsi"/>
          <w:sz w:val="24"/>
          <w:szCs w:val="24"/>
        </w:rPr>
        <w:t xml:space="preserve"> January 2023</w:t>
      </w:r>
    </w:p>
    <w:p w:rsid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 xml:space="preserve">Dear </w:t>
      </w:r>
      <w:r w:rsidR="00A12CB3">
        <w:rPr>
          <w:rFonts w:asciiTheme="majorHAnsi" w:hAnsiTheme="majorHAnsi" w:cstheme="majorHAnsi"/>
          <w:sz w:val="24"/>
          <w:szCs w:val="24"/>
        </w:rPr>
        <w:t>P</w:t>
      </w:r>
      <w:r w:rsidRPr="00937F64">
        <w:rPr>
          <w:rFonts w:asciiTheme="majorHAnsi" w:hAnsiTheme="majorHAnsi" w:cstheme="majorHAnsi"/>
          <w:sz w:val="24"/>
          <w:szCs w:val="24"/>
        </w:rPr>
        <w:t>arents/</w:t>
      </w:r>
      <w:r w:rsidR="00A12CB3">
        <w:rPr>
          <w:rFonts w:asciiTheme="majorHAnsi" w:hAnsiTheme="majorHAnsi" w:cstheme="majorHAnsi"/>
          <w:sz w:val="24"/>
          <w:szCs w:val="24"/>
        </w:rPr>
        <w:t>C</w:t>
      </w:r>
      <w:r w:rsidRPr="00937F64">
        <w:rPr>
          <w:rFonts w:asciiTheme="majorHAnsi" w:hAnsiTheme="majorHAnsi" w:cstheme="majorHAnsi"/>
          <w:sz w:val="24"/>
          <w:szCs w:val="24"/>
        </w:rPr>
        <w:t>arers,</w:t>
      </w:r>
    </w:p>
    <w:p w:rsidR="00937F64" w:rsidRPr="00937F64" w:rsidRDefault="00937F64" w:rsidP="00937F64">
      <w:pPr>
        <w:jc w:val="center"/>
        <w:rPr>
          <w:rFonts w:asciiTheme="majorHAnsi" w:hAnsiTheme="majorHAnsi" w:cstheme="majorHAnsi"/>
          <w:b/>
          <w:sz w:val="24"/>
          <w:szCs w:val="24"/>
          <w:u w:val="single"/>
        </w:rPr>
      </w:pPr>
      <w:r>
        <w:rPr>
          <w:rFonts w:asciiTheme="majorHAnsi" w:hAnsiTheme="majorHAnsi" w:cstheme="majorHAnsi"/>
          <w:b/>
          <w:sz w:val="24"/>
          <w:szCs w:val="24"/>
          <w:u w:val="single"/>
        </w:rPr>
        <w:t>National Strikes</w:t>
      </w:r>
    </w:p>
    <w:p w:rsidR="00937F64" w:rsidRPr="00937F64" w:rsidRDefault="00937F64" w:rsidP="00937F64">
      <w:pPr>
        <w:rPr>
          <w:rFonts w:asciiTheme="majorHAnsi" w:hAnsiTheme="majorHAnsi" w:cstheme="majorHAnsi"/>
          <w:sz w:val="24"/>
          <w:szCs w:val="24"/>
        </w:rPr>
      </w:pPr>
    </w:p>
    <w:p w:rsid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You may be aware from media coverage that The</w:t>
      </w:r>
      <w:r>
        <w:rPr>
          <w:rFonts w:asciiTheme="majorHAnsi" w:hAnsiTheme="majorHAnsi" w:cstheme="majorHAnsi"/>
          <w:sz w:val="24"/>
          <w:szCs w:val="24"/>
        </w:rPr>
        <w:t xml:space="preserve"> National Education Union (NEU) </w:t>
      </w:r>
      <w:r w:rsidRPr="00937F64">
        <w:rPr>
          <w:rFonts w:asciiTheme="majorHAnsi" w:hAnsiTheme="majorHAnsi" w:cstheme="majorHAnsi"/>
          <w:sz w:val="24"/>
          <w:szCs w:val="24"/>
        </w:rPr>
        <w:t>have declared strike action, which is scheduled to t</w:t>
      </w:r>
      <w:r>
        <w:rPr>
          <w:rFonts w:asciiTheme="majorHAnsi" w:hAnsiTheme="majorHAnsi" w:cstheme="majorHAnsi"/>
          <w:sz w:val="24"/>
          <w:szCs w:val="24"/>
        </w:rPr>
        <w:t xml:space="preserve">ake place on the following four </w:t>
      </w:r>
      <w:r w:rsidRPr="00937F64">
        <w:rPr>
          <w:rFonts w:asciiTheme="majorHAnsi" w:hAnsiTheme="majorHAnsi" w:cstheme="majorHAnsi"/>
          <w:sz w:val="24"/>
          <w:szCs w:val="24"/>
        </w:rPr>
        <w:t xml:space="preserve">dates in our region: </w:t>
      </w:r>
    </w:p>
    <w:p w:rsidR="00A12CB3" w:rsidRDefault="00A12CB3" w:rsidP="00937F64">
      <w:pPr>
        <w:rPr>
          <w:rFonts w:asciiTheme="majorHAnsi" w:hAnsiTheme="majorHAnsi" w:cstheme="majorHAnsi"/>
          <w:sz w:val="24"/>
          <w:szCs w:val="24"/>
        </w:rPr>
      </w:pPr>
    </w:p>
    <w:p w:rsidR="00937F64" w:rsidRDefault="00A12CB3" w:rsidP="00937F64">
      <w:pPr>
        <w:rPr>
          <w:rFonts w:asciiTheme="majorHAnsi" w:hAnsiTheme="majorHAnsi" w:cstheme="majorHAnsi"/>
          <w:sz w:val="24"/>
          <w:szCs w:val="24"/>
        </w:rPr>
      </w:pPr>
      <w:r>
        <w:rPr>
          <w:rFonts w:asciiTheme="majorHAnsi" w:hAnsiTheme="majorHAnsi" w:cstheme="majorHAnsi"/>
          <w:sz w:val="24"/>
          <w:szCs w:val="24"/>
        </w:rPr>
        <w:t xml:space="preserve">Wednesday </w:t>
      </w:r>
      <w:r w:rsidR="00937F64" w:rsidRPr="00937F64">
        <w:rPr>
          <w:rFonts w:asciiTheme="majorHAnsi" w:hAnsiTheme="majorHAnsi" w:cstheme="majorHAnsi"/>
          <w:sz w:val="24"/>
          <w:szCs w:val="24"/>
        </w:rPr>
        <w:t xml:space="preserve">February 1st 2023; </w:t>
      </w:r>
    </w:p>
    <w:p w:rsidR="00937F64" w:rsidRDefault="00A12CB3" w:rsidP="00937F64">
      <w:pPr>
        <w:rPr>
          <w:rFonts w:asciiTheme="majorHAnsi" w:hAnsiTheme="majorHAnsi" w:cstheme="majorHAnsi"/>
          <w:sz w:val="24"/>
          <w:szCs w:val="24"/>
        </w:rPr>
      </w:pPr>
      <w:r>
        <w:rPr>
          <w:rFonts w:asciiTheme="majorHAnsi" w:hAnsiTheme="majorHAnsi" w:cstheme="majorHAnsi"/>
          <w:sz w:val="24"/>
          <w:szCs w:val="24"/>
        </w:rPr>
        <w:t xml:space="preserve">Wednesday </w:t>
      </w:r>
      <w:r w:rsidR="00937F64" w:rsidRPr="00937F64">
        <w:rPr>
          <w:rFonts w:asciiTheme="majorHAnsi" w:hAnsiTheme="majorHAnsi" w:cstheme="majorHAnsi"/>
          <w:sz w:val="24"/>
          <w:szCs w:val="24"/>
        </w:rPr>
        <w:t xml:space="preserve">March 1st 2023; </w:t>
      </w:r>
    </w:p>
    <w:p w:rsidR="00937F64" w:rsidRDefault="00A12CB3" w:rsidP="00937F64">
      <w:pPr>
        <w:rPr>
          <w:rFonts w:asciiTheme="majorHAnsi" w:hAnsiTheme="majorHAnsi" w:cstheme="majorHAnsi"/>
          <w:sz w:val="24"/>
          <w:szCs w:val="24"/>
        </w:rPr>
      </w:pPr>
      <w:r>
        <w:rPr>
          <w:rFonts w:asciiTheme="majorHAnsi" w:hAnsiTheme="majorHAnsi" w:cstheme="majorHAnsi"/>
          <w:sz w:val="24"/>
          <w:szCs w:val="24"/>
        </w:rPr>
        <w:t xml:space="preserve">Wednesday </w:t>
      </w:r>
      <w:r w:rsidR="00937F64" w:rsidRPr="00937F64">
        <w:rPr>
          <w:rFonts w:asciiTheme="majorHAnsi" w:hAnsiTheme="majorHAnsi" w:cstheme="majorHAnsi"/>
          <w:sz w:val="24"/>
          <w:szCs w:val="24"/>
        </w:rPr>
        <w:t xml:space="preserve">March 15th 2023; </w:t>
      </w:r>
    </w:p>
    <w:p w:rsidR="00937F64" w:rsidRPr="00937F64" w:rsidRDefault="00A12CB3" w:rsidP="00937F64">
      <w:pPr>
        <w:rPr>
          <w:rFonts w:asciiTheme="majorHAnsi" w:hAnsiTheme="majorHAnsi" w:cstheme="majorHAnsi"/>
          <w:sz w:val="24"/>
          <w:szCs w:val="24"/>
        </w:rPr>
      </w:pPr>
      <w:r>
        <w:rPr>
          <w:rFonts w:asciiTheme="majorHAnsi" w:hAnsiTheme="majorHAnsi" w:cstheme="majorHAnsi"/>
          <w:sz w:val="24"/>
          <w:szCs w:val="24"/>
        </w:rPr>
        <w:t xml:space="preserve">Thursday </w:t>
      </w:r>
      <w:r w:rsidR="00937F64">
        <w:rPr>
          <w:rFonts w:asciiTheme="majorHAnsi" w:hAnsiTheme="majorHAnsi" w:cstheme="majorHAnsi"/>
          <w:sz w:val="24"/>
          <w:szCs w:val="24"/>
        </w:rPr>
        <w:t xml:space="preserve">March 16th </w:t>
      </w:r>
      <w:r w:rsidR="00937F64" w:rsidRPr="00937F64">
        <w:rPr>
          <w:rFonts w:asciiTheme="majorHAnsi" w:hAnsiTheme="majorHAnsi" w:cstheme="majorHAnsi"/>
          <w:sz w:val="24"/>
          <w:szCs w:val="24"/>
        </w:rPr>
        <w:t xml:space="preserve">2023. </w:t>
      </w:r>
    </w:p>
    <w:p w:rsidR="00937F64" w:rsidRPr="00937F64" w:rsidRDefault="00937F64" w:rsidP="00937F64">
      <w:pPr>
        <w:rPr>
          <w:rFonts w:asciiTheme="majorHAnsi" w:hAnsiTheme="majorHAnsi" w:cstheme="majorHAnsi"/>
          <w:sz w:val="24"/>
          <w:szCs w:val="24"/>
        </w:rPr>
      </w:pPr>
    </w:p>
    <w:p w:rsidR="00A12CB3"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The strike is happening because of a national di</w:t>
      </w:r>
      <w:r>
        <w:rPr>
          <w:rFonts w:asciiTheme="majorHAnsi" w:hAnsiTheme="majorHAnsi" w:cstheme="majorHAnsi"/>
          <w:sz w:val="24"/>
          <w:szCs w:val="24"/>
        </w:rPr>
        <w:t xml:space="preserve">spute between the union and the </w:t>
      </w:r>
      <w:r w:rsidRPr="00937F64">
        <w:rPr>
          <w:rFonts w:asciiTheme="majorHAnsi" w:hAnsiTheme="majorHAnsi" w:cstheme="majorHAnsi"/>
          <w:sz w:val="24"/>
          <w:szCs w:val="24"/>
        </w:rPr>
        <w:t>government over school funding and teachers’ pay</w:t>
      </w:r>
      <w:r>
        <w:rPr>
          <w:rFonts w:asciiTheme="majorHAnsi" w:hAnsiTheme="majorHAnsi" w:cstheme="majorHAnsi"/>
          <w:sz w:val="24"/>
          <w:szCs w:val="24"/>
        </w:rPr>
        <w:t xml:space="preserve">, and not because of any issues </w:t>
      </w:r>
      <w:r w:rsidRPr="00937F64">
        <w:rPr>
          <w:rFonts w:asciiTheme="majorHAnsi" w:hAnsiTheme="majorHAnsi" w:cstheme="majorHAnsi"/>
          <w:sz w:val="24"/>
          <w:szCs w:val="24"/>
        </w:rPr>
        <w:t xml:space="preserve">across our federation. School staff have seen a pay decrease in real terms of 25% over the last 12 years. However, teachers are not only striking due to this. They are also striking over the lack of overall funding our schools receive for your child’s education. </w:t>
      </w:r>
      <w:r>
        <w:rPr>
          <w:rFonts w:asciiTheme="majorHAnsi" w:hAnsiTheme="majorHAnsi" w:cstheme="majorHAnsi"/>
          <w:sz w:val="24"/>
          <w:szCs w:val="24"/>
        </w:rPr>
        <w:t xml:space="preserve"> </w:t>
      </w:r>
    </w:p>
    <w:p w:rsidR="00A12CB3" w:rsidRDefault="00A12CB3" w:rsidP="00937F64">
      <w:pPr>
        <w:rPr>
          <w:rFonts w:asciiTheme="majorHAnsi" w:hAnsiTheme="majorHAnsi" w:cstheme="majorHAnsi"/>
          <w:sz w:val="24"/>
          <w:szCs w:val="24"/>
        </w:rPr>
      </w:pPr>
    </w:p>
    <w:p w:rsidR="00937F64" w:rsidRP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There are a number of teaching unions in England an</w:t>
      </w:r>
      <w:r>
        <w:rPr>
          <w:rFonts w:asciiTheme="majorHAnsi" w:hAnsiTheme="majorHAnsi" w:cstheme="majorHAnsi"/>
          <w:sz w:val="24"/>
          <w:szCs w:val="24"/>
        </w:rPr>
        <w:t xml:space="preserve">d the NEU is currently the only </w:t>
      </w:r>
      <w:r w:rsidRPr="00937F64">
        <w:rPr>
          <w:rFonts w:asciiTheme="majorHAnsi" w:hAnsiTheme="majorHAnsi" w:cstheme="majorHAnsi"/>
          <w:sz w:val="24"/>
          <w:szCs w:val="24"/>
        </w:rPr>
        <w:t xml:space="preserve">union with confirmed strike </w:t>
      </w:r>
      <w:r w:rsidRPr="009F115D">
        <w:rPr>
          <w:rFonts w:asciiTheme="majorHAnsi" w:hAnsiTheme="majorHAnsi" w:cstheme="majorHAnsi"/>
          <w:sz w:val="24"/>
          <w:szCs w:val="24"/>
        </w:rPr>
        <w:t>action. Headteacher</w:t>
      </w:r>
      <w:r w:rsidR="00A12CB3" w:rsidRPr="009F115D">
        <w:rPr>
          <w:rFonts w:asciiTheme="majorHAnsi" w:hAnsiTheme="majorHAnsi" w:cstheme="majorHAnsi"/>
          <w:sz w:val="24"/>
          <w:szCs w:val="24"/>
        </w:rPr>
        <w:t xml:space="preserve"> unions and Teaching Assistant u</w:t>
      </w:r>
      <w:r w:rsidRPr="009F115D">
        <w:rPr>
          <w:rFonts w:asciiTheme="majorHAnsi" w:hAnsiTheme="majorHAnsi" w:cstheme="majorHAnsi"/>
          <w:sz w:val="24"/>
          <w:szCs w:val="24"/>
        </w:rPr>
        <w:t>nions also overwhelmingly voted to strike but didn’t meet the threshold return on ballots (potent</w:t>
      </w:r>
      <w:r w:rsidR="00185178" w:rsidRPr="009F115D">
        <w:rPr>
          <w:rFonts w:asciiTheme="majorHAnsi" w:hAnsiTheme="majorHAnsi" w:cstheme="majorHAnsi"/>
          <w:sz w:val="24"/>
          <w:szCs w:val="24"/>
        </w:rPr>
        <w:t>ially due to the postal strike), therefore Headteachers and TAs cannot strike</w:t>
      </w:r>
      <w:r w:rsidR="0077072A" w:rsidRPr="009F115D">
        <w:rPr>
          <w:rFonts w:asciiTheme="majorHAnsi" w:hAnsiTheme="majorHAnsi" w:cstheme="majorHAnsi"/>
          <w:sz w:val="24"/>
          <w:szCs w:val="24"/>
        </w:rPr>
        <w:t xml:space="preserve"> and will be in school on these days</w:t>
      </w:r>
      <w:r w:rsidR="00185178" w:rsidRPr="009F115D">
        <w:rPr>
          <w:rFonts w:asciiTheme="majorHAnsi" w:hAnsiTheme="majorHAnsi" w:cstheme="majorHAnsi"/>
          <w:sz w:val="24"/>
          <w:szCs w:val="24"/>
        </w:rPr>
        <w:t>.</w:t>
      </w:r>
      <w:r w:rsidRPr="009F115D">
        <w:rPr>
          <w:rFonts w:asciiTheme="majorHAnsi" w:hAnsiTheme="majorHAnsi" w:cstheme="majorHAnsi"/>
          <w:sz w:val="24"/>
          <w:szCs w:val="24"/>
        </w:rPr>
        <w:t xml:space="preserve"> Any teachers that are striking have not taken this decision lightly and we ask that you respect their decision.</w:t>
      </w:r>
      <w:r w:rsidRPr="00937F64">
        <w:rPr>
          <w:rFonts w:asciiTheme="majorHAnsi" w:hAnsiTheme="majorHAnsi" w:cstheme="majorHAnsi"/>
          <w:sz w:val="24"/>
          <w:szCs w:val="24"/>
        </w:rPr>
        <w:t xml:space="preserve"> </w:t>
      </w:r>
    </w:p>
    <w:p w:rsidR="00937F64" w:rsidRPr="00937F64" w:rsidRDefault="00937F64" w:rsidP="00937F64">
      <w:pPr>
        <w:rPr>
          <w:rFonts w:asciiTheme="majorHAnsi" w:hAnsiTheme="majorHAnsi" w:cstheme="majorHAnsi"/>
          <w:sz w:val="24"/>
          <w:szCs w:val="24"/>
        </w:rPr>
      </w:pPr>
    </w:p>
    <w:p w:rsidR="00937F64" w:rsidRP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Having assessed our school situations and ensuring that we can provide a safe and secure environment for our pupils, I can confirm that both Rowsley and Stanton C of E Primary Schools will remain open to all pupils during the strikes, though their day may be affected</w:t>
      </w:r>
      <w:r w:rsidR="00185178">
        <w:rPr>
          <w:rFonts w:asciiTheme="majorHAnsi" w:hAnsiTheme="majorHAnsi" w:cstheme="majorHAnsi"/>
          <w:sz w:val="24"/>
          <w:szCs w:val="24"/>
        </w:rPr>
        <w:t xml:space="preserve"> (i.e. lessons slightly altered)</w:t>
      </w:r>
      <w:r w:rsidRPr="00937F64">
        <w:rPr>
          <w:rFonts w:asciiTheme="majorHAnsi" w:hAnsiTheme="majorHAnsi" w:cstheme="majorHAnsi"/>
          <w:sz w:val="24"/>
          <w:szCs w:val="24"/>
        </w:rPr>
        <w:t>.</w:t>
      </w:r>
      <w:r w:rsidR="00185178">
        <w:rPr>
          <w:rFonts w:asciiTheme="majorHAnsi" w:hAnsiTheme="majorHAnsi" w:cstheme="majorHAnsi"/>
          <w:sz w:val="24"/>
          <w:szCs w:val="24"/>
        </w:rPr>
        <w:t xml:space="preserve"> Please note that as school is open you have a duty to send your child to school like any normal day. Children cannot be off to take part in the strikes or for any other reason other than illness.</w:t>
      </w:r>
      <w:r w:rsidRPr="00937F64">
        <w:rPr>
          <w:rFonts w:asciiTheme="majorHAnsi" w:hAnsiTheme="majorHAnsi" w:cstheme="majorHAnsi"/>
          <w:sz w:val="24"/>
          <w:szCs w:val="24"/>
        </w:rPr>
        <w:t xml:space="preserve"> </w:t>
      </w:r>
    </w:p>
    <w:p w:rsidR="00937F64" w:rsidRPr="00937F64" w:rsidRDefault="00937F64" w:rsidP="00937F64">
      <w:pPr>
        <w:rPr>
          <w:rFonts w:asciiTheme="majorHAnsi" w:hAnsiTheme="majorHAnsi" w:cstheme="majorHAnsi"/>
          <w:sz w:val="24"/>
          <w:szCs w:val="24"/>
        </w:rPr>
      </w:pPr>
    </w:p>
    <w:p w:rsidR="00937F64" w:rsidRP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I know that the overwhelming majority of parents appreciate how hard our staff work and understand the commi</w:t>
      </w:r>
      <w:r w:rsidR="00A12CB3">
        <w:rPr>
          <w:rFonts w:asciiTheme="majorHAnsi" w:hAnsiTheme="majorHAnsi" w:cstheme="majorHAnsi"/>
          <w:sz w:val="24"/>
          <w:szCs w:val="24"/>
        </w:rPr>
        <w:t>tment shown day in and day out to</w:t>
      </w:r>
      <w:r w:rsidRPr="00937F64">
        <w:rPr>
          <w:rFonts w:asciiTheme="majorHAnsi" w:hAnsiTheme="majorHAnsi" w:cstheme="majorHAnsi"/>
          <w:sz w:val="24"/>
          <w:szCs w:val="24"/>
        </w:rPr>
        <w:t xml:space="preserve"> our chronically underfunded system</w:t>
      </w:r>
      <w:r w:rsidR="00A12CB3">
        <w:rPr>
          <w:rFonts w:asciiTheme="majorHAnsi" w:hAnsiTheme="majorHAnsi" w:cstheme="majorHAnsi"/>
          <w:sz w:val="24"/>
          <w:szCs w:val="24"/>
        </w:rPr>
        <w:t>,</w:t>
      </w:r>
      <w:r w:rsidRPr="00937F64">
        <w:rPr>
          <w:rFonts w:asciiTheme="majorHAnsi" w:hAnsiTheme="majorHAnsi" w:cstheme="majorHAnsi"/>
          <w:sz w:val="24"/>
          <w:szCs w:val="24"/>
        </w:rPr>
        <w:t xml:space="preserve"> and I hope that you will support ou</w:t>
      </w:r>
      <w:r w:rsidR="00A12CB3">
        <w:rPr>
          <w:rFonts w:asciiTheme="majorHAnsi" w:hAnsiTheme="majorHAnsi" w:cstheme="majorHAnsi"/>
          <w:sz w:val="24"/>
          <w:szCs w:val="24"/>
        </w:rPr>
        <w:t>r</w:t>
      </w:r>
      <w:r w:rsidRPr="00937F64">
        <w:rPr>
          <w:rFonts w:asciiTheme="majorHAnsi" w:hAnsiTheme="majorHAnsi" w:cstheme="majorHAnsi"/>
          <w:sz w:val="24"/>
          <w:szCs w:val="24"/>
        </w:rPr>
        <w:t xml:space="preserve"> teachers who have chosen to strike.</w:t>
      </w:r>
    </w:p>
    <w:p w:rsidR="00937F64" w:rsidRDefault="00937F64" w:rsidP="00937F64">
      <w:pPr>
        <w:rPr>
          <w:rFonts w:asciiTheme="majorHAnsi" w:hAnsiTheme="majorHAnsi" w:cstheme="majorHAnsi"/>
          <w:sz w:val="24"/>
          <w:szCs w:val="24"/>
        </w:rPr>
      </w:pPr>
    </w:p>
    <w:p w:rsidR="00937F64" w:rsidRP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If you have any further questions, please contact me in school.</w:t>
      </w:r>
    </w:p>
    <w:p w:rsidR="00937F64" w:rsidRPr="00937F64" w:rsidRDefault="00937F64" w:rsidP="00937F64">
      <w:pPr>
        <w:rPr>
          <w:rFonts w:asciiTheme="majorHAnsi" w:hAnsiTheme="majorHAnsi" w:cstheme="majorHAnsi"/>
          <w:sz w:val="24"/>
          <w:szCs w:val="24"/>
        </w:rPr>
      </w:pPr>
    </w:p>
    <w:p w:rsidR="00937F64" w:rsidRP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Kind regards,</w:t>
      </w:r>
    </w:p>
    <w:p w:rsidR="00937F64" w:rsidRPr="00937F64" w:rsidRDefault="00937F64" w:rsidP="00937F64">
      <w:pPr>
        <w:rPr>
          <w:rFonts w:asciiTheme="majorHAnsi" w:hAnsiTheme="majorHAnsi" w:cstheme="majorHAnsi"/>
          <w:sz w:val="24"/>
          <w:szCs w:val="24"/>
        </w:rPr>
      </w:pPr>
    </w:p>
    <w:p w:rsidR="00937F64" w:rsidRP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Alexia Wyer</w:t>
      </w:r>
    </w:p>
    <w:p w:rsidR="00937F64" w:rsidRPr="00937F64" w:rsidRDefault="00937F64" w:rsidP="00937F64">
      <w:pPr>
        <w:rPr>
          <w:rFonts w:asciiTheme="majorHAnsi" w:hAnsiTheme="majorHAnsi" w:cstheme="majorHAnsi"/>
          <w:sz w:val="24"/>
          <w:szCs w:val="24"/>
        </w:rPr>
      </w:pPr>
      <w:r w:rsidRPr="00937F64">
        <w:rPr>
          <w:rFonts w:asciiTheme="majorHAnsi" w:hAnsiTheme="majorHAnsi" w:cstheme="majorHAnsi"/>
          <w:sz w:val="24"/>
          <w:szCs w:val="24"/>
        </w:rPr>
        <w:t>Executive Headteacher</w:t>
      </w:r>
    </w:p>
    <w:sectPr w:rsidR="00937F64" w:rsidRPr="00937F64" w:rsidSect="00FE4C5C">
      <w:headerReference w:type="default" r:id="rId9"/>
      <w:footerReference w:type="default" r:id="rId10"/>
      <w:pgSz w:w="11906" w:h="16838"/>
      <w:pgMar w:top="720" w:right="720" w:bottom="720" w:left="720" w:header="567"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1E7" w:rsidRDefault="00D971E7" w:rsidP="000E171D">
      <w:r>
        <w:separator/>
      </w:r>
    </w:p>
  </w:endnote>
  <w:endnote w:type="continuationSeparator" w:id="0">
    <w:p w:rsidR="00D971E7" w:rsidRDefault="00D971E7"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assoonCRInfant">
    <w:altName w:val="Corbel"/>
    <w:charset w:val="00"/>
    <w:family w:val="auto"/>
    <w:pitch w:val="variable"/>
    <w:sig w:usb0="A00000AF"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4234382"/>
      <w:docPartObj>
        <w:docPartGallery w:val="Page Numbers (Bottom of Page)"/>
        <w:docPartUnique/>
      </w:docPartObj>
    </w:sdtPr>
    <w:sdtEndPr>
      <w:rPr>
        <w:noProof/>
      </w:rPr>
    </w:sdtEndPr>
    <w:sdtContent>
      <w:p w:rsidR="00474C08" w:rsidRDefault="00474C08">
        <w:pPr>
          <w:pStyle w:val="Footer"/>
          <w:jc w:val="right"/>
        </w:pPr>
        <w:r>
          <w:fldChar w:fldCharType="begin"/>
        </w:r>
        <w:r>
          <w:instrText xml:space="preserve"> PAGE   \* MERGEFORMAT </w:instrText>
        </w:r>
        <w:r>
          <w:fldChar w:fldCharType="separate"/>
        </w:r>
        <w:r w:rsidR="00A12CB3">
          <w:rPr>
            <w:noProof/>
          </w:rPr>
          <w:t>2</w:t>
        </w:r>
        <w:r>
          <w:rPr>
            <w:noProof/>
          </w:rPr>
          <w:fldChar w:fldCharType="end"/>
        </w:r>
      </w:p>
    </w:sdtContent>
  </w:sdt>
  <w:p w:rsidR="00474C08" w:rsidRPr="00C56CB2" w:rsidRDefault="00474C08" w:rsidP="00C56C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1E7" w:rsidRDefault="00D971E7" w:rsidP="000E171D">
      <w:r>
        <w:separator/>
      </w:r>
    </w:p>
  </w:footnote>
  <w:footnote w:type="continuationSeparator" w:id="0">
    <w:p w:rsidR="00D971E7" w:rsidRDefault="00D971E7" w:rsidP="000E1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ssoonCRInfant" w:hAnsi="SassoonCRInfant"/>
        <w:sz w:val="16"/>
      </w:rPr>
      <w:alias w:val="Subject"/>
      <w:tag w:val=""/>
      <w:id w:val="-1134561035"/>
      <w:showingPlcHdr/>
      <w:dataBinding w:prefixMappings="xmlns:ns0='http://purl.org/dc/elements/1.1/' xmlns:ns1='http://schemas.openxmlformats.org/package/2006/metadata/core-properties' " w:xpath="/ns1:coreProperties[1]/ns0:subject[1]" w:storeItemID="{6C3C8BC8-F283-45AE-878A-BAB7291924A1}"/>
      <w:text/>
    </w:sdtPr>
    <w:sdtEndPr/>
    <w:sdtContent>
      <w:p w:rsidR="00474C08" w:rsidRPr="00FE4C5C" w:rsidRDefault="003D289B" w:rsidP="00FE4C5C">
        <w:pPr>
          <w:pStyle w:val="Header"/>
          <w:jc w:val="right"/>
          <w:rPr>
            <w:rFonts w:ascii="SassoonCRInfant" w:hAnsi="SassoonCRInfant"/>
            <w:sz w:val="16"/>
          </w:rPr>
        </w:pPr>
        <w:r>
          <w:rPr>
            <w:rFonts w:ascii="SassoonCRInfant" w:hAnsi="SassoonCRInfant"/>
            <w:sz w:val="16"/>
          </w:rPr>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C46CA"/>
    <w:multiLevelType w:val="hybridMultilevel"/>
    <w:tmpl w:val="FE02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A22C5"/>
    <w:multiLevelType w:val="multilevel"/>
    <w:tmpl w:val="20E2F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2CDD"/>
    <w:multiLevelType w:val="hybridMultilevel"/>
    <w:tmpl w:val="AC4A0578"/>
    <w:lvl w:ilvl="0" w:tplc="0DC224BC">
      <w:start w:val="1"/>
      <w:numFmt w:val="bullet"/>
      <w:pStyle w:val="Numbered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09454DA"/>
    <w:multiLevelType w:val="hybridMultilevel"/>
    <w:tmpl w:val="F8962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6DC5AD6"/>
    <w:multiLevelType w:val="hybridMultilevel"/>
    <w:tmpl w:val="0E66BF96"/>
    <w:lvl w:ilvl="0" w:tplc="08090001">
      <w:start w:val="1"/>
      <w:numFmt w:val="bullet"/>
      <w:lvlText w:val=""/>
      <w:lvlJc w:val="left"/>
      <w:pPr>
        <w:ind w:left="1185" w:hanging="360"/>
      </w:pPr>
      <w:rPr>
        <w:rFonts w:ascii="Symbol" w:hAnsi="Symbol" w:hint="default"/>
      </w:rPr>
    </w:lvl>
    <w:lvl w:ilvl="1" w:tplc="08090003">
      <w:start w:val="1"/>
      <w:numFmt w:val="bullet"/>
      <w:lvlText w:val="o"/>
      <w:lvlJc w:val="left"/>
      <w:pPr>
        <w:ind w:left="1905" w:hanging="360"/>
      </w:pPr>
      <w:rPr>
        <w:rFonts w:ascii="Courier New" w:hAnsi="Courier New" w:cs="Courier New" w:hint="default"/>
      </w:rPr>
    </w:lvl>
    <w:lvl w:ilvl="2" w:tplc="08090005">
      <w:start w:val="1"/>
      <w:numFmt w:val="bullet"/>
      <w:lvlText w:val=""/>
      <w:lvlJc w:val="left"/>
      <w:pPr>
        <w:ind w:left="2625" w:hanging="360"/>
      </w:pPr>
      <w:rPr>
        <w:rFonts w:ascii="Wingdings" w:hAnsi="Wingdings" w:hint="default"/>
      </w:rPr>
    </w:lvl>
    <w:lvl w:ilvl="3" w:tplc="08090001">
      <w:start w:val="1"/>
      <w:numFmt w:val="bullet"/>
      <w:lvlText w:val=""/>
      <w:lvlJc w:val="left"/>
      <w:pPr>
        <w:ind w:left="3345" w:hanging="360"/>
      </w:pPr>
      <w:rPr>
        <w:rFonts w:ascii="Symbol" w:hAnsi="Symbol" w:hint="default"/>
      </w:rPr>
    </w:lvl>
    <w:lvl w:ilvl="4" w:tplc="08090003">
      <w:start w:val="1"/>
      <w:numFmt w:val="bullet"/>
      <w:lvlText w:val="o"/>
      <w:lvlJc w:val="left"/>
      <w:pPr>
        <w:ind w:left="4065" w:hanging="360"/>
      </w:pPr>
      <w:rPr>
        <w:rFonts w:ascii="Courier New" w:hAnsi="Courier New" w:cs="Courier New" w:hint="default"/>
      </w:rPr>
    </w:lvl>
    <w:lvl w:ilvl="5" w:tplc="08090005">
      <w:start w:val="1"/>
      <w:numFmt w:val="bullet"/>
      <w:lvlText w:val=""/>
      <w:lvlJc w:val="left"/>
      <w:pPr>
        <w:ind w:left="4785" w:hanging="360"/>
      </w:pPr>
      <w:rPr>
        <w:rFonts w:ascii="Wingdings" w:hAnsi="Wingdings" w:hint="default"/>
      </w:rPr>
    </w:lvl>
    <w:lvl w:ilvl="6" w:tplc="08090001">
      <w:start w:val="1"/>
      <w:numFmt w:val="bullet"/>
      <w:lvlText w:val=""/>
      <w:lvlJc w:val="left"/>
      <w:pPr>
        <w:ind w:left="5505" w:hanging="360"/>
      </w:pPr>
      <w:rPr>
        <w:rFonts w:ascii="Symbol" w:hAnsi="Symbol" w:hint="default"/>
      </w:rPr>
    </w:lvl>
    <w:lvl w:ilvl="7" w:tplc="08090003">
      <w:start w:val="1"/>
      <w:numFmt w:val="bullet"/>
      <w:lvlText w:val="o"/>
      <w:lvlJc w:val="left"/>
      <w:pPr>
        <w:ind w:left="6225" w:hanging="360"/>
      </w:pPr>
      <w:rPr>
        <w:rFonts w:ascii="Courier New" w:hAnsi="Courier New" w:cs="Courier New" w:hint="default"/>
      </w:rPr>
    </w:lvl>
    <w:lvl w:ilvl="8" w:tplc="08090005">
      <w:start w:val="1"/>
      <w:numFmt w:val="bullet"/>
      <w:lvlText w:val=""/>
      <w:lvlJc w:val="left"/>
      <w:pPr>
        <w:ind w:left="6945" w:hanging="360"/>
      </w:pPr>
      <w:rPr>
        <w:rFonts w:ascii="Wingdings" w:hAnsi="Wingdings" w:hint="default"/>
      </w:rPr>
    </w:lvl>
  </w:abstractNum>
  <w:abstractNum w:abstractNumId="6" w15:restartNumberingAfterBreak="0">
    <w:nsid w:val="40AD7EEA"/>
    <w:multiLevelType w:val="hybridMultilevel"/>
    <w:tmpl w:val="0B843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977B64"/>
    <w:multiLevelType w:val="multilevel"/>
    <w:tmpl w:val="D7E87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01C2C"/>
    <w:multiLevelType w:val="multilevel"/>
    <w:tmpl w:val="0998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2B7F81"/>
    <w:multiLevelType w:val="hybridMultilevel"/>
    <w:tmpl w:val="BDEA7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623C04"/>
    <w:multiLevelType w:val="multilevel"/>
    <w:tmpl w:val="38764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3137DF"/>
    <w:multiLevelType w:val="hybridMultilevel"/>
    <w:tmpl w:val="3B4E87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C842EFD"/>
    <w:multiLevelType w:val="hybridMultilevel"/>
    <w:tmpl w:val="B252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2A675DA"/>
    <w:multiLevelType w:val="hybridMultilevel"/>
    <w:tmpl w:val="D8C6E6CC"/>
    <w:lvl w:ilvl="0" w:tplc="08090001">
      <w:start w:val="1"/>
      <w:numFmt w:val="bullet"/>
      <w:pStyle w:val="Bulletsspaced-las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5236493"/>
    <w:multiLevelType w:val="hybridMultilevel"/>
    <w:tmpl w:val="EBF0FA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0F60696"/>
    <w:multiLevelType w:val="multilevel"/>
    <w:tmpl w:val="9B1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2560CB"/>
    <w:multiLevelType w:val="hybridMultilevel"/>
    <w:tmpl w:val="18C8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67BA2512"/>
    <w:multiLevelType w:val="hybridMultilevel"/>
    <w:tmpl w:val="941A5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7276D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7D741B9"/>
    <w:multiLevelType w:val="multilevel"/>
    <w:tmpl w:val="24C4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9671BA"/>
    <w:multiLevelType w:val="hybridMultilevel"/>
    <w:tmpl w:val="738050C0"/>
    <w:lvl w:ilvl="0" w:tplc="08090001">
      <w:start w:val="1"/>
      <w:numFmt w:val="bullet"/>
      <w:lvlText w:val=""/>
      <w:lvlJc w:val="left"/>
      <w:pPr>
        <w:ind w:left="990" w:hanging="360"/>
      </w:pPr>
      <w:rPr>
        <w:rFonts w:ascii="Symbol" w:hAnsi="Symbol" w:hint="default"/>
      </w:rPr>
    </w:lvl>
    <w:lvl w:ilvl="1" w:tplc="08090003">
      <w:start w:val="1"/>
      <w:numFmt w:val="bullet"/>
      <w:lvlText w:val="o"/>
      <w:lvlJc w:val="left"/>
      <w:pPr>
        <w:ind w:left="1710" w:hanging="360"/>
      </w:pPr>
      <w:rPr>
        <w:rFonts w:ascii="Courier New" w:hAnsi="Courier New" w:cs="Courier New" w:hint="default"/>
      </w:rPr>
    </w:lvl>
    <w:lvl w:ilvl="2" w:tplc="08090005">
      <w:start w:val="1"/>
      <w:numFmt w:val="bullet"/>
      <w:lvlText w:val=""/>
      <w:lvlJc w:val="left"/>
      <w:pPr>
        <w:ind w:left="2430" w:hanging="360"/>
      </w:pPr>
      <w:rPr>
        <w:rFonts w:ascii="Wingdings" w:hAnsi="Wingdings" w:hint="default"/>
      </w:rPr>
    </w:lvl>
    <w:lvl w:ilvl="3" w:tplc="08090001">
      <w:start w:val="1"/>
      <w:numFmt w:val="bullet"/>
      <w:lvlText w:val=""/>
      <w:lvlJc w:val="left"/>
      <w:pPr>
        <w:ind w:left="3150" w:hanging="360"/>
      </w:pPr>
      <w:rPr>
        <w:rFonts w:ascii="Symbol" w:hAnsi="Symbol" w:hint="default"/>
      </w:rPr>
    </w:lvl>
    <w:lvl w:ilvl="4" w:tplc="08090003">
      <w:start w:val="1"/>
      <w:numFmt w:val="bullet"/>
      <w:lvlText w:val="o"/>
      <w:lvlJc w:val="left"/>
      <w:pPr>
        <w:ind w:left="3870" w:hanging="360"/>
      </w:pPr>
      <w:rPr>
        <w:rFonts w:ascii="Courier New" w:hAnsi="Courier New" w:cs="Courier New" w:hint="default"/>
      </w:rPr>
    </w:lvl>
    <w:lvl w:ilvl="5" w:tplc="08090005">
      <w:start w:val="1"/>
      <w:numFmt w:val="bullet"/>
      <w:lvlText w:val=""/>
      <w:lvlJc w:val="left"/>
      <w:pPr>
        <w:ind w:left="4590" w:hanging="360"/>
      </w:pPr>
      <w:rPr>
        <w:rFonts w:ascii="Wingdings" w:hAnsi="Wingdings" w:hint="default"/>
      </w:rPr>
    </w:lvl>
    <w:lvl w:ilvl="6" w:tplc="08090001">
      <w:start w:val="1"/>
      <w:numFmt w:val="bullet"/>
      <w:lvlText w:val=""/>
      <w:lvlJc w:val="left"/>
      <w:pPr>
        <w:ind w:left="5310" w:hanging="360"/>
      </w:pPr>
      <w:rPr>
        <w:rFonts w:ascii="Symbol" w:hAnsi="Symbol" w:hint="default"/>
      </w:rPr>
    </w:lvl>
    <w:lvl w:ilvl="7" w:tplc="08090003">
      <w:start w:val="1"/>
      <w:numFmt w:val="bullet"/>
      <w:lvlText w:val="o"/>
      <w:lvlJc w:val="left"/>
      <w:pPr>
        <w:ind w:left="6030" w:hanging="360"/>
      </w:pPr>
      <w:rPr>
        <w:rFonts w:ascii="Courier New" w:hAnsi="Courier New" w:cs="Courier New" w:hint="default"/>
      </w:rPr>
    </w:lvl>
    <w:lvl w:ilvl="8" w:tplc="08090005">
      <w:start w:val="1"/>
      <w:numFmt w:val="bullet"/>
      <w:lvlText w:val=""/>
      <w:lvlJc w:val="left"/>
      <w:pPr>
        <w:ind w:left="6750" w:hanging="360"/>
      </w:pPr>
      <w:rPr>
        <w:rFonts w:ascii="Wingdings" w:hAnsi="Wingdings" w:hint="default"/>
      </w:rPr>
    </w:lvl>
  </w:abstractNum>
  <w:abstractNum w:abstractNumId="23" w15:restartNumberingAfterBreak="0">
    <w:nsid w:val="7D130BE6"/>
    <w:multiLevelType w:val="hybridMultilevel"/>
    <w:tmpl w:val="A19697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7DFA2B99"/>
    <w:multiLevelType w:val="hybridMultilevel"/>
    <w:tmpl w:val="513E4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F1108B5"/>
    <w:multiLevelType w:val="hybridMultilevel"/>
    <w:tmpl w:val="690A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4"/>
  </w:num>
  <w:num w:numId="5">
    <w:abstractNumId w:val="5"/>
  </w:num>
  <w:num w:numId="6">
    <w:abstractNumId w:val="3"/>
  </w:num>
  <w:num w:numId="7">
    <w:abstractNumId w:val="17"/>
  </w:num>
  <w:num w:numId="8">
    <w:abstractNumId w:val="19"/>
  </w:num>
  <w:num w:numId="9">
    <w:abstractNumId w:val="18"/>
  </w:num>
  <w:num w:numId="10">
    <w:abstractNumId w:val="9"/>
  </w:num>
  <w:num w:numId="11">
    <w:abstractNumId w:val="22"/>
  </w:num>
  <w:num w:numId="12">
    <w:abstractNumId w:val="23"/>
  </w:num>
  <w:num w:numId="13">
    <w:abstractNumId w:val="15"/>
  </w:num>
  <w:num w:numId="14">
    <w:abstractNumId w:val="1"/>
  </w:num>
  <w:num w:numId="15">
    <w:abstractNumId w:val="8"/>
  </w:num>
  <w:num w:numId="16">
    <w:abstractNumId w:val="7"/>
  </w:num>
  <w:num w:numId="17">
    <w:abstractNumId w:val="10"/>
  </w:num>
  <w:num w:numId="18">
    <w:abstractNumId w:val="24"/>
  </w:num>
  <w:num w:numId="19">
    <w:abstractNumId w:val="12"/>
  </w:num>
  <w:num w:numId="20">
    <w:abstractNumId w:val="4"/>
  </w:num>
  <w:num w:numId="21">
    <w:abstractNumId w:val="11"/>
  </w:num>
  <w:num w:numId="22">
    <w:abstractNumId w:val="16"/>
  </w:num>
  <w:num w:numId="23">
    <w:abstractNumId w:val="25"/>
  </w:num>
  <w:num w:numId="24">
    <w:abstractNumId w:val="0"/>
  </w:num>
  <w:num w:numId="25">
    <w:abstractNumId w:val="21"/>
  </w:num>
  <w:num w:numId="26">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5A1"/>
    <w:rsid w:val="00030256"/>
    <w:rsid w:val="000554B8"/>
    <w:rsid w:val="00096D11"/>
    <w:rsid w:val="000C638A"/>
    <w:rsid w:val="000D1BA8"/>
    <w:rsid w:val="000E171D"/>
    <w:rsid w:val="00141AF0"/>
    <w:rsid w:val="00165AD1"/>
    <w:rsid w:val="00180AA4"/>
    <w:rsid w:val="0018201E"/>
    <w:rsid w:val="00185178"/>
    <w:rsid w:val="001A5483"/>
    <w:rsid w:val="001D0455"/>
    <w:rsid w:val="00270C89"/>
    <w:rsid w:val="00273C1F"/>
    <w:rsid w:val="002A0A60"/>
    <w:rsid w:val="002F672E"/>
    <w:rsid w:val="00380920"/>
    <w:rsid w:val="003A01D1"/>
    <w:rsid w:val="003A1645"/>
    <w:rsid w:val="003D289B"/>
    <w:rsid w:val="003F347D"/>
    <w:rsid w:val="00474C08"/>
    <w:rsid w:val="004825A1"/>
    <w:rsid w:val="004C31E1"/>
    <w:rsid w:val="004D34CD"/>
    <w:rsid w:val="005B1BD5"/>
    <w:rsid w:val="005C692C"/>
    <w:rsid w:val="005F302F"/>
    <w:rsid w:val="00602669"/>
    <w:rsid w:val="0063408F"/>
    <w:rsid w:val="00636A73"/>
    <w:rsid w:val="006B5230"/>
    <w:rsid w:val="0077072A"/>
    <w:rsid w:val="007C39F2"/>
    <w:rsid w:val="00801ECA"/>
    <w:rsid w:val="00832AE0"/>
    <w:rsid w:val="00850BDB"/>
    <w:rsid w:val="008512CB"/>
    <w:rsid w:val="008831C5"/>
    <w:rsid w:val="008F213C"/>
    <w:rsid w:val="00937F64"/>
    <w:rsid w:val="009C6A15"/>
    <w:rsid w:val="009E5164"/>
    <w:rsid w:val="009F115D"/>
    <w:rsid w:val="009F36D6"/>
    <w:rsid w:val="009F7DF4"/>
    <w:rsid w:val="00A12CB3"/>
    <w:rsid w:val="00A32BA8"/>
    <w:rsid w:val="00A90CB1"/>
    <w:rsid w:val="00AA02FF"/>
    <w:rsid w:val="00AA3652"/>
    <w:rsid w:val="00B04ECC"/>
    <w:rsid w:val="00B46CCB"/>
    <w:rsid w:val="00B723BD"/>
    <w:rsid w:val="00BD3B34"/>
    <w:rsid w:val="00C56CB2"/>
    <w:rsid w:val="00CA0472"/>
    <w:rsid w:val="00CD5C66"/>
    <w:rsid w:val="00CE1303"/>
    <w:rsid w:val="00D717B6"/>
    <w:rsid w:val="00D778B1"/>
    <w:rsid w:val="00D81D42"/>
    <w:rsid w:val="00D971E7"/>
    <w:rsid w:val="00E72790"/>
    <w:rsid w:val="00EA2456"/>
    <w:rsid w:val="00F12081"/>
    <w:rsid w:val="00F74E8D"/>
    <w:rsid w:val="00FE1634"/>
    <w:rsid w:val="00FE4C5C"/>
    <w:rsid w:val="00FF1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D19C0B-947C-40A5-959B-B5FC213E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4D34CD"/>
    <w:pPr>
      <w:keepNext/>
      <w:keepLines/>
      <w:numPr>
        <w:numId w:val="1"/>
      </w:numPr>
      <w:spacing w:before="480" w:line="276" w:lineRule="auto"/>
      <w:outlineLvl w:val="0"/>
    </w:pPr>
    <w:rPr>
      <w:rFonts w:ascii="Calibri" w:eastAsia="Times New Roman" w:hAnsi="Calibri" w:cs="Times New Roman"/>
      <w:b/>
      <w:bCs/>
      <w:color w:val="365F91"/>
      <w:sz w:val="28"/>
      <w:szCs w:val="28"/>
      <w:u w:val="single"/>
    </w:rPr>
  </w:style>
  <w:style w:type="paragraph" w:styleId="Heading2">
    <w:name w:val="heading 2"/>
    <w:basedOn w:val="Normal"/>
    <w:next w:val="Normal"/>
    <w:link w:val="Heading2Char"/>
    <w:uiPriority w:val="99"/>
    <w:unhideWhenUsed/>
    <w:qFormat/>
    <w:rsid w:val="004D34CD"/>
    <w:pPr>
      <w:keepNext/>
      <w:keepLines/>
      <w:numPr>
        <w:ilvl w:val="1"/>
        <w:numId w:val="1"/>
      </w:numPr>
      <w:spacing w:before="200" w:line="276" w:lineRule="auto"/>
      <w:outlineLvl w:val="1"/>
    </w:pPr>
    <w:rPr>
      <w:rFonts w:ascii="Calibri" w:eastAsia="Times New Roman" w:hAnsi="Calibri" w:cs="Times New Roman"/>
      <w:b/>
      <w:bCs/>
      <w:color w:val="4F81BD"/>
      <w:sz w:val="26"/>
      <w:szCs w:val="26"/>
    </w:rPr>
  </w:style>
  <w:style w:type="paragraph" w:styleId="Heading3">
    <w:name w:val="heading 3"/>
    <w:basedOn w:val="Normal"/>
    <w:link w:val="Heading3Char"/>
    <w:uiPriority w:val="99"/>
    <w:semiHidden/>
    <w:unhideWhenUsed/>
    <w:qFormat/>
    <w:rsid w:val="004D34CD"/>
    <w:pPr>
      <w:numPr>
        <w:ilvl w:val="2"/>
        <w:numId w:val="1"/>
      </w:numPr>
      <w:spacing w:before="150" w:after="150"/>
      <w:ind w:right="150"/>
      <w:outlineLvl w:val="2"/>
    </w:pPr>
    <w:rPr>
      <w:rFonts w:ascii="Times New Roman" w:eastAsia="Times New Roman" w:hAnsi="Times New Roman" w:cs="Times New Roman"/>
      <w:b/>
      <w:bCs/>
      <w:color w:val="0F4F75"/>
      <w:sz w:val="24"/>
      <w:szCs w:val="24"/>
      <w:lang w:eastAsia="en-GB"/>
    </w:rPr>
  </w:style>
  <w:style w:type="paragraph" w:styleId="Heading4">
    <w:name w:val="heading 4"/>
    <w:basedOn w:val="Normal"/>
    <w:next w:val="Normal"/>
    <w:link w:val="Heading4Char"/>
    <w:uiPriority w:val="99"/>
    <w:semiHidden/>
    <w:unhideWhenUsed/>
    <w:qFormat/>
    <w:rsid w:val="004D34CD"/>
    <w:pPr>
      <w:keepNext/>
      <w:keepLines/>
      <w:numPr>
        <w:ilvl w:val="3"/>
        <w:numId w:val="1"/>
      </w:numPr>
      <w:spacing w:before="200" w:line="276" w:lineRule="auto"/>
      <w:outlineLvl w:val="3"/>
    </w:pPr>
    <w:rPr>
      <w:rFonts w:ascii="Cambria" w:eastAsia="Times New Roman" w:hAnsi="Cambria" w:cs="Times New Roman"/>
      <w:b/>
      <w:bCs/>
      <w:i/>
      <w:iCs/>
      <w:color w:val="4F81BD"/>
      <w:sz w:val="24"/>
    </w:rPr>
  </w:style>
  <w:style w:type="paragraph" w:styleId="Heading5">
    <w:name w:val="heading 5"/>
    <w:basedOn w:val="Normal"/>
    <w:next w:val="Normal"/>
    <w:link w:val="Heading5Char"/>
    <w:uiPriority w:val="99"/>
    <w:semiHidden/>
    <w:unhideWhenUsed/>
    <w:qFormat/>
    <w:rsid w:val="004D34CD"/>
    <w:pPr>
      <w:keepNext/>
      <w:keepLines/>
      <w:numPr>
        <w:ilvl w:val="4"/>
        <w:numId w:val="1"/>
      </w:numPr>
      <w:spacing w:before="200" w:line="276" w:lineRule="auto"/>
      <w:outlineLvl w:val="4"/>
    </w:pPr>
    <w:rPr>
      <w:rFonts w:ascii="Cambria" w:eastAsia="Times New Roman" w:hAnsi="Cambria" w:cs="Times New Roman"/>
      <w:color w:val="243F60"/>
      <w:sz w:val="24"/>
    </w:rPr>
  </w:style>
  <w:style w:type="paragraph" w:styleId="Heading6">
    <w:name w:val="heading 6"/>
    <w:basedOn w:val="Normal"/>
    <w:next w:val="Normal"/>
    <w:link w:val="Heading6Char"/>
    <w:uiPriority w:val="99"/>
    <w:semiHidden/>
    <w:unhideWhenUsed/>
    <w:qFormat/>
    <w:rsid w:val="004D34CD"/>
    <w:pPr>
      <w:keepNext/>
      <w:keepLines/>
      <w:numPr>
        <w:ilvl w:val="5"/>
        <w:numId w:val="1"/>
      </w:numPr>
      <w:spacing w:before="200" w:line="276" w:lineRule="auto"/>
      <w:outlineLvl w:val="5"/>
    </w:pPr>
    <w:rPr>
      <w:rFonts w:ascii="Cambria" w:eastAsia="Times New Roman" w:hAnsi="Cambria" w:cs="Times New Roman"/>
      <w:i/>
      <w:iCs/>
      <w:color w:val="243F60"/>
      <w:sz w:val="24"/>
    </w:rPr>
  </w:style>
  <w:style w:type="paragraph" w:styleId="Heading7">
    <w:name w:val="heading 7"/>
    <w:basedOn w:val="Normal"/>
    <w:next w:val="Normal"/>
    <w:link w:val="Heading7Char"/>
    <w:uiPriority w:val="99"/>
    <w:semiHidden/>
    <w:unhideWhenUsed/>
    <w:qFormat/>
    <w:rsid w:val="004D34CD"/>
    <w:pPr>
      <w:keepNext/>
      <w:keepLines/>
      <w:numPr>
        <w:ilvl w:val="6"/>
        <w:numId w:val="1"/>
      </w:numPr>
      <w:spacing w:before="200" w:line="276" w:lineRule="auto"/>
      <w:outlineLvl w:val="6"/>
    </w:pPr>
    <w:rPr>
      <w:rFonts w:ascii="Cambria" w:eastAsia="Times New Roman" w:hAnsi="Cambria" w:cs="Times New Roman"/>
      <w:i/>
      <w:iCs/>
      <w:color w:val="404040"/>
      <w:sz w:val="24"/>
    </w:rPr>
  </w:style>
  <w:style w:type="paragraph" w:styleId="Heading8">
    <w:name w:val="heading 8"/>
    <w:basedOn w:val="Normal"/>
    <w:next w:val="Normal"/>
    <w:link w:val="Heading8Char"/>
    <w:uiPriority w:val="99"/>
    <w:semiHidden/>
    <w:unhideWhenUsed/>
    <w:qFormat/>
    <w:rsid w:val="004D34CD"/>
    <w:pPr>
      <w:keepNext/>
      <w:keepLines/>
      <w:numPr>
        <w:ilvl w:val="7"/>
        <w:numId w:val="1"/>
      </w:numPr>
      <w:spacing w:before="200" w:line="276" w:lineRule="auto"/>
      <w:outlineLvl w:val="7"/>
    </w:pPr>
    <w:rPr>
      <w:rFonts w:ascii="Cambria" w:eastAsia="Times New Roman" w:hAnsi="Cambria" w:cs="Times New Roman"/>
      <w:color w:val="404040"/>
      <w:szCs w:val="20"/>
    </w:rPr>
  </w:style>
  <w:style w:type="paragraph" w:styleId="Heading9">
    <w:name w:val="heading 9"/>
    <w:basedOn w:val="Normal"/>
    <w:next w:val="Normal"/>
    <w:link w:val="Heading9Char"/>
    <w:uiPriority w:val="99"/>
    <w:semiHidden/>
    <w:unhideWhenUsed/>
    <w:qFormat/>
    <w:rsid w:val="004D34CD"/>
    <w:pPr>
      <w:keepNext/>
      <w:keepLines/>
      <w:numPr>
        <w:ilvl w:val="8"/>
        <w:numId w:val="1"/>
      </w:numPr>
      <w:spacing w:before="200" w:line="276" w:lineRule="auto"/>
      <w:outlineLvl w:val="8"/>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D34CD"/>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4D34CD"/>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semiHidden/>
    <w:rsid w:val="004D34CD"/>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semiHidden/>
    <w:rsid w:val="004D34CD"/>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semiHidden/>
    <w:rsid w:val="004D34CD"/>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semiHidden/>
    <w:rsid w:val="004D34CD"/>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semiHidden/>
    <w:rsid w:val="004D34CD"/>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semiHidden/>
    <w:rsid w:val="004D34CD"/>
    <w:rPr>
      <w:rFonts w:ascii="Cambria" w:eastAsia="Times New Roman" w:hAnsi="Cambria" w:cs="Times New Roman"/>
      <w:color w:val="404040"/>
      <w:szCs w:val="20"/>
    </w:rPr>
  </w:style>
  <w:style w:type="character" w:customStyle="1" w:styleId="Heading9Char">
    <w:name w:val="Heading 9 Char"/>
    <w:basedOn w:val="DefaultParagraphFont"/>
    <w:link w:val="Heading9"/>
    <w:uiPriority w:val="99"/>
    <w:semiHidden/>
    <w:rsid w:val="004D34CD"/>
    <w:rPr>
      <w:rFonts w:ascii="Cambria" w:eastAsia="Times New Roman" w:hAnsi="Cambria" w:cs="Times New Roman"/>
      <w:i/>
      <w:iCs/>
      <w:color w:val="404040"/>
      <w:szCs w:val="20"/>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character" w:styleId="PlaceholderText">
    <w:name w:val="Placeholder Text"/>
    <w:basedOn w:val="DefaultParagraphFont"/>
    <w:uiPriority w:val="99"/>
    <w:semiHidden/>
    <w:rsid w:val="00FE4C5C"/>
    <w:rPr>
      <w:color w:val="808080"/>
    </w:rPr>
  </w:style>
  <w:style w:type="table" w:customStyle="1" w:styleId="TableGrid1">
    <w:name w:val="Table Grid1"/>
    <w:basedOn w:val="TableNormal"/>
    <w:rsid w:val="004825A1"/>
    <w:rPr>
      <w:rFonts w:ascii="SassoonCRInfant" w:hAnsi="SassoonCRInfan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34CD"/>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4D34CD"/>
    <w:rPr>
      <w:rFonts w:ascii="Calibri" w:eastAsia="Calibri" w:hAnsi="Calibri" w:cs="Times New Roman"/>
      <w:szCs w:val="20"/>
    </w:rPr>
  </w:style>
  <w:style w:type="paragraph" w:styleId="CommentText">
    <w:name w:val="annotation text"/>
    <w:basedOn w:val="Normal"/>
    <w:link w:val="CommentTextChar"/>
    <w:uiPriority w:val="99"/>
    <w:semiHidden/>
    <w:unhideWhenUsed/>
    <w:rsid w:val="004D34CD"/>
    <w:pPr>
      <w:spacing w:after="200"/>
    </w:pPr>
    <w:rPr>
      <w:rFonts w:ascii="Calibri" w:eastAsia="Calibri" w:hAnsi="Calibri" w:cs="Times New Roman"/>
      <w:szCs w:val="20"/>
    </w:rPr>
  </w:style>
  <w:style w:type="character" w:customStyle="1" w:styleId="EndnoteTextChar">
    <w:name w:val="Endnote Text Char"/>
    <w:basedOn w:val="DefaultParagraphFont"/>
    <w:link w:val="EndnoteText"/>
    <w:uiPriority w:val="99"/>
    <w:semiHidden/>
    <w:rsid w:val="004D34CD"/>
    <w:rPr>
      <w:rFonts w:ascii="Calibri" w:eastAsia="Calibri" w:hAnsi="Calibri" w:cs="Times New Roman"/>
      <w:szCs w:val="20"/>
    </w:rPr>
  </w:style>
  <w:style w:type="paragraph" w:styleId="EndnoteText">
    <w:name w:val="endnote text"/>
    <w:basedOn w:val="Normal"/>
    <w:link w:val="EndnoteTextChar"/>
    <w:uiPriority w:val="99"/>
    <w:semiHidden/>
    <w:unhideWhenUsed/>
    <w:rsid w:val="004D34CD"/>
    <w:rPr>
      <w:rFonts w:ascii="Calibri" w:eastAsia="Calibri" w:hAnsi="Calibri" w:cs="Times New Roman"/>
      <w:szCs w:val="20"/>
    </w:rPr>
  </w:style>
  <w:style w:type="character" w:customStyle="1" w:styleId="CommentSubjectChar">
    <w:name w:val="Comment Subject Char"/>
    <w:basedOn w:val="CommentTextChar"/>
    <w:link w:val="CommentSubject"/>
    <w:uiPriority w:val="99"/>
    <w:semiHidden/>
    <w:rsid w:val="004D34CD"/>
    <w:rPr>
      <w:rFonts w:ascii="Calibri" w:eastAsia="Calibri" w:hAnsi="Calibri" w:cs="Times New Roman"/>
      <w:b/>
      <w:bCs/>
      <w:szCs w:val="20"/>
    </w:rPr>
  </w:style>
  <w:style w:type="paragraph" w:styleId="CommentSubject">
    <w:name w:val="annotation subject"/>
    <w:basedOn w:val="CommentText"/>
    <w:next w:val="CommentText"/>
    <w:link w:val="CommentSubjectChar"/>
    <w:uiPriority w:val="99"/>
    <w:semiHidden/>
    <w:unhideWhenUsed/>
    <w:rsid w:val="004D34CD"/>
    <w:rPr>
      <w:b/>
      <w:bCs/>
    </w:rPr>
  </w:style>
  <w:style w:type="paragraph" w:styleId="BalloonText">
    <w:name w:val="Balloon Text"/>
    <w:basedOn w:val="Normal"/>
    <w:link w:val="BalloonTextChar"/>
    <w:uiPriority w:val="99"/>
    <w:semiHidden/>
    <w:unhideWhenUsed/>
    <w:rsid w:val="004D34C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D34CD"/>
    <w:rPr>
      <w:rFonts w:ascii="Tahoma" w:eastAsia="Calibri" w:hAnsi="Tahoma" w:cs="Tahoma"/>
      <w:sz w:val="16"/>
      <w:szCs w:val="16"/>
    </w:rPr>
  </w:style>
  <w:style w:type="paragraph" w:styleId="Revision">
    <w:name w:val="Revision"/>
    <w:uiPriority w:val="99"/>
    <w:semiHidden/>
    <w:rsid w:val="004D34CD"/>
    <w:rPr>
      <w:rFonts w:ascii="Calibri" w:eastAsia="Calibri" w:hAnsi="Calibri" w:cs="Times New Roman"/>
      <w:sz w:val="24"/>
    </w:rPr>
  </w:style>
  <w:style w:type="paragraph" w:styleId="ListParagraph">
    <w:name w:val="List Paragraph"/>
    <w:basedOn w:val="Normal"/>
    <w:uiPriority w:val="34"/>
    <w:qFormat/>
    <w:rsid w:val="004D34CD"/>
    <w:pPr>
      <w:spacing w:after="200" w:line="276" w:lineRule="auto"/>
      <w:ind w:left="720"/>
      <w:contextualSpacing/>
    </w:pPr>
    <w:rPr>
      <w:rFonts w:ascii="Calibri" w:eastAsia="Calibri" w:hAnsi="Calibri" w:cs="Times New Roman"/>
      <w:sz w:val="24"/>
    </w:rPr>
  </w:style>
  <w:style w:type="paragraph" w:customStyle="1" w:styleId="Default">
    <w:name w:val="Default"/>
    <w:uiPriority w:val="99"/>
    <w:semiHidden/>
    <w:rsid w:val="004D34CD"/>
    <w:pPr>
      <w:autoSpaceDE w:val="0"/>
      <w:autoSpaceDN w:val="0"/>
      <w:adjustRightInd w:val="0"/>
    </w:pPr>
    <w:rPr>
      <w:rFonts w:ascii="Times New Roman" w:eastAsia="Calibri" w:hAnsi="Times New Roman" w:cs="Times New Roman"/>
      <w:color w:val="000000"/>
      <w:sz w:val="24"/>
      <w:szCs w:val="24"/>
    </w:rPr>
  </w:style>
  <w:style w:type="paragraph" w:customStyle="1" w:styleId="Normal3">
    <w:name w:val="Normal+3"/>
    <w:basedOn w:val="Default"/>
    <w:next w:val="Default"/>
    <w:uiPriority w:val="99"/>
    <w:semiHidden/>
    <w:rsid w:val="004D34CD"/>
    <w:rPr>
      <w:color w:val="auto"/>
    </w:rPr>
  </w:style>
  <w:style w:type="paragraph" w:customStyle="1" w:styleId="bold1">
    <w:name w:val="bold1"/>
    <w:basedOn w:val="Normal"/>
    <w:uiPriority w:val="99"/>
    <w:semiHidden/>
    <w:rsid w:val="004D34CD"/>
    <w:pPr>
      <w:spacing w:line="336" w:lineRule="auto"/>
    </w:pPr>
    <w:rPr>
      <w:rFonts w:ascii="Times New Roman" w:eastAsia="Times New Roman" w:hAnsi="Times New Roman" w:cs="Times New Roman"/>
      <w:b/>
      <w:bCs/>
      <w:color w:val="666666"/>
      <w:sz w:val="24"/>
      <w:szCs w:val="24"/>
      <w:lang w:eastAsia="en-GB"/>
    </w:rPr>
  </w:style>
  <w:style w:type="paragraph" w:customStyle="1" w:styleId="description">
    <w:name w:val="description"/>
    <w:basedOn w:val="Normal"/>
    <w:uiPriority w:val="99"/>
    <w:semiHidden/>
    <w:rsid w:val="004D34C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BulletsspacedChar">
    <w:name w:val="Bullets (spaced) Char"/>
    <w:basedOn w:val="DefaultParagraphFont"/>
    <w:link w:val="Bulletsspaced"/>
    <w:semiHidden/>
    <w:locked/>
    <w:rsid w:val="004D34CD"/>
    <w:rPr>
      <w:rFonts w:cs="Arial"/>
      <w:color w:val="000000"/>
    </w:rPr>
  </w:style>
  <w:style w:type="paragraph" w:customStyle="1" w:styleId="Bulletsspaced">
    <w:name w:val="Bullets (spaced)"/>
    <w:basedOn w:val="Normal"/>
    <w:link w:val="BulletsspacedChar"/>
    <w:semiHidden/>
    <w:rsid w:val="004D34CD"/>
    <w:pPr>
      <w:spacing w:before="120"/>
    </w:pPr>
    <w:rPr>
      <w:rFonts w:cs="Arial"/>
      <w:color w:val="000000"/>
    </w:rPr>
  </w:style>
  <w:style w:type="character" w:customStyle="1" w:styleId="NumberedparagraphChar">
    <w:name w:val="Numbered paragraph Char"/>
    <w:basedOn w:val="DefaultParagraphFont"/>
    <w:link w:val="Numberedparagraph"/>
    <w:uiPriority w:val="99"/>
    <w:semiHidden/>
    <w:locked/>
    <w:rsid w:val="004D34CD"/>
    <w:rPr>
      <w:rFonts w:ascii="Tahoma" w:hAnsi="Tahoma" w:cs="Tahoma"/>
      <w:color w:val="000000"/>
      <w:sz w:val="22"/>
    </w:rPr>
  </w:style>
  <w:style w:type="paragraph" w:customStyle="1" w:styleId="Numberedparagraph">
    <w:name w:val="Numbered paragraph"/>
    <w:basedOn w:val="Normal"/>
    <w:link w:val="NumberedparagraphChar"/>
    <w:uiPriority w:val="99"/>
    <w:semiHidden/>
    <w:rsid w:val="004D34CD"/>
    <w:pPr>
      <w:numPr>
        <w:numId w:val="2"/>
      </w:numPr>
      <w:spacing w:after="240"/>
    </w:pPr>
    <w:rPr>
      <w:rFonts w:ascii="Tahoma" w:hAnsi="Tahoma" w:cs="Tahoma"/>
      <w:color w:val="000000"/>
      <w:sz w:val="22"/>
    </w:rPr>
  </w:style>
  <w:style w:type="character" w:customStyle="1" w:styleId="Bulletsspaced-lastbulletChar">
    <w:name w:val="Bullets (spaced) - last bullet Char"/>
    <w:basedOn w:val="DefaultParagraphFont"/>
    <w:link w:val="Bulletsspaced-lastbullet"/>
    <w:uiPriority w:val="99"/>
    <w:semiHidden/>
    <w:locked/>
    <w:rsid w:val="004D34CD"/>
    <w:rPr>
      <w:rFonts w:ascii="Tahoma" w:hAnsi="Tahoma" w:cs="Tahoma"/>
      <w:color w:val="000000"/>
      <w:sz w:val="22"/>
    </w:rPr>
  </w:style>
  <w:style w:type="paragraph" w:customStyle="1" w:styleId="Bulletsspaced-lastbullet">
    <w:name w:val="Bullets (spaced) - last bullet"/>
    <w:basedOn w:val="Normal"/>
    <w:link w:val="Bulletsspaced-lastbulletChar"/>
    <w:uiPriority w:val="99"/>
    <w:semiHidden/>
    <w:rsid w:val="004D34CD"/>
    <w:pPr>
      <w:numPr>
        <w:numId w:val="3"/>
      </w:numPr>
      <w:spacing w:before="120" w:after="240"/>
      <w:ind w:left="924" w:hanging="357"/>
    </w:pPr>
    <w:rPr>
      <w:rFonts w:ascii="Tahoma" w:hAnsi="Tahoma" w:cs="Tahoma"/>
      <w:color w:val="000000"/>
      <w:sz w:val="22"/>
    </w:rPr>
  </w:style>
  <w:style w:type="character" w:styleId="CommentReference">
    <w:name w:val="annotation reference"/>
    <w:basedOn w:val="DefaultParagraphFont"/>
    <w:uiPriority w:val="99"/>
    <w:semiHidden/>
    <w:unhideWhenUsed/>
    <w:rsid w:val="004D34CD"/>
    <w:rPr>
      <w:rFonts w:ascii="Times New Roman" w:hAnsi="Times New Roman" w:cs="Times New Roman" w:hint="default"/>
      <w:sz w:val="16"/>
      <w:szCs w:val="16"/>
    </w:rPr>
  </w:style>
  <w:style w:type="character" w:customStyle="1" w:styleId="boldblue1">
    <w:name w:val="bold_blue1"/>
    <w:basedOn w:val="DefaultParagraphFont"/>
    <w:uiPriority w:val="99"/>
    <w:rsid w:val="004D34CD"/>
    <w:rPr>
      <w:rFonts w:ascii="Times New Roman" w:hAnsi="Times New Roman" w:cs="Times New Roman" w:hint="default"/>
      <w:b/>
      <w:bCs/>
      <w:color w:val="0F4F75"/>
      <w:spacing w:val="15"/>
    </w:rPr>
  </w:style>
  <w:style w:type="character" w:customStyle="1" w:styleId="bold2">
    <w:name w:val="bold2"/>
    <w:basedOn w:val="DefaultParagraphFont"/>
    <w:uiPriority w:val="99"/>
    <w:rsid w:val="004D34CD"/>
    <w:rPr>
      <w:rFonts w:ascii="Times New Roman" w:hAnsi="Times New Roman" w:cs="Times New Roman" w:hint="default"/>
      <w:b/>
      <w:bCs/>
      <w:color w:val="666666"/>
    </w:rPr>
  </w:style>
  <w:style w:type="character" w:styleId="Emphasis">
    <w:name w:val="Emphasis"/>
    <w:basedOn w:val="DefaultParagraphFont"/>
    <w:qFormat/>
    <w:rsid w:val="004D34CD"/>
    <w:rPr>
      <w:i/>
      <w:iCs/>
    </w:rPr>
  </w:style>
  <w:style w:type="table" w:customStyle="1" w:styleId="TableGrid11">
    <w:name w:val="Table Grid11"/>
    <w:basedOn w:val="TableNormal"/>
    <w:next w:val="TableGrid"/>
    <w:rsid w:val="00832AE0"/>
    <w:rPr>
      <w:rFonts w:ascii="Times New Roman" w:eastAsia="Times New Roman" w:hAnsi="Times New Roman" w:cs="Times New Roman"/>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74C08"/>
  </w:style>
  <w:style w:type="character" w:styleId="FollowedHyperlink">
    <w:name w:val="FollowedHyperlink"/>
    <w:basedOn w:val="DefaultParagraphFont"/>
    <w:uiPriority w:val="99"/>
    <w:semiHidden/>
    <w:unhideWhenUsed/>
    <w:rsid w:val="00474C08"/>
    <w:rPr>
      <w:rFonts w:ascii="Times New Roman" w:hAnsi="Times New Roman" w:cs="Times New Roman" w:hint="default"/>
      <w:color w:val="800080"/>
      <w:u w:val="single"/>
    </w:rPr>
  </w:style>
  <w:style w:type="paragraph" w:customStyle="1" w:styleId="msonormal0">
    <w:name w:val="msonormal"/>
    <w:basedOn w:val="Normal"/>
    <w:uiPriority w:val="99"/>
    <w:semiHidden/>
    <w:rsid w:val="00474C08"/>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474C08"/>
    <w:rPr>
      <w:rFonts w:ascii="Times New Roman" w:hAnsi="Times New Roman" w:cs="Times New Roman" w:hint="default"/>
      <w:vertAlign w:val="superscript"/>
    </w:rPr>
  </w:style>
  <w:style w:type="table" w:customStyle="1" w:styleId="TableGrid2">
    <w:name w:val="Table Grid2"/>
    <w:basedOn w:val="TableNormal"/>
    <w:next w:val="TableGrid"/>
    <w:uiPriority w:val="59"/>
    <w:rsid w:val="00474C08"/>
    <w:rPr>
      <w:rFonts w:ascii="Calibri" w:eastAsia="Calibri" w:hAnsi="Calibri" w:cs="Times New Roman"/>
      <w:sz w:val="22"/>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474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550191">
      <w:bodyDiv w:val="1"/>
      <w:marLeft w:val="0"/>
      <w:marRight w:val="0"/>
      <w:marTop w:val="0"/>
      <w:marBottom w:val="0"/>
      <w:divBdr>
        <w:top w:val="none" w:sz="0" w:space="0" w:color="auto"/>
        <w:left w:val="none" w:sz="0" w:space="0" w:color="auto"/>
        <w:bottom w:val="none" w:sz="0" w:space="0" w:color="auto"/>
        <w:right w:val="none" w:sz="0" w:space="0" w:color="auto"/>
      </w:divBdr>
    </w:div>
    <w:div w:id="779374061">
      <w:bodyDiv w:val="1"/>
      <w:marLeft w:val="0"/>
      <w:marRight w:val="0"/>
      <w:marTop w:val="0"/>
      <w:marBottom w:val="0"/>
      <w:divBdr>
        <w:top w:val="none" w:sz="0" w:space="0" w:color="auto"/>
        <w:left w:val="none" w:sz="0" w:space="0" w:color="auto"/>
        <w:bottom w:val="none" w:sz="0" w:space="0" w:color="auto"/>
        <w:right w:val="none" w:sz="0" w:space="0" w:color="auto"/>
      </w:divBdr>
    </w:div>
    <w:div w:id="1136221876">
      <w:bodyDiv w:val="1"/>
      <w:marLeft w:val="0"/>
      <w:marRight w:val="0"/>
      <w:marTop w:val="0"/>
      <w:marBottom w:val="0"/>
      <w:divBdr>
        <w:top w:val="none" w:sz="0" w:space="0" w:color="auto"/>
        <w:left w:val="none" w:sz="0" w:space="0" w:color="auto"/>
        <w:bottom w:val="none" w:sz="0" w:space="0" w:color="auto"/>
        <w:right w:val="none" w:sz="0" w:space="0" w:color="auto"/>
      </w:divBdr>
    </w:div>
    <w:div w:id="1140266326">
      <w:bodyDiv w:val="1"/>
      <w:marLeft w:val="0"/>
      <w:marRight w:val="0"/>
      <w:marTop w:val="0"/>
      <w:marBottom w:val="0"/>
      <w:divBdr>
        <w:top w:val="none" w:sz="0" w:space="0" w:color="auto"/>
        <w:left w:val="none" w:sz="0" w:space="0" w:color="auto"/>
        <w:bottom w:val="none" w:sz="0" w:space="0" w:color="auto"/>
        <w:right w:val="none" w:sz="0" w:space="0" w:color="auto"/>
      </w:divBdr>
    </w:div>
    <w:div w:id="143204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Headteacher</Manager>
  <Company/>
  <LinksUpToDate>false</LinksUpToDate>
  <CharactersWithSpaces>2238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dc:creator>
  <cp:keywords/>
  <dc:description/>
  <cp:lastModifiedBy>Chloe Grayson-Hall</cp:lastModifiedBy>
  <cp:revision>2</cp:revision>
  <cp:lastPrinted>2018-10-04T12:39:00Z</cp:lastPrinted>
  <dcterms:created xsi:type="dcterms:W3CDTF">2023-01-25T08:32:00Z</dcterms:created>
  <dcterms:modified xsi:type="dcterms:W3CDTF">2023-01-25T08:32:00Z</dcterms:modified>
</cp:coreProperties>
</file>