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333AC" w14:textId="77777777" w:rsidR="002D360E" w:rsidRDefault="002D360E">
      <w:pPr>
        <w:spacing w:line="276" w:lineRule="auto"/>
        <w:rPr>
          <w:color w:val="000000"/>
        </w:rPr>
      </w:pP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739"/>
        <w:gridCol w:w="3638"/>
        <w:gridCol w:w="3638"/>
      </w:tblGrid>
      <w:tr w:rsidR="002D360E" w14:paraId="0C09441C" w14:textId="77777777" w:rsidTr="00823AEE">
        <w:trPr>
          <w:trHeight w:val="3389"/>
          <w:jc w:val="center"/>
        </w:trPr>
        <w:tc>
          <w:tcPr>
            <w:tcW w:w="2739" w:type="dxa"/>
          </w:tcPr>
          <w:p w14:paraId="19E22215" w14:textId="77777777" w:rsidR="002D360E" w:rsidRPr="00284BC4" w:rsidRDefault="002D360E" w:rsidP="00284BC4">
            <w:pPr>
              <w:spacing w:before="2"/>
              <w:rPr>
                <w:rFonts w:ascii="Times New Roman" w:hAnsi="Times New Roman" w:cs="Times New Roman"/>
                <w:color w:val="000000"/>
                <w:sz w:val="24"/>
                <w:szCs w:val="24"/>
              </w:rPr>
            </w:pPr>
          </w:p>
          <w:p w14:paraId="134235E1" w14:textId="54A5FD95" w:rsidR="002D360E" w:rsidRPr="00284BC4" w:rsidRDefault="00B548B5" w:rsidP="00284BC4">
            <w:pPr>
              <w:ind w:left="619"/>
              <w:rPr>
                <w:rFonts w:ascii="Times New Roman" w:hAnsi="Times New Roman" w:cs="Times New Roman"/>
                <w:color w:val="000000"/>
                <w:sz w:val="20"/>
                <w:szCs w:val="20"/>
              </w:rPr>
            </w:pPr>
            <w:r>
              <w:rPr>
                <w:rFonts w:ascii="Times New Roman" w:hAnsi="Times New Roman" w:cs="Times New Roman"/>
                <w:noProof/>
                <w:color w:val="000000"/>
                <w:sz w:val="20"/>
                <w:szCs w:val="20"/>
                <w:lang w:val="en-GB"/>
              </w:rPr>
              <w:drawing>
                <wp:inline distT="0" distB="0" distL="0" distR="0" wp14:anchorId="76575F10" wp14:editId="28C2CFAE">
                  <wp:extent cx="1333500" cy="13335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3638" w:type="dxa"/>
          </w:tcPr>
          <w:p w14:paraId="6E19BFB1" w14:textId="77777777" w:rsidR="002D360E" w:rsidRDefault="002D360E" w:rsidP="00823AEE">
            <w:pPr>
              <w:spacing w:before="1" w:line="252" w:lineRule="auto"/>
              <w:ind w:left="232" w:right="223" w:hanging="3"/>
              <w:jc w:val="center"/>
              <w:rPr>
                <w:rFonts w:ascii="Trebuchet MS" w:hAnsi="Trebuchet MS" w:cs="Trebuchet MS"/>
                <w:b/>
                <w:color w:val="000000"/>
                <w:sz w:val="32"/>
                <w:szCs w:val="32"/>
                <w:u w:val="single"/>
              </w:rPr>
            </w:pPr>
          </w:p>
          <w:p w14:paraId="6CDBEA06" w14:textId="77777777" w:rsidR="002D360E" w:rsidRPr="00284BC4" w:rsidRDefault="002D360E" w:rsidP="00823AEE">
            <w:pPr>
              <w:spacing w:before="1" w:line="252" w:lineRule="auto"/>
              <w:ind w:left="232" w:right="223" w:hanging="3"/>
              <w:jc w:val="center"/>
              <w:rPr>
                <w:rFonts w:ascii="Trebuchet MS" w:hAnsi="Trebuchet MS" w:cs="Trebuchet MS"/>
                <w:b/>
                <w:color w:val="000000"/>
                <w:sz w:val="32"/>
                <w:szCs w:val="32"/>
              </w:rPr>
            </w:pPr>
            <w:r w:rsidRPr="00284BC4">
              <w:rPr>
                <w:rFonts w:ascii="Trebuchet MS" w:hAnsi="Trebuchet MS" w:cs="Trebuchet MS"/>
                <w:b/>
                <w:color w:val="000000"/>
                <w:sz w:val="32"/>
                <w:szCs w:val="32"/>
                <w:u w:val="single"/>
              </w:rPr>
              <w:t>Peak Tor Federation</w:t>
            </w:r>
            <w:r w:rsidRPr="00284BC4">
              <w:rPr>
                <w:rFonts w:ascii="Trebuchet MS" w:hAnsi="Trebuchet MS" w:cs="Trebuchet MS"/>
                <w:b/>
                <w:color w:val="000000"/>
                <w:sz w:val="32"/>
                <w:szCs w:val="32"/>
              </w:rPr>
              <w:t xml:space="preserve"> Rowsley C of E Primary School</w:t>
            </w:r>
          </w:p>
          <w:p w14:paraId="4BADEAC8" w14:textId="77777777" w:rsidR="002D360E" w:rsidRPr="00284BC4" w:rsidRDefault="002D360E" w:rsidP="00823AEE">
            <w:pPr>
              <w:spacing w:before="2" w:line="252" w:lineRule="auto"/>
              <w:ind w:left="679" w:right="669" w:hanging="3"/>
              <w:jc w:val="center"/>
              <w:rPr>
                <w:rFonts w:ascii="Trebuchet MS" w:hAnsi="Trebuchet MS" w:cs="Trebuchet MS"/>
                <w:b/>
                <w:color w:val="000000"/>
                <w:sz w:val="32"/>
                <w:szCs w:val="32"/>
              </w:rPr>
            </w:pPr>
            <w:r w:rsidRPr="00284BC4">
              <w:rPr>
                <w:rFonts w:ascii="Trebuchet MS" w:hAnsi="Trebuchet MS" w:cs="Trebuchet MS"/>
                <w:b/>
                <w:color w:val="000000"/>
                <w:sz w:val="32"/>
                <w:szCs w:val="32"/>
              </w:rPr>
              <w:t>&amp; Stanton-in-Peak</w:t>
            </w:r>
          </w:p>
          <w:p w14:paraId="6A14C535" w14:textId="77777777" w:rsidR="002D360E" w:rsidRPr="00284BC4" w:rsidRDefault="002D360E" w:rsidP="00823AEE">
            <w:pPr>
              <w:spacing w:before="2" w:line="369" w:lineRule="auto"/>
              <w:ind w:left="343" w:hanging="3"/>
              <w:jc w:val="center"/>
              <w:rPr>
                <w:rFonts w:ascii="Trebuchet MS" w:hAnsi="Trebuchet MS" w:cs="Trebuchet MS"/>
                <w:b/>
                <w:color w:val="000000"/>
                <w:sz w:val="32"/>
                <w:szCs w:val="32"/>
              </w:rPr>
            </w:pPr>
            <w:r w:rsidRPr="00284BC4">
              <w:rPr>
                <w:rFonts w:ascii="Trebuchet MS" w:hAnsi="Trebuchet MS" w:cs="Trebuchet MS"/>
                <w:b/>
                <w:color w:val="000000"/>
                <w:sz w:val="32"/>
                <w:szCs w:val="32"/>
              </w:rPr>
              <w:t>C of E Primary School</w:t>
            </w:r>
          </w:p>
        </w:tc>
        <w:tc>
          <w:tcPr>
            <w:tcW w:w="3638" w:type="dxa"/>
          </w:tcPr>
          <w:p w14:paraId="39DE7831" w14:textId="77777777" w:rsidR="002D360E" w:rsidRPr="00284BC4" w:rsidRDefault="002D360E" w:rsidP="00284BC4">
            <w:pPr>
              <w:rPr>
                <w:rFonts w:ascii="Times New Roman" w:hAnsi="Times New Roman" w:cs="Times New Roman"/>
                <w:color w:val="000000"/>
                <w:sz w:val="20"/>
                <w:szCs w:val="20"/>
              </w:rPr>
            </w:pPr>
          </w:p>
          <w:p w14:paraId="26B5C5E5" w14:textId="77777777" w:rsidR="002D360E" w:rsidRPr="00284BC4" w:rsidRDefault="002D360E" w:rsidP="00284BC4">
            <w:pPr>
              <w:spacing w:before="2"/>
              <w:rPr>
                <w:rFonts w:ascii="Times New Roman" w:hAnsi="Times New Roman" w:cs="Times New Roman"/>
                <w:color w:val="000000"/>
                <w:sz w:val="10"/>
                <w:szCs w:val="10"/>
              </w:rPr>
            </w:pPr>
          </w:p>
          <w:p w14:paraId="2675B0B8" w14:textId="2ADACF9E" w:rsidR="002D360E" w:rsidRPr="00284BC4" w:rsidRDefault="00B548B5" w:rsidP="00284BC4">
            <w:pPr>
              <w:ind w:left="570"/>
              <w:jc w:val="center"/>
              <w:rPr>
                <w:rFonts w:ascii="Times New Roman" w:hAnsi="Times New Roman" w:cs="Times New Roman"/>
                <w:color w:val="000000"/>
                <w:sz w:val="20"/>
                <w:szCs w:val="20"/>
              </w:rPr>
            </w:pPr>
            <w:r>
              <w:rPr>
                <w:rFonts w:ascii="Times New Roman" w:hAnsi="Times New Roman" w:cs="Times New Roman"/>
                <w:noProof/>
                <w:color w:val="000000"/>
                <w:sz w:val="20"/>
                <w:szCs w:val="20"/>
                <w:lang w:val="en-GB"/>
              </w:rPr>
              <w:drawing>
                <wp:inline distT="0" distB="0" distL="0" distR="0" wp14:anchorId="10E6E32C" wp14:editId="465E4DC8">
                  <wp:extent cx="857250" cy="11049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0" cy="1104900"/>
                          </a:xfrm>
                          <a:prstGeom prst="rect">
                            <a:avLst/>
                          </a:prstGeom>
                          <a:noFill/>
                          <a:ln>
                            <a:noFill/>
                          </a:ln>
                        </pic:spPr>
                      </pic:pic>
                    </a:graphicData>
                  </a:graphic>
                </wp:inline>
              </w:drawing>
            </w:r>
          </w:p>
        </w:tc>
      </w:tr>
    </w:tbl>
    <w:p w14:paraId="5A86A1AA" w14:textId="27103DD7" w:rsidR="002D360E" w:rsidRDefault="00B548B5">
      <w:pPr>
        <w:spacing w:before="7"/>
        <w:rPr>
          <w:rFonts w:ascii="Times New Roman" w:hAnsi="Times New Roman" w:cs="Times New Roman"/>
          <w:color w:val="000000"/>
          <w:sz w:val="25"/>
          <w:szCs w:val="25"/>
        </w:rPr>
      </w:pPr>
      <w:r>
        <w:rPr>
          <w:noProof/>
          <w:lang w:val="en-GB"/>
        </w:rPr>
        <w:drawing>
          <wp:anchor distT="0" distB="0" distL="0" distR="0" simplePos="0" relativeHeight="251657728" behindDoc="1" locked="0" layoutInCell="1" allowOverlap="1" wp14:anchorId="04A5DA4B" wp14:editId="69F99684">
            <wp:simplePos x="0" y="0"/>
            <wp:positionH relativeFrom="page">
              <wp:posOffset>1550035</wp:posOffset>
            </wp:positionH>
            <wp:positionV relativeFrom="page">
              <wp:posOffset>3457575</wp:posOffset>
            </wp:positionV>
            <wp:extent cx="4467225" cy="2486025"/>
            <wp:effectExtent l="0" t="0" r="0" b="0"/>
            <wp:wrapNone/>
            <wp:docPr id="125499037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7225" cy="2486025"/>
                    </a:xfrm>
                    <a:prstGeom prst="rect">
                      <a:avLst/>
                    </a:prstGeom>
                    <a:noFill/>
                  </pic:spPr>
                </pic:pic>
              </a:graphicData>
            </a:graphic>
            <wp14:sizeRelH relativeFrom="page">
              <wp14:pctWidth>0</wp14:pctWidth>
            </wp14:sizeRelH>
            <wp14:sizeRelV relativeFrom="page">
              <wp14:pctHeight>0</wp14:pctHeight>
            </wp14:sizeRelV>
          </wp:anchor>
        </w:drawing>
      </w:r>
    </w:p>
    <w:tbl>
      <w:tblPr>
        <w:tblW w:w="6934" w:type="dxa"/>
        <w:tblInd w:w="1855" w:type="dxa"/>
        <w:tblLayout w:type="fixed"/>
        <w:tblCellMar>
          <w:left w:w="0" w:type="dxa"/>
          <w:right w:w="0" w:type="dxa"/>
        </w:tblCellMar>
        <w:tblLook w:val="0000" w:firstRow="0" w:lastRow="0" w:firstColumn="0" w:lastColumn="0" w:noHBand="0" w:noVBand="0"/>
      </w:tblPr>
      <w:tblGrid>
        <w:gridCol w:w="3690"/>
        <w:gridCol w:w="3244"/>
      </w:tblGrid>
      <w:tr w:rsidR="002D360E" w14:paraId="0F8F718B" w14:textId="77777777" w:rsidTr="00284BC4">
        <w:trPr>
          <w:trHeight w:val="1246"/>
        </w:trPr>
        <w:tc>
          <w:tcPr>
            <w:tcW w:w="6934" w:type="dxa"/>
            <w:gridSpan w:val="2"/>
          </w:tcPr>
          <w:p w14:paraId="79F4D923" w14:textId="77777777" w:rsidR="002D360E" w:rsidRPr="00284BC4" w:rsidRDefault="002D360E" w:rsidP="00284BC4">
            <w:pPr>
              <w:spacing w:before="261"/>
              <w:rPr>
                <w:color w:val="000000"/>
                <w:sz w:val="52"/>
                <w:szCs w:val="52"/>
              </w:rPr>
            </w:pPr>
            <w:r w:rsidRPr="00284BC4">
              <w:rPr>
                <w:color w:val="000000"/>
                <w:sz w:val="52"/>
                <w:szCs w:val="52"/>
              </w:rPr>
              <w:t xml:space="preserve">        Single Equality Plan</w:t>
            </w:r>
          </w:p>
          <w:p w14:paraId="413B0083" w14:textId="77777777" w:rsidR="002D360E" w:rsidRPr="00284BC4" w:rsidRDefault="002D360E" w:rsidP="00284BC4">
            <w:pPr>
              <w:spacing w:before="261"/>
              <w:ind w:left="1363"/>
              <w:rPr>
                <w:color w:val="000000"/>
                <w:sz w:val="52"/>
                <w:szCs w:val="52"/>
              </w:rPr>
            </w:pPr>
            <w:r w:rsidRPr="00284BC4">
              <w:rPr>
                <w:color w:val="000000"/>
                <w:sz w:val="52"/>
                <w:szCs w:val="52"/>
              </w:rPr>
              <w:t xml:space="preserve">     2024-2027</w:t>
            </w:r>
          </w:p>
        </w:tc>
      </w:tr>
      <w:tr w:rsidR="002D360E" w14:paraId="21DF8244" w14:textId="77777777" w:rsidTr="00284BC4">
        <w:trPr>
          <w:trHeight w:val="1050"/>
        </w:trPr>
        <w:tc>
          <w:tcPr>
            <w:tcW w:w="3690" w:type="dxa"/>
          </w:tcPr>
          <w:p w14:paraId="0D038DB5" w14:textId="77777777" w:rsidR="002D360E" w:rsidRPr="00284BC4" w:rsidRDefault="002D360E" w:rsidP="00284BC4">
            <w:pPr>
              <w:spacing w:before="6"/>
              <w:rPr>
                <w:rFonts w:ascii="Times New Roman" w:hAnsi="Times New Roman" w:cs="Times New Roman"/>
                <w:color w:val="000000"/>
                <w:sz w:val="27"/>
                <w:szCs w:val="27"/>
              </w:rPr>
            </w:pPr>
          </w:p>
          <w:p w14:paraId="5C6012AC" w14:textId="77777777" w:rsidR="002D360E" w:rsidRPr="00284BC4" w:rsidRDefault="002D360E" w:rsidP="00284BC4">
            <w:pPr>
              <w:ind w:left="108"/>
              <w:rPr>
                <w:color w:val="000000"/>
                <w:sz w:val="24"/>
                <w:szCs w:val="24"/>
              </w:rPr>
            </w:pPr>
            <w:r w:rsidRPr="00284BC4">
              <w:rPr>
                <w:color w:val="000000"/>
                <w:sz w:val="24"/>
                <w:szCs w:val="24"/>
              </w:rPr>
              <w:t xml:space="preserve">Policy Written : </w:t>
            </w:r>
          </w:p>
        </w:tc>
        <w:tc>
          <w:tcPr>
            <w:tcW w:w="3244" w:type="dxa"/>
          </w:tcPr>
          <w:p w14:paraId="6CB939FB" w14:textId="77777777" w:rsidR="002D360E" w:rsidRPr="00284BC4" w:rsidRDefault="002D360E" w:rsidP="00284BC4">
            <w:pPr>
              <w:rPr>
                <w:color w:val="000000"/>
                <w:sz w:val="24"/>
                <w:szCs w:val="24"/>
              </w:rPr>
            </w:pPr>
          </w:p>
          <w:p w14:paraId="759B18E9" w14:textId="37C85B0B" w:rsidR="00B6626C" w:rsidRDefault="002D360E" w:rsidP="00284BC4">
            <w:pPr>
              <w:jc w:val="center"/>
              <w:rPr>
                <w:color w:val="000000"/>
                <w:sz w:val="24"/>
                <w:szCs w:val="24"/>
              </w:rPr>
            </w:pPr>
            <w:r w:rsidRPr="00284BC4">
              <w:rPr>
                <w:color w:val="000000"/>
                <w:sz w:val="24"/>
                <w:szCs w:val="24"/>
              </w:rPr>
              <w:t xml:space="preserve">July </w:t>
            </w:r>
            <w:r w:rsidRPr="00284BC4">
              <w:rPr>
                <w:smallCaps/>
                <w:color w:val="000000"/>
                <w:sz w:val="24"/>
                <w:szCs w:val="24"/>
              </w:rPr>
              <w:t>201</w:t>
            </w:r>
            <w:r w:rsidRPr="00284BC4">
              <w:rPr>
                <w:color w:val="000000"/>
                <w:sz w:val="24"/>
                <w:szCs w:val="24"/>
              </w:rPr>
              <w:t>9</w:t>
            </w:r>
          </w:p>
          <w:p w14:paraId="18F248CC" w14:textId="52F15376" w:rsidR="002D360E" w:rsidRPr="00284BC4" w:rsidRDefault="00B6626C" w:rsidP="00284BC4">
            <w:pPr>
              <w:jc w:val="center"/>
              <w:rPr>
                <w:rFonts w:ascii="Times New Roman" w:hAnsi="Times New Roman" w:cs="Times New Roman"/>
                <w:color w:val="000000"/>
                <w:sz w:val="26"/>
                <w:szCs w:val="26"/>
              </w:rPr>
            </w:pPr>
            <w:r>
              <w:rPr>
                <w:color w:val="000000"/>
                <w:sz w:val="24"/>
                <w:szCs w:val="24"/>
              </w:rPr>
              <w:t>U</w:t>
            </w:r>
            <w:r w:rsidR="002D360E" w:rsidRPr="00284BC4">
              <w:rPr>
                <w:color w:val="000000"/>
                <w:sz w:val="24"/>
                <w:szCs w:val="24"/>
              </w:rPr>
              <w:t>pdated Jun</w:t>
            </w:r>
            <w:r>
              <w:rPr>
                <w:color w:val="000000"/>
                <w:sz w:val="24"/>
                <w:szCs w:val="24"/>
              </w:rPr>
              <w:t>e 20</w:t>
            </w:r>
            <w:r w:rsidR="002D360E" w:rsidRPr="00284BC4">
              <w:rPr>
                <w:color w:val="000000"/>
                <w:sz w:val="24"/>
                <w:szCs w:val="24"/>
              </w:rPr>
              <w:t>24</w:t>
            </w:r>
          </w:p>
        </w:tc>
      </w:tr>
      <w:tr w:rsidR="002D360E" w14:paraId="6DE2B31F" w14:textId="77777777" w:rsidTr="00284BC4">
        <w:trPr>
          <w:trHeight w:val="1133"/>
        </w:trPr>
        <w:tc>
          <w:tcPr>
            <w:tcW w:w="3690" w:type="dxa"/>
          </w:tcPr>
          <w:p w14:paraId="16954179" w14:textId="77777777" w:rsidR="002D360E" w:rsidRPr="00284BC4" w:rsidRDefault="002D360E" w:rsidP="00284BC4">
            <w:pPr>
              <w:spacing w:before="8"/>
              <w:rPr>
                <w:rFonts w:ascii="Times New Roman" w:hAnsi="Times New Roman" w:cs="Times New Roman"/>
                <w:color w:val="000000"/>
                <w:sz w:val="34"/>
                <w:szCs w:val="34"/>
              </w:rPr>
            </w:pPr>
          </w:p>
          <w:p w14:paraId="76FD7F78" w14:textId="77777777" w:rsidR="002D360E" w:rsidRPr="00284BC4" w:rsidRDefault="002D360E" w:rsidP="00284BC4">
            <w:pPr>
              <w:ind w:left="108"/>
              <w:rPr>
                <w:color w:val="000000"/>
                <w:sz w:val="24"/>
                <w:szCs w:val="24"/>
              </w:rPr>
            </w:pPr>
            <w:r w:rsidRPr="00284BC4">
              <w:rPr>
                <w:color w:val="000000"/>
                <w:sz w:val="24"/>
                <w:szCs w:val="24"/>
              </w:rPr>
              <w:t>Date of approval by Governors:</w:t>
            </w:r>
          </w:p>
        </w:tc>
        <w:tc>
          <w:tcPr>
            <w:tcW w:w="3244" w:type="dxa"/>
          </w:tcPr>
          <w:p w14:paraId="7610077E" w14:textId="77777777" w:rsidR="002D360E" w:rsidRPr="00284BC4" w:rsidRDefault="002D360E" w:rsidP="00284BC4">
            <w:pPr>
              <w:spacing w:before="8"/>
              <w:jc w:val="center"/>
              <w:rPr>
                <w:rFonts w:ascii="Times New Roman" w:hAnsi="Times New Roman" w:cs="Times New Roman"/>
                <w:color w:val="000000"/>
                <w:sz w:val="34"/>
                <w:szCs w:val="34"/>
              </w:rPr>
            </w:pPr>
          </w:p>
          <w:p w14:paraId="5FFC5200" w14:textId="77777777" w:rsidR="002D360E" w:rsidRPr="00284BC4" w:rsidRDefault="002D360E" w:rsidP="00284BC4">
            <w:pPr>
              <w:ind w:left="501"/>
              <w:jc w:val="center"/>
              <w:rPr>
                <w:color w:val="000000"/>
                <w:sz w:val="24"/>
                <w:szCs w:val="24"/>
              </w:rPr>
            </w:pPr>
            <w:r w:rsidRPr="00284BC4">
              <w:rPr>
                <w:color w:val="000000"/>
                <w:sz w:val="24"/>
                <w:szCs w:val="24"/>
              </w:rPr>
              <w:t xml:space="preserve">July </w:t>
            </w:r>
            <w:r w:rsidRPr="00284BC4">
              <w:rPr>
                <w:smallCaps/>
                <w:color w:val="000000"/>
                <w:sz w:val="24"/>
                <w:szCs w:val="24"/>
              </w:rPr>
              <w:t>2019</w:t>
            </w:r>
          </w:p>
        </w:tc>
      </w:tr>
      <w:tr w:rsidR="002D360E" w14:paraId="33B7785E" w14:textId="77777777" w:rsidTr="00284BC4">
        <w:trPr>
          <w:trHeight w:val="1087"/>
        </w:trPr>
        <w:tc>
          <w:tcPr>
            <w:tcW w:w="3690" w:type="dxa"/>
          </w:tcPr>
          <w:p w14:paraId="2CFEA665" w14:textId="77777777" w:rsidR="002D360E" w:rsidRPr="00284BC4" w:rsidRDefault="002D360E" w:rsidP="00284BC4">
            <w:pPr>
              <w:spacing w:before="10"/>
              <w:rPr>
                <w:rFonts w:ascii="Times New Roman" w:hAnsi="Times New Roman" w:cs="Times New Roman"/>
                <w:color w:val="000000"/>
                <w:sz w:val="34"/>
                <w:szCs w:val="34"/>
              </w:rPr>
            </w:pPr>
          </w:p>
          <w:p w14:paraId="40424D87" w14:textId="77777777" w:rsidR="002D360E" w:rsidRPr="00284BC4" w:rsidRDefault="002D360E" w:rsidP="00284BC4">
            <w:pPr>
              <w:ind w:left="108"/>
              <w:rPr>
                <w:color w:val="000000"/>
                <w:sz w:val="24"/>
                <w:szCs w:val="24"/>
              </w:rPr>
            </w:pPr>
            <w:r w:rsidRPr="00284BC4">
              <w:rPr>
                <w:color w:val="000000"/>
                <w:sz w:val="24"/>
                <w:szCs w:val="24"/>
              </w:rPr>
              <w:t>Current Subject Leader:</w:t>
            </w:r>
          </w:p>
        </w:tc>
        <w:tc>
          <w:tcPr>
            <w:tcW w:w="3244" w:type="dxa"/>
          </w:tcPr>
          <w:p w14:paraId="4AA50FE8" w14:textId="77777777" w:rsidR="002D360E" w:rsidRPr="00284BC4" w:rsidRDefault="002D360E" w:rsidP="00284BC4">
            <w:pPr>
              <w:spacing w:before="10"/>
              <w:jc w:val="center"/>
              <w:rPr>
                <w:rFonts w:ascii="Times New Roman" w:hAnsi="Times New Roman" w:cs="Times New Roman"/>
                <w:color w:val="000000"/>
                <w:sz w:val="34"/>
                <w:szCs w:val="34"/>
              </w:rPr>
            </w:pPr>
          </w:p>
          <w:p w14:paraId="39600548" w14:textId="1ECAF979" w:rsidR="002D360E" w:rsidRPr="00284BC4" w:rsidRDefault="00B6626C" w:rsidP="00284BC4">
            <w:pPr>
              <w:ind w:left="501"/>
              <w:jc w:val="center"/>
              <w:rPr>
                <w:color w:val="000000"/>
                <w:sz w:val="24"/>
                <w:szCs w:val="24"/>
              </w:rPr>
            </w:pPr>
            <w:r>
              <w:rPr>
                <w:color w:val="000000"/>
                <w:sz w:val="24"/>
                <w:szCs w:val="24"/>
              </w:rPr>
              <w:t xml:space="preserve">Executive </w:t>
            </w:r>
            <w:r w:rsidR="002D360E" w:rsidRPr="00284BC4">
              <w:rPr>
                <w:color w:val="000000"/>
                <w:sz w:val="24"/>
                <w:szCs w:val="24"/>
              </w:rPr>
              <w:t>Headteacher</w:t>
            </w:r>
          </w:p>
        </w:tc>
      </w:tr>
    </w:tbl>
    <w:p w14:paraId="2091867E" w14:textId="77777777" w:rsidR="002D360E" w:rsidRDefault="002D360E">
      <w:pPr>
        <w:spacing w:before="3"/>
        <w:rPr>
          <w:rFonts w:ascii="Times New Roman" w:hAnsi="Times New Roman" w:cs="Times New Roman"/>
          <w:color w:val="000000"/>
          <w:sz w:val="26"/>
          <w:szCs w:val="26"/>
        </w:rPr>
      </w:pPr>
    </w:p>
    <w:tbl>
      <w:tblPr>
        <w:tblW w:w="6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972"/>
        <w:gridCol w:w="3219"/>
      </w:tblGrid>
      <w:tr w:rsidR="00B6626C" w:rsidRPr="00823AEE" w14:paraId="766A4BDE" w14:textId="77777777" w:rsidTr="00A325CB">
        <w:trPr>
          <w:trHeight w:val="253"/>
          <w:jc w:val="center"/>
        </w:trPr>
        <w:tc>
          <w:tcPr>
            <w:tcW w:w="2972" w:type="dxa"/>
          </w:tcPr>
          <w:p w14:paraId="09E1492C" w14:textId="77777777" w:rsidR="00B6626C" w:rsidRPr="00823AEE" w:rsidRDefault="00B6626C" w:rsidP="00284BC4">
            <w:pPr>
              <w:spacing w:line="234" w:lineRule="auto"/>
              <w:ind w:left="1011" w:right="1007"/>
              <w:jc w:val="center"/>
              <w:rPr>
                <w:rFonts w:ascii="Calibri" w:hAnsi="Calibri" w:cs="Calibri"/>
                <w:b/>
                <w:color w:val="000000"/>
              </w:rPr>
            </w:pPr>
            <w:r w:rsidRPr="00823AEE">
              <w:rPr>
                <w:rFonts w:ascii="Calibri" w:hAnsi="Calibri" w:cs="Calibri"/>
                <w:b/>
                <w:color w:val="000000"/>
              </w:rPr>
              <w:t>Date of Review</w:t>
            </w:r>
          </w:p>
        </w:tc>
        <w:tc>
          <w:tcPr>
            <w:tcW w:w="3219" w:type="dxa"/>
          </w:tcPr>
          <w:p w14:paraId="5AD3477C" w14:textId="77777777" w:rsidR="00B6626C" w:rsidRPr="00823AEE" w:rsidRDefault="00B6626C" w:rsidP="00284BC4">
            <w:pPr>
              <w:spacing w:line="234" w:lineRule="auto"/>
              <w:ind w:left="961" w:right="954"/>
              <w:jc w:val="center"/>
              <w:rPr>
                <w:rFonts w:ascii="Calibri" w:hAnsi="Calibri" w:cs="Calibri"/>
                <w:b/>
                <w:color w:val="000000"/>
              </w:rPr>
            </w:pPr>
            <w:r w:rsidRPr="00823AEE">
              <w:rPr>
                <w:rFonts w:ascii="Calibri" w:hAnsi="Calibri" w:cs="Calibri"/>
                <w:b/>
                <w:color w:val="000000"/>
              </w:rPr>
              <w:t>Minute Number</w:t>
            </w:r>
          </w:p>
        </w:tc>
      </w:tr>
      <w:tr w:rsidR="00B6626C" w:rsidRPr="00823AEE" w14:paraId="138EA25E" w14:textId="77777777" w:rsidTr="00A325CB">
        <w:trPr>
          <w:trHeight w:val="506"/>
          <w:jc w:val="center"/>
        </w:trPr>
        <w:tc>
          <w:tcPr>
            <w:tcW w:w="2972" w:type="dxa"/>
          </w:tcPr>
          <w:p w14:paraId="66ED6C19" w14:textId="77777777" w:rsidR="00B6626C" w:rsidRPr="00823AEE" w:rsidRDefault="00B6626C" w:rsidP="00284BC4">
            <w:pPr>
              <w:spacing w:line="246" w:lineRule="auto"/>
              <w:ind w:left="1011" w:right="1002"/>
              <w:jc w:val="center"/>
              <w:rPr>
                <w:rFonts w:ascii="Calibri" w:hAnsi="Calibri" w:cs="Calibri"/>
                <w:color w:val="000000"/>
              </w:rPr>
            </w:pPr>
            <w:r w:rsidRPr="00823AEE">
              <w:rPr>
                <w:rFonts w:ascii="Calibri" w:hAnsi="Calibri" w:cs="Calibri"/>
                <w:color w:val="000000"/>
              </w:rPr>
              <w:t>03.05.18</w:t>
            </w:r>
          </w:p>
        </w:tc>
        <w:tc>
          <w:tcPr>
            <w:tcW w:w="3219" w:type="dxa"/>
          </w:tcPr>
          <w:p w14:paraId="1523A571" w14:textId="77777777" w:rsidR="00B6626C" w:rsidRPr="00823AEE" w:rsidRDefault="00B6626C" w:rsidP="00284BC4">
            <w:pPr>
              <w:spacing w:line="246" w:lineRule="auto"/>
              <w:ind w:left="961" w:right="950"/>
              <w:jc w:val="center"/>
              <w:rPr>
                <w:rFonts w:ascii="Calibri" w:hAnsi="Calibri" w:cs="Calibri"/>
                <w:color w:val="000000"/>
              </w:rPr>
            </w:pPr>
            <w:r w:rsidRPr="00823AEE">
              <w:rPr>
                <w:rFonts w:ascii="Calibri" w:hAnsi="Calibri" w:cs="Calibri"/>
                <w:color w:val="000000"/>
              </w:rPr>
              <w:t>693/18</w:t>
            </w:r>
          </w:p>
        </w:tc>
      </w:tr>
      <w:tr w:rsidR="00B6626C" w:rsidRPr="00823AEE" w14:paraId="71DCA41F" w14:textId="77777777" w:rsidTr="00A325CB">
        <w:trPr>
          <w:trHeight w:val="506"/>
          <w:jc w:val="center"/>
        </w:trPr>
        <w:tc>
          <w:tcPr>
            <w:tcW w:w="2972" w:type="dxa"/>
          </w:tcPr>
          <w:p w14:paraId="61F79A1B" w14:textId="77777777" w:rsidR="00B6626C" w:rsidRPr="00823AEE" w:rsidRDefault="00B6626C" w:rsidP="00284BC4">
            <w:pPr>
              <w:spacing w:line="246" w:lineRule="auto"/>
              <w:ind w:left="1011" w:right="1002"/>
              <w:jc w:val="center"/>
              <w:rPr>
                <w:rFonts w:ascii="Calibri" w:hAnsi="Calibri" w:cs="Calibri"/>
                <w:color w:val="000000"/>
              </w:rPr>
            </w:pPr>
            <w:r w:rsidRPr="00823AEE">
              <w:rPr>
                <w:rFonts w:ascii="Calibri" w:hAnsi="Calibri" w:cs="Calibri"/>
                <w:color w:val="000000"/>
              </w:rPr>
              <w:t>24.03.21</w:t>
            </w:r>
          </w:p>
        </w:tc>
        <w:tc>
          <w:tcPr>
            <w:tcW w:w="3219" w:type="dxa"/>
          </w:tcPr>
          <w:p w14:paraId="14829D63" w14:textId="2664B4F4" w:rsidR="00B6626C" w:rsidRPr="00823AEE" w:rsidRDefault="00B6626C" w:rsidP="00284BC4">
            <w:pPr>
              <w:spacing w:line="246" w:lineRule="auto"/>
              <w:ind w:left="961" w:right="953"/>
              <w:jc w:val="center"/>
              <w:rPr>
                <w:rFonts w:ascii="Calibri" w:hAnsi="Calibri" w:cs="Calibri"/>
                <w:color w:val="000000"/>
              </w:rPr>
            </w:pPr>
            <w:r w:rsidRPr="00823AEE">
              <w:rPr>
                <w:rFonts w:ascii="Calibri" w:hAnsi="Calibri" w:cs="Calibri"/>
                <w:color w:val="000000"/>
              </w:rPr>
              <w:t>236/21/</w:t>
            </w:r>
            <w:r w:rsidR="00A325CB">
              <w:rPr>
                <w:rFonts w:ascii="Calibri" w:hAnsi="Calibri" w:cs="Calibri"/>
                <w:color w:val="000000"/>
              </w:rPr>
              <w:t>3</w:t>
            </w:r>
          </w:p>
        </w:tc>
      </w:tr>
      <w:tr w:rsidR="00B6626C" w:rsidRPr="00823AEE" w14:paraId="6BC6B2D0" w14:textId="77777777" w:rsidTr="00A325CB">
        <w:trPr>
          <w:trHeight w:val="505"/>
          <w:jc w:val="center"/>
        </w:trPr>
        <w:tc>
          <w:tcPr>
            <w:tcW w:w="2972" w:type="dxa"/>
          </w:tcPr>
          <w:p w14:paraId="38912C34" w14:textId="77777777" w:rsidR="00B6626C" w:rsidRPr="00823AEE" w:rsidRDefault="00B6626C" w:rsidP="00284BC4">
            <w:pPr>
              <w:spacing w:line="246" w:lineRule="auto"/>
              <w:ind w:left="1011" w:right="1002"/>
              <w:jc w:val="center"/>
              <w:rPr>
                <w:rFonts w:ascii="Calibri" w:hAnsi="Calibri" w:cs="Calibri"/>
                <w:color w:val="000000"/>
              </w:rPr>
            </w:pPr>
            <w:r w:rsidRPr="00823AEE">
              <w:rPr>
                <w:rFonts w:ascii="Calibri" w:hAnsi="Calibri" w:cs="Calibri"/>
                <w:color w:val="000000"/>
              </w:rPr>
              <w:t>08.12.21</w:t>
            </w:r>
          </w:p>
        </w:tc>
        <w:tc>
          <w:tcPr>
            <w:tcW w:w="3219" w:type="dxa"/>
          </w:tcPr>
          <w:p w14:paraId="6B670F66" w14:textId="77777777" w:rsidR="00B6626C" w:rsidRPr="00823AEE" w:rsidRDefault="00B6626C" w:rsidP="00284BC4">
            <w:pPr>
              <w:spacing w:line="246" w:lineRule="auto"/>
              <w:ind w:left="1011" w:right="1002"/>
              <w:jc w:val="center"/>
              <w:rPr>
                <w:rFonts w:ascii="Calibri" w:hAnsi="Calibri" w:cs="Calibri"/>
                <w:color w:val="000000"/>
              </w:rPr>
            </w:pPr>
            <w:r w:rsidRPr="00823AEE">
              <w:rPr>
                <w:rFonts w:ascii="Calibri" w:hAnsi="Calibri" w:cs="Calibri"/>
                <w:color w:val="000000"/>
              </w:rPr>
              <w:t>348/21</w:t>
            </w:r>
          </w:p>
        </w:tc>
      </w:tr>
      <w:tr w:rsidR="00B6626C" w:rsidRPr="00823AEE" w14:paraId="1AFB482F" w14:textId="77777777" w:rsidTr="00A325CB">
        <w:trPr>
          <w:trHeight w:val="506"/>
          <w:jc w:val="center"/>
        </w:trPr>
        <w:tc>
          <w:tcPr>
            <w:tcW w:w="2972" w:type="dxa"/>
          </w:tcPr>
          <w:p w14:paraId="40C6D205" w14:textId="77777777" w:rsidR="00B6626C" w:rsidRPr="00823AEE" w:rsidRDefault="00B6626C" w:rsidP="00284BC4">
            <w:pPr>
              <w:spacing w:line="246" w:lineRule="auto"/>
              <w:ind w:left="1011" w:right="1002"/>
              <w:jc w:val="center"/>
              <w:rPr>
                <w:rFonts w:ascii="Calibri" w:hAnsi="Calibri" w:cs="Calibri"/>
                <w:color w:val="000000"/>
              </w:rPr>
            </w:pPr>
            <w:r w:rsidRPr="00823AEE">
              <w:rPr>
                <w:rFonts w:ascii="Calibri" w:hAnsi="Calibri" w:cs="Calibri"/>
                <w:color w:val="000000"/>
              </w:rPr>
              <w:t>07.12.22</w:t>
            </w:r>
          </w:p>
        </w:tc>
        <w:tc>
          <w:tcPr>
            <w:tcW w:w="3219" w:type="dxa"/>
          </w:tcPr>
          <w:p w14:paraId="4542491A" w14:textId="77777777" w:rsidR="00B6626C" w:rsidRPr="00823AEE" w:rsidRDefault="00B6626C" w:rsidP="00284BC4">
            <w:pPr>
              <w:spacing w:line="246" w:lineRule="auto"/>
              <w:ind w:left="1011" w:right="1002"/>
              <w:jc w:val="center"/>
              <w:rPr>
                <w:rFonts w:ascii="Calibri" w:hAnsi="Calibri" w:cs="Calibri"/>
                <w:color w:val="000000"/>
              </w:rPr>
            </w:pPr>
            <w:r w:rsidRPr="00823AEE">
              <w:rPr>
                <w:rFonts w:ascii="Calibri" w:hAnsi="Calibri" w:cs="Calibri"/>
                <w:color w:val="000000"/>
              </w:rPr>
              <w:t>471/22</w:t>
            </w:r>
          </w:p>
        </w:tc>
      </w:tr>
      <w:tr w:rsidR="00B6626C" w:rsidRPr="00823AEE" w14:paraId="1E3C2C7C" w14:textId="77777777" w:rsidTr="00A325CB">
        <w:trPr>
          <w:trHeight w:val="505"/>
          <w:jc w:val="center"/>
        </w:trPr>
        <w:tc>
          <w:tcPr>
            <w:tcW w:w="2972" w:type="dxa"/>
          </w:tcPr>
          <w:p w14:paraId="350CEF78" w14:textId="77777777" w:rsidR="00B6626C" w:rsidRPr="00823AEE" w:rsidRDefault="00B6626C" w:rsidP="00284BC4">
            <w:pPr>
              <w:jc w:val="center"/>
              <w:rPr>
                <w:rFonts w:ascii="Calibri" w:hAnsi="Calibri" w:cs="Calibri"/>
                <w:color w:val="000000"/>
              </w:rPr>
            </w:pPr>
            <w:r w:rsidRPr="00823AEE">
              <w:rPr>
                <w:rFonts w:ascii="Calibri" w:hAnsi="Calibri" w:cs="Calibri"/>
                <w:color w:val="000000"/>
              </w:rPr>
              <w:t>29.03.23</w:t>
            </w:r>
          </w:p>
        </w:tc>
        <w:tc>
          <w:tcPr>
            <w:tcW w:w="3219" w:type="dxa"/>
          </w:tcPr>
          <w:p w14:paraId="0A19E393" w14:textId="77777777" w:rsidR="00B6626C" w:rsidRPr="00823AEE" w:rsidRDefault="00B6626C" w:rsidP="00284BC4">
            <w:pPr>
              <w:jc w:val="center"/>
              <w:rPr>
                <w:rFonts w:ascii="Calibri" w:hAnsi="Calibri" w:cs="Calibri"/>
                <w:color w:val="000000"/>
              </w:rPr>
            </w:pPr>
            <w:r w:rsidRPr="00823AEE">
              <w:rPr>
                <w:rFonts w:ascii="Calibri" w:hAnsi="Calibri" w:cs="Calibri"/>
                <w:color w:val="000000"/>
              </w:rPr>
              <w:t>498/23</w:t>
            </w:r>
          </w:p>
        </w:tc>
      </w:tr>
      <w:tr w:rsidR="00B6626C" w:rsidRPr="00823AEE" w14:paraId="6EEDFBD2" w14:textId="77777777" w:rsidTr="00A325CB">
        <w:trPr>
          <w:trHeight w:val="505"/>
          <w:jc w:val="center"/>
        </w:trPr>
        <w:tc>
          <w:tcPr>
            <w:tcW w:w="2972" w:type="dxa"/>
          </w:tcPr>
          <w:p w14:paraId="05835FBA" w14:textId="77777777" w:rsidR="00B6626C" w:rsidRPr="00823AEE" w:rsidRDefault="00B6626C" w:rsidP="00284BC4">
            <w:pPr>
              <w:jc w:val="center"/>
              <w:rPr>
                <w:rFonts w:ascii="Calibri" w:hAnsi="Calibri" w:cs="Calibri"/>
                <w:color w:val="000000"/>
              </w:rPr>
            </w:pPr>
            <w:r w:rsidRPr="00823AEE">
              <w:rPr>
                <w:rFonts w:ascii="Calibri" w:hAnsi="Calibri" w:cs="Calibri"/>
                <w:color w:val="000000"/>
              </w:rPr>
              <w:t>05.07.23</w:t>
            </w:r>
          </w:p>
        </w:tc>
        <w:tc>
          <w:tcPr>
            <w:tcW w:w="3219" w:type="dxa"/>
          </w:tcPr>
          <w:p w14:paraId="2F4E6E66" w14:textId="77777777" w:rsidR="00B6626C" w:rsidRPr="00823AEE" w:rsidRDefault="00B6626C" w:rsidP="00284BC4">
            <w:pPr>
              <w:jc w:val="center"/>
              <w:rPr>
                <w:rFonts w:ascii="Calibri" w:hAnsi="Calibri" w:cs="Calibri"/>
                <w:color w:val="000000"/>
              </w:rPr>
            </w:pPr>
            <w:r w:rsidRPr="00823AEE">
              <w:rPr>
                <w:rFonts w:ascii="Calibri" w:hAnsi="Calibri" w:cs="Calibri"/>
                <w:color w:val="000000"/>
              </w:rPr>
              <w:t>520/23</w:t>
            </w:r>
          </w:p>
        </w:tc>
      </w:tr>
      <w:tr w:rsidR="00B6626C" w:rsidRPr="00823AEE" w14:paraId="54A12D44" w14:textId="77777777" w:rsidTr="00A325CB">
        <w:trPr>
          <w:trHeight w:val="506"/>
          <w:jc w:val="center"/>
        </w:trPr>
        <w:tc>
          <w:tcPr>
            <w:tcW w:w="2972" w:type="dxa"/>
          </w:tcPr>
          <w:p w14:paraId="3AE28D0B" w14:textId="139CBFFB" w:rsidR="00B6626C" w:rsidRPr="00823AEE" w:rsidRDefault="00B6626C" w:rsidP="00284BC4">
            <w:pPr>
              <w:jc w:val="center"/>
              <w:rPr>
                <w:rFonts w:ascii="Calibri" w:hAnsi="Calibri" w:cs="Calibri"/>
                <w:color w:val="000000"/>
              </w:rPr>
            </w:pPr>
            <w:r w:rsidRPr="00823AEE">
              <w:rPr>
                <w:rFonts w:ascii="Calibri" w:hAnsi="Calibri" w:cs="Calibri"/>
              </w:rPr>
              <w:t>25.09</w:t>
            </w:r>
            <w:r>
              <w:rPr>
                <w:rFonts w:ascii="Calibri" w:hAnsi="Calibri" w:cs="Calibri"/>
              </w:rPr>
              <w:t>.</w:t>
            </w:r>
            <w:r w:rsidRPr="00823AEE">
              <w:rPr>
                <w:rFonts w:ascii="Calibri" w:hAnsi="Calibri" w:cs="Calibri"/>
              </w:rPr>
              <w:t>24</w:t>
            </w:r>
          </w:p>
        </w:tc>
        <w:tc>
          <w:tcPr>
            <w:tcW w:w="3219" w:type="dxa"/>
          </w:tcPr>
          <w:p w14:paraId="4561D124" w14:textId="77777777" w:rsidR="00B6626C" w:rsidRPr="00823AEE" w:rsidRDefault="00B6626C" w:rsidP="00284BC4">
            <w:pPr>
              <w:jc w:val="center"/>
              <w:rPr>
                <w:rFonts w:ascii="Calibri" w:hAnsi="Calibri" w:cs="Calibri"/>
                <w:color w:val="000000"/>
              </w:rPr>
            </w:pPr>
            <w:r w:rsidRPr="00823AEE">
              <w:rPr>
                <w:rFonts w:ascii="Calibri" w:hAnsi="Calibri" w:cs="Calibri"/>
              </w:rPr>
              <w:t>25.09.24.20</w:t>
            </w:r>
          </w:p>
        </w:tc>
      </w:tr>
      <w:tr w:rsidR="00B6626C" w:rsidRPr="00823AEE" w14:paraId="02C3DB33" w14:textId="77777777" w:rsidTr="00A325CB">
        <w:trPr>
          <w:trHeight w:val="505"/>
          <w:jc w:val="center"/>
        </w:trPr>
        <w:tc>
          <w:tcPr>
            <w:tcW w:w="2972" w:type="dxa"/>
          </w:tcPr>
          <w:p w14:paraId="465265B7" w14:textId="77777777" w:rsidR="00B6626C" w:rsidRPr="00823AEE" w:rsidRDefault="00B6626C" w:rsidP="00284BC4">
            <w:pPr>
              <w:jc w:val="center"/>
              <w:rPr>
                <w:rFonts w:ascii="Calibri" w:hAnsi="Calibri" w:cs="Calibri"/>
                <w:color w:val="000000"/>
              </w:rPr>
            </w:pPr>
          </w:p>
        </w:tc>
        <w:tc>
          <w:tcPr>
            <w:tcW w:w="3219" w:type="dxa"/>
          </w:tcPr>
          <w:p w14:paraId="59B152D7" w14:textId="77777777" w:rsidR="00B6626C" w:rsidRPr="00823AEE" w:rsidRDefault="00B6626C" w:rsidP="00284BC4">
            <w:pPr>
              <w:jc w:val="center"/>
              <w:rPr>
                <w:rFonts w:ascii="Calibri" w:hAnsi="Calibri" w:cs="Calibri"/>
                <w:color w:val="000000"/>
              </w:rPr>
            </w:pPr>
          </w:p>
        </w:tc>
      </w:tr>
      <w:tr w:rsidR="00B6626C" w:rsidRPr="00823AEE" w14:paraId="18234BE1" w14:textId="77777777" w:rsidTr="00A325CB">
        <w:trPr>
          <w:trHeight w:val="506"/>
          <w:jc w:val="center"/>
        </w:trPr>
        <w:tc>
          <w:tcPr>
            <w:tcW w:w="2972" w:type="dxa"/>
          </w:tcPr>
          <w:p w14:paraId="2EBCE5E1" w14:textId="77777777" w:rsidR="00B6626C" w:rsidRPr="00823AEE" w:rsidRDefault="00B6626C" w:rsidP="00284BC4">
            <w:pPr>
              <w:jc w:val="center"/>
              <w:rPr>
                <w:rFonts w:ascii="Calibri" w:hAnsi="Calibri" w:cs="Calibri"/>
                <w:color w:val="000000"/>
              </w:rPr>
            </w:pPr>
          </w:p>
        </w:tc>
        <w:tc>
          <w:tcPr>
            <w:tcW w:w="3219" w:type="dxa"/>
          </w:tcPr>
          <w:p w14:paraId="67508C4D" w14:textId="77777777" w:rsidR="00B6626C" w:rsidRPr="00823AEE" w:rsidRDefault="00B6626C" w:rsidP="00284BC4">
            <w:pPr>
              <w:jc w:val="center"/>
              <w:rPr>
                <w:rFonts w:ascii="Calibri" w:hAnsi="Calibri" w:cs="Calibri"/>
                <w:color w:val="000000"/>
              </w:rPr>
            </w:pPr>
          </w:p>
        </w:tc>
      </w:tr>
    </w:tbl>
    <w:p w14:paraId="1D22AB6A" w14:textId="77777777" w:rsidR="002D360E" w:rsidRDefault="002D360E">
      <w:pPr>
        <w:pStyle w:val="Heading1"/>
        <w:keepNext/>
        <w:spacing w:before="4"/>
        <w:ind w:firstLine="100"/>
        <w:rPr>
          <w:rFonts w:ascii="Calibri" w:hAnsi="Calibri" w:cs="Calibri"/>
        </w:rPr>
      </w:pPr>
    </w:p>
    <w:p w14:paraId="5616CF95" w14:textId="77777777" w:rsidR="002D360E" w:rsidRPr="00823AEE" w:rsidRDefault="002D360E" w:rsidP="00823AEE">
      <w:pPr>
        <w:pStyle w:val="Heading1"/>
        <w:keepNext/>
        <w:ind w:firstLine="100"/>
        <w:rPr>
          <w:rFonts w:ascii="Calibri" w:hAnsi="Calibri" w:cs="Calibri"/>
        </w:rPr>
      </w:pPr>
      <w:r>
        <w:br w:type="page"/>
      </w:r>
      <w:r w:rsidRPr="00E83C31">
        <w:lastRenderedPageBreak/>
        <w:t>Introduction</w:t>
      </w:r>
    </w:p>
    <w:p w14:paraId="44266B4F"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Peak Tor Federation is dedicated to ensuring that all members of our school communities and the wider communities are treated equally, fairly, and with respect by both schools and by each other. This applies to our school as places of education and as an employer. Prejudice, discrimination, and victimisation are not tolerated, and we work hard to instill in our pupils a strong understanding of right and wrong, including the importance of inclusion, acceptance, and compassion towards others. The schools’ main priority is to provide the best education and care that we can, and establish a cooperative working relationship between home and school, so as to aid the development, progress, and needs of all the children in our care.</w:t>
      </w:r>
    </w:p>
    <w:p w14:paraId="10EF89EC" w14:textId="77777777" w:rsidR="002D360E" w:rsidRPr="00E83C31" w:rsidRDefault="002D360E" w:rsidP="00E83C31">
      <w:pPr>
        <w:keepNext/>
        <w:rPr>
          <w:rFonts w:ascii="Calibri" w:hAnsi="Calibri" w:cs="Calibri"/>
          <w:color w:val="000000"/>
        </w:rPr>
      </w:pPr>
    </w:p>
    <w:p w14:paraId="508ADC81"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This plan sets out how the school will promote equality of opportunity in both the delivery of its services and the employment of its staff, in accordance with the Equality Act (2010) regardless of:</w:t>
      </w:r>
    </w:p>
    <w:p w14:paraId="7A3A1C6C" w14:textId="77777777" w:rsidR="002D360E" w:rsidRPr="00E83C31" w:rsidRDefault="002D360E" w:rsidP="00E83C31">
      <w:pPr>
        <w:keepNext/>
        <w:numPr>
          <w:ilvl w:val="0"/>
          <w:numId w:val="1"/>
        </w:numPr>
        <w:tabs>
          <w:tab w:val="left" w:pos="821"/>
        </w:tabs>
        <w:rPr>
          <w:rFonts w:ascii="Calibri" w:hAnsi="Calibri" w:cs="Calibri"/>
          <w:color w:val="000000"/>
        </w:rPr>
      </w:pPr>
      <w:r w:rsidRPr="00E83C31">
        <w:rPr>
          <w:rFonts w:ascii="Calibri" w:hAnsi="Calibri" w:cs="Calibri"/>
          <w:color w:val="000000"/>
        </w:rPr>
        <w:t>race,</w:t>
      </w:r>
    </w:p>
    <w:p w14:paraId="22615A17" w14:textId="77777777" w:rsidR="002D360E" w:rsidRPr="00B6626C" w:rsidRDefault="002D360E" w:rsidP="00E83C31">
      <w:pPr>
        <w:keepNext/>
        <w:numPr>
          <w:ilvl w:val="0"/>
          <w:numId w:val="1"/>
        </w:numPr>
        <w:tabs>
          <w:tab w:val="left" w:pos="821"/>
        </w:tabs>
        <w:rPr>
          <w:rFonts w:ascii="Calibri" w:hAnsi="Calibri" w:cs="Calibri"/>
        </w:rPr>
      </w:pPr>
      <w:r w:rsidRPr="00B6626C">
        <w:rPr>
          <w:rFonts w:ascii="Calibri" w:hAnsi="Calibri" w:cs="Calibri"/>
        </w:rPr>
        <w:t>gender,</w:t>
      </w:r>
    </w:p>
    <w:p w14:paraId="0BC9EBC4" w14:textId="61ED2BED" w:rsidR="002D360E" w:rsidRPr="00B6626C" w:rsidRDefault="00B6626C" w:rsidP="00E83C31">
      <w:pPr>
        <w:keepNext/>
        <w:numPr>
          <w:ilvl w:val="0"/>
          <w:numId w:val="1"/>
        </w:numPr>
        <w:tabs>
          <w:tab w:val="left" w:pos="821"/>
        </w:tabs>
        <w:rPr>
          <w:rFonts w:ascii="Calibri" w:hAnsi="Calibri" w:cs="Calibri"/>
        </w:rPr>
      </w:pPr>
      <w:r w:rsidRPr="00B6626C">
        <w:rPr>
          <w:rFonts w:ascii="Calibri" w:hAnsi="Calibri" w:cs="Calibri"/>
        </w:rPr>
        <w:t>g</w:t>
      </w:r>
      <w:r w:rsidR="00811C5A" w:rsidRPr="00B6626C">
        <w:rPr>
          <w:rFonts w:ascii="Calibri" w:hAnsi="Calibri" w:cs="Calibri"/>
        </w:rPr>
        <w:t xml:space="preserve">ender </w:t>
      </w:r>
      <w:r w:rsidRPr="00B6626C">
        <w:rPr>
          <w:rFonts w:ascii="Calibri" w:hAnsi="Calibri" w:cs="Calibri"/>
        </w:rPr>
        <w:t>i</w:t>
      </w:r>
      <w:r w:rsidR="00811C5A" w:rsidRPr="00B6626C">
        <w:rPr>
          <w:rFonts w:ascii="Calibri" w:hAnsi="Calibri" w:cs="Calibri"/>
        </w:rPr>
        <w:t>dentity</w:t>
      </w:r>
      <w:r w:rsidRPr="00B6626C">
        <w:rPr>
          <w:rFonts w:ascii="Calibri" w:hAnsi="Calibri" w:cs="Calibri"/>
        </w:rPr>
        <w:t>,</w:t>
      </w:r>
      <w:r w:rsidR="00811C5A" w:rsidRPr="00B6626C">
        <w:rPr>
          <w:rFonts w:ascii="Calibri" w:hAnsi="Calibri" w:cs="Calibri"/>
        </w:rPr>
        <w:t xml:space="preserve"> </w:t>
      </w:r>
    </w:p>
    <w:p w14:paraId="5C6675A6" w14:textId="77777777" w:rsidR="002D360E" w:rsidRPr="00B6626C" w:rsidRDefault="002D360E" w:rsidP="00E83C31">
      <w:pPr>
        <w:keepNext/>
        <w:numPr>
          <w:ilvl w:val="0"/>
          <w:numId w:val="1"/>
        </w:numPr>
        <w:tabs>
          <w:tab w:val="left" w:pos="821"/>
        </w:tabs>
        <w:rPr>
          <w:rFonts w:ascii="Calibri" w:hAnsi="Calibri" w:cs="Calibri"/>
        </w:rPr>
      </w:pPr>
      <w:r w:rsidRPr="00B6626C">
        <w:rPr>
          <w:rFonts w:ascii="Calibri" w:hAnsi="Calibri" w:cs="Calibri"/>
        </w:rPr>
        <w:t>disability,</w:t>
      </w:r>
    </w:p>
    <w:p w14:paraId="61BC4B07" w14:textId="77777777" w:rsidR="002D360E" w:rsidRPr="00B6626C" w:rsidRDefault="002D360E" w:rsidP="00E83C31">
      <w:pPr>
        <w:keepNext/>
        <w:numPr>
          <w:ilvl w:val="0"/>
          <w:numId w:val="1"/>
        </w:numPr>
        <w:tabs>
          <w:tab w:val="left" w:pos="821"/>
        </w:tabs>
        <w:rPr>
          <w:rFonts w:ascii="Calibri" w:hAnsi="Calibri" w:cs="Calibri"/>
        </w:rPr>
      </w:pPr>
      <w:r w:rsidRPr="00B6626C">
        <w:rPr>
          <w:rFonts w:ascii="Calibri" w:hAnsi="Calibri" w:cs="Calibri"/>
        </w:rPr>
        <w:t>age,</w:t>
      </w:r>
    </w:p>
    <w:p w14:paraId="0F9730B3" w14:textId="77777777" w:rsidR="002D360E" w:rsidRPr="00B6626C" w:rsidRDefault="002D360E" w:rsidP="00E83C31">
      <w:pPr>
        <w:keepNext/>
        <w:numPr>
          <w:ilvl w:val="0"/>
          <w:numId w:val="1"/>
        </w:numPr>
        <w:tabs>
          <w:tab w:val="left" w:pos="821"/>
        </w:tabs>
        <w:rPr>
          <w:rFonts w:ascii="Calibri" w:hAnsi="Calibri" w:cs="Calibri"/>
        </w:rPr>
      </w:pPr>
      <w:r w:rsidRPr="00B6626C">
        <w:rPr>
          <w:rFonts w:ascii="Calibri" w:hAnsi="Calibri" w:cs="Calibri"/>
        </w:rPr>
        <w:t>religion or belief,</w:t>
      </w:r>
    </w:p>
    <w:p w14:paraId="3633FEBF" w14:textId="77777777" w:rsidR="002D360E" w:rsidRPr="00B6626C" w:rsidRDefault="002D360E" w:rsidP="00E83C31">
      <w:pPr>
        <w:keepNext/>
        <w:numPr>
          <w:ilvl w:val="0"/>
          <w:numId w:val="1"/>
        </w:numPr>
        <w:tabs>
          <w:tab w:val="left" w:pos="821"/>
        </w:tabs>
        <w:rPr>
          <w:rFonts w:ascii="Calibri" w:hAnsi="Calibri" w:cs="Calibri"/>
        </w:rPr>
      </w:pPr>
      <w:r w:rsidRPr="00B6626C">
        <w:rPr>
          <w:rFonts w:ascii="Calibri" w:hAnsi="Calibri" w:cs="Calibri"/>
        </w:rPr>
        <w:t>sexual orientation</w:t>
      </w:r>
    </w:p>
    <w:p w14:paraId="1C2DE72B" w14:textId="77777777" w:rsidR="00811C5A" w:rsidRPr="00B6626C" w:rsidRDefault="00811C5A" w:rsidP="00811C5A">
      <w:pPr>
        <w:keepNext/>
        <w:tabs>
          <w:tab w:val="left" w:pos="821"/>
        </w:tabs>
        <w:rPr>
          <w:rFonts w:ascii="Calibri" w:hAnsi="Calibri" w:cs="Calibri"/>
        </w:rPr>
      </w:pPr>
    </w:p>
    <w:p w14:paraId="1D7F0D0E" w14:textId="77777777" w:rsidR="00811C5A" w:rsidRPr="00B6626C" w:rsidRDefault="00811C5A" w:rsidP="00811C5A">
      <w:pPr>
        <w:keepNext/>
        <w:ind w:left="100" w:right="580"/>
        <w:rPr>
          <w:rFonts w:ascii="Calibri" w:hAnsi="Calibri" w:cs="Calibri"/>
          <w:b/>
          <w:bCs/>
        </w:rPr>
      </w:pPr>
      <w:r w:rsidRPr="00B6626C">
        <w:rPr>
          <w:rFonts w:ascii="Calibri" w:hAnsi="Calibri" w:cs="Calibri"/>
          <w:b/>
          <w:bCs/>
        </w:rPr>
        <w:t xml:space="preserve">Gender Identity </w:t>
      </w:r>
    </w:p>
    <w:p w14:paraId="42F7BFB2" w14:textId="3E0193AD" w:rsidR="00811C5A" w:rsidRPr="00B6626C" w:rsidRDefault="00811C5A" w:rsidP="00811C5A">
      <w:pPr>
        <w:keepNext/>
        <w:ind w:left="100" w:right="580"/>
        <w:rPr>
          <w:rFonts w:ascii="Calibri" w:hAnsi="Calibri" w:cs="Calibri"/>
        </w:rPr>
      </w:pPr>
      <w:r w:rsidRPr="00B6626C">
        <w:rPr>
          <w:rFonts w:ascii="Calibri" w:hAnsi="Calibri" w:cs="Calibri"/>
        </w:rPr>
        <w:t>Gender identity refers to a person’s sense of their own gender, whether male, female or another category such as non-binary. This may or may not be the same as their sex registered at birth. The Peak Tor Federation will ensure that ALL pupils are treated with respect, kindness and compassion and will not have any prejudice or discrimination against pupils who may need support with their gender identity. Staff will work with pupils, parents and outside agencies to ensure that any pupils experiencing such difficulties receive the support they need. Modifications for pupils, whether we understand there to be pupils dealing with such feelings, have already been made</w:t>
      </w:r>
      <w:r w:rsidR="00020A18" w:rsidRPr="00B6626C">
        <w:rPr>
          <w:rFonts w:ascii="Calibri" w:hAnsi="Calibri" w:cs="Calibri"/>
        </w:rPr>
        <w:t xml:space="preserve"> to ensure any transgender pupils feel comfortable and included</w:t>
      </w:r>
      <w:r w:rsidRPr="00B6626C">
        <w:rPr>
          <w:rFonts w:ascii="Calibri" w:hAnsi="Calibri" w:cs="Calibri"/>
        </w:rPr>
        <w:t xml:space="preserve">, such as, gender neutral bathrooms are included in both school sites, books around school for pupils to access on this topic, age appropriate teachings, in line with the national curriculum etc. Extra </w:t>
      </w:r>
      <w:r w:rsidR="00020A18" w:rsidRPr="00B6626C">
        <w:rPr>
          <w:rFonts w:ascii="Calibri" w:hAnsi="Calibri" w:cs="Calibri"/>
        </w:rPr>
        <w:t>modifications</w:t>
      </w:r>
      <w:r w:rsidRPr="00B6626C">
        <w:rPr>
          <w:rFonts w:ascii="Calibri" w:hAnsi="Calibri" w:cs="Calibri"/>
        </w:rPr>
        <w:t xml:space="preserve"> will be made </w:t>
      </w:r>
      <w:r w:rsidR="00020A18" w:rsidRPr="00B6626C">
        <w:rPr>
          <w:rFonts w:ascii="Calibri" w:hAnsi="Calibri" w:cs="Calibri"/>
        </w:rPr>
        <w:t>inline with local and national policy.</w:t>
      </w:r>
    </w:p>
    <w:p w14:paraId="55495BA1" w14:textId="77777777" w:rsidR="00811C5A" w:rsidRDefault="00811C5A" w:rsidP="00811C5A">
      <w:pPr>
        <w:keepNext/>
        <w:ind w:left="100" w:right="580"/>
        <w:rPr>
          <w:rFonts w:ascii="Calibri" w:hAnsi="Calibri" w:cs="Calibri"/>
          <w:color w:val="000000"/>
        </w:rPr>
      </w:pPr>
    </w:p>
    <w:p w14:paraId="25C1F920" w14:textId="77777777" w:rsidR="00811C5A" w:rsidRPr="00E83C31" w:rsidRDefault="00811C5A" w:rsidP="00811C5A">
      <w:pPr>
        <w:keepNext/>
        <w:tabs>
          <w:tab w:val="left" w:pos="821"/>
        </w:tabs>
        <w:rPr>
          <w:rFonts w:ascii="Calibri" w:hAnsi="Calibri" w:cs="Calibri"/>
          <w:color w:val="000000"/>
        </w:rPr>
      </w:pPr>
    </w:p>
    <w:p w14:paraId="03C0B650" w14:textId="77777777" w:rsidR="002D360E" w:rsidRPr="00E83C31" w:rsidRDefault="002D360E" w:rsidP="00E83C31">
      <w:pPr>
        <w:keepNext/>
        <w:rPr>
          <w:rFonts w:ascii="Calibri" w:hAnsi="Calibri" w:cs="Calibri"/>
          <w:color w:val="000000"/>
        </w:rPr>
      </w:pPr>
    </w:p>
    <w:p w14:paraId="131ED523" w14:textId="77777777" w:rsidR="002D360E" w:rsidRPr="00E83C31" w:rsidRDefault="002D360E" w:rsidP="00E83C31">
      <w:pPr>
        <w:keepNext/>
        <w:ind w:left="100" w:right="580"/>
        <w:rPr>
          <w:rFonts w:ascii="Calibri" w:hAnsi="Calibri" w:cs="Calibri"/>
        </w:rPr>
      </w:pPr>
      <w:r w:rsidRPr="00E83C31">
        <w:rPr>
          <w:rFonts w:ascii="Calibri" w:hAnsi="Calibri" w:cs="Calibri"/>
        </w:rPr>
        <w:t xml:space="preserve">It is created by Peak Tor Federation’s governing body with the help of staff in line with the Equality Act 2010 and is the foundation of all the federation’s other policies – particularly the </w:t>
      </w:r>
      <w:r w:rsidRPr="00E83C31">
        <w:rPr>
          <w:rFonts w:ascii="Calibri" w:hAnsi="Calibri" w:cs="Calibri"/>
          <w:b/>
        </w:rPr>
        <w:t xml:space="preserve">Equality and Diversity in Employment Statement, special educational needs policy, admissions policy, anti-bullying policy </w:t>
      </w:r>
      <w:r w:rsidRPr="00E83C31">
        <w:rPr>
          <w:rFonts w:ascii="Calibri" w:hAnsi="Calibri" w:cs="Calibri"/>
        </w:rPr>
        <w:t xml:space="preserve">and the </w:t>
      </w:r>
      <w:r w:rsidRPr="00E83C31">
        <w:rPr>
          <w:rFonts w:ascii="Calibri" w:hAnsi="Calibri" w:cs="Calibri"/>
          <w:b/>
        </w:rPr>
        <w:t>behaviour policy</w:t>
      </w:r>
      <w:r w:rsidRPr="00E83C31">
        <w:rPr>
          <w:rFonts w:ascii="Calibri" w:hAnsi="Calibri" w:cs="Calibri"/>
        </w:rPr>
        <w:t>.</w:t>
      </w:r>
    </w:p>
    <w:p w14:paraId="20E34A6D" w14:textId="77777777" w:rsidR="002D360E" w:rsidRPr="00E83C31" w:rsidRDefault="002D360E" w:rsidP="00E83C31">
      <w:pPr>
        <w:keepNext/>
        <w:rPr>
          <w:rFonts w:ascii="Calibri" w:hAnsi="Calibri" w:cs="Calibri"/>
          <w:color w:val="000000"/>
        </w:rPr>
      </w:pPr>
    </w:p>
    <w:p w14:paraId="4AAAFF9A"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These policies can be accessed:</w:t>
      </w:r>
    </w:p>
    <w:p w14:paraId="1D1CA624" w14:textId="77777777" w:rsidR="002D360E" w:rsidRPr="00E83C31" w:rsidRDefault="002D360E" w:rsidP="00E83C31">
      <w:pPr>
        <w:keepNext/>
        <w:numPr>
          <w:ilvl w:val="0"/>
          <w:numId w:val="1"/>
        </w:numPr>
        <w:tabs>
          <w:tab w:val="left" w:pos="821"/>
        </w:tabs>
        <w:rPr>
          <w:rFonts w:ascii="Calibri" w:hAnsi="Calibri" w:cs="Calibri"/>
          <w:color w:val="000000"/>
        </w:rPr>
      </w:pPr>
      <w:r w:rsidRPr="00E83C31">
        <w:rPr>
          <w:rFonts w:ascii="Calibri" w:hAnsi="Calibri" w:cs="Calibri"/>
          <w:color w:val="000000"/>
        </w:rPr>
        <w:t>in the staff handbook</w:t>
      </w:r>
    </w:p>
    <w:p w14:paraId="6F1E7BD5" w14:textId="77777777" w:rsidR="002D360E" w:rsidRPr="00E83C31" w:rsidRDefault="002D360E" w:rsidP="00E83C31">
      <w:pPr>
        <w:keepNext/>
        <w:numPr>
          <w:ilvl w:val="0"/>
          <w:numId w:val="1"/>
        </w:numPr>
        <w:tabs>
          <w:tab w:val="left" w:pos="821"/>
        </w:tabs>
        <w:rPr>
          <w:rFonts w:ascii="Calibri" w:hAnsi="Calibri" w:cs="Calibri"/>
          <w:color w:val="000000"/>
        </w:rPr>
      </w:pPr>
      <w:r w:rsidRPr="00E83C31">
        <w:rPr>
          <w:rFonts w:ascii="Calibri" w:hAnsi="Calibri" w:cs="Calibri"/>
          <w:color w:val="000000"/>
        </w:rPr>
        <w:t>on the school website</w:t>
      </w:r>
    </w:p>
    <w:p w14:paraId="7F818287" w14:textId="77777777" w:rsidR="002D360E" w:rsidRPr="00E83C31" w:rsidRDefault="002D360E" w:rsidP="00E83C31">
      <w:pPr>
        <w:keepNext/>
        <w:numPr>
          <w:ilvl w:val="0"/>
          <w:numId w:val="1"/>
        </w:numPr>
        <w:tabs>
          <w:tab w:val="left" w:pos="821"/>
        </w:tabs>
        <w:rPr>
          <w:rFonts w:ascii="Calibri" w:hAnsi="Calibri" w:cs="Calibri"/>
          <w:color w:val="000000"/>
        </w:rPr>
      </w:pPr>
      <w:r w:rsidRPr="00E83C31">
        <w:rPr>
          <w:rFonts w:ascii="Calibri" w:hAnsi="Calibri" w:cs="Calibri"/>
          <w:color w:val="000000"/>
        </w:rPr>
        <w:t>paper files in the school office</w:t>
      </w:r>
    </w:p>
    <w:p w14:paraId="26796177" w14:textId="77777777" w:rsidR="002D360E" w:rsidRPr="00E83C31" w:rsidRDefault="002D360E" w:rsidP="00E83C31">
      <w:pPr>
        <w:keepNext/>
        <w:numPr>
          <w:ilvl w:val="0"/>
          <w:numId w:val="1"/>
        </w:numPr>
        <w:tabs>
          <w:tab w:val="left" w:pos="821"/>
        </w:tabs>
        <w:rPr>
          <w:rFonts w:ascii="Calibri" w:hAnsi="Calibri" w:cs="Calibri"/>
          <w:color w:val="000000"/>
        </w:rPr>
      </w:pPr>
      <w:r w:rsidRPr="00E83C31">
        <w:rPr>
          <w:rFonts w:ascii="Calibri" w:hAnsi="Calibri" w:cs="Calibri"/>
          <w:color w:val="000000"/>
        </w:rPr>
        <w:t>as part of induction</w:t>
      </w:r>
    </w:p>
    <w:p w14:paraId="199CE5C7" w14:textId="77777777" w:rsidR="002D360E" w:rsidRPr="00E83C31" w:rsidRDefault="002D360E" w:rsidP="00E83C31">
      <w:pPr>
        <w:keepNext/>
        <w:rPr>
          <w:rFonts w:ascii="Calibri" w:hAnsi="Calibri" w:cs="Calibri"/>
          <w:color w:val="000000"/>
        </w:rPr>
      </w:pPr>
    </w:p>
    <w:p w14:paraId="3327CB13"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Through the creation of this equality plan, we have been able to develop a better understanding of what the challenges to equality are within the school and how we can best deal with these. This policy will be reviewed annually, or any time there is an update or change to any aspect of Equality legislation to ensure that it is being effectively implemented and remains focused and up to date on issues surrounding equality both within the school and nationally.</w:t>
      </w:r>
    </w:p>
    <w:p w14:paraId="18A67232" w14:textId="77777777" w:rsidR="002D360E" w:rsidRPr="00E83C31" w:rsidRDefault="002D360E" w:rsidP="00E83C31">
      <w:pPr>
        <w:keepNext/>
        <w:rPr>
          <w:rFonts w:ascii="Calibri" w:hAnsi="Calibri" w:cs="Calibri"/>
          <w:color w:val="000000"/>
        </w:rPr>
      </w:pPr>
    </w:p>
    <w:p w14:paraId="447796EB" w14:textId="77777777" w:rsidR="002D360E" w:rsidRPr="00823AEE" w:rsidRDefault="002D360E" w:rsidP="00823AEE">
      <w:pPr>
        <w:pStyle w:val="Heading1"/>
        <w:keepNext/>
        <w:ind w:firstLine="100"/>
        <w:rPr>
          <w:rFonts w:ascii="Calibri" w:hAnsi="Calibri" w:cs="Calibri"/>
        </w:rPr>
      </w:pPr>
      <w:r w:rsidRPr="00E83C31">
        <w:t>Public Sector Equality Duty</w:t>
      </w:r>
    </w:p>
    <w:p w14:paraId="3AE59C66"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Since April 2011, schools have been bound by a part of the Equality Act 2010 called the Public Sector Equality Duty (also known as the PSED or simply the “Equality Duty”).</w:t>
      </w:r>
    </w:p>
    <w:p w14:paraId="15ADC588" w14:textId="77777777" w:rsidR="002D360E" w:rsidRPr="00E83C31" w:rsidRDefault="002D360E" w:rsidP="00E83C31">
      <w:pPr>
        <w:keepNext/>
        <w:rPr>
          <w:rFonts w:ascii="Calibri" w:hAnsi="Calibri" w:cs="Calibri"/>
          <w:color w:val="000000"/>
        </w:rPr>
      </w:pPr>
    </w:p>
    <w:p w14:paraId="467FA907"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 xml:space="preserve">The Equality Duty has two parts: the “general” duty and “specific” duties. The general duty is the overarching legal requirement for schools and means they must consider how their policies, practices and day-to-day </w:t>
      </w:r>
      <w:r w:rsidRPr="00E83C31">
        <w:rPr>
          <w:rFonts w:ascii="Calibri" w:hAnsi="Calibri" w:cs="Calibri"/>
          <w:color w:val="000000"/>
        </w:rPr>
        <w:lastRenderedPageBreak/>
        <w:t>activities</w:t>
      </w:r>
    </w:p>
    <w:p w14:paraId="2A845B58"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impact on pupils and staff. Schools are required to have “due regard” to the need to:</w:t>
      </w:r>
    </w:p>
    <w:p w14:paraId="32B104BA" w14:textId="77777777" w:rsidR="002D360E" w:rsidRPr="00E83C31" w:rsidRDefault="002D360E" w:rsidP="00E83C31">
      <w:pPr>
        <w:keepNext/>
        <w:rPr>
          <w:rFonts w:ascii="Calibri" w:hAnsi="Calibri" w:cs="Calibri"/>
          <w:color w:val="000000"/>
        </w:rPr>
      </w:pPr>
    </w:p>
    <w:p w14:paraId="4C0F3188" w14:textId="77777777" w:rsidR="002D360E" w:rsidRPr="00E83C31" w:rsidRDefault="002D360E" w:rsidP="00E83C31">
      <w:pPr>
        <w:keepNext/>
        <w:numPr>
          <w:ilvl w:val="0"/>
          <w:numId w:val="11"/>
        </w:numPr>
        <w:ind w:right="580"/>
        <w:rPr>
          <w:rFonts w:ascii="Calibri" w:hAnsi="Calibri" w:cs="Calibri"/>
          <w:color w:val="000000"/>
        </w:rPr>
      </w:pPr>
      <w:r w:rsidRPr="00E83C31">
        <w:rPr>
          <w:rFonts w:ascii="Calibri" w:hAnsi="Calibri" w:cs="Calibri"/>
          <w:color w:val="000000"/>
        </w:rPr>
        <w:t>Eliminate unlawful discrimination, harassment and victimisation.</w:t>
      </w:r>
    </w:p>
    <w:p w14:paraId="7DEBFFB3" w14:textId="77777777" w:rsidR="002D360E" w:rsidRPr="00E83C31" w:rsidRDefault="002D360E" w:rsidP="00E83C31">
      <w:pPr>
        <w:keepNext/>
        <w:numPr>
          <w:ilvl w:val="0"/>
          <w:numId w:val="11"/>
        </w:numPr>
        <w:ind w:right="580"/>
        <w:rPr>
          <w:rFonts w:ascii="Calibri" w:hAnsi="Calibri" w:cs="Calibri"/>
          <w:color w:val="000000"/>
        </w:rPr>
      </w:pPr>
      <w:r w:rsidRPr="00E83C31">
        <w:rPr>
          <w:rFonts w:ascii="Calibri" w:hAnsi="Calibri" w:cs="Calibri"/>
          <w:color w:val="000000"/>
        </w:rPr>
        <w:t>Advance equality of opportunity.</w:t>
      </w:r>
    </w:p>
    <w:p w14:paraId="61BD794D" w14:textId="77777777" w:rsidR="002D360E" w:rsidRPr="00E83C31" w:rsidRDefault="002D360E" w:rsidP="00E83C31">
      <w:pPr>
        <w:keepNext/>
        <w:numPr>
          <w:ilvl w:val="0"/>
          <w:numId w:val="11"/>
        </w:numPr>
        <w:ind w:right="580"/>
        <w:rPr>
          <w:rFonts w:ascii="Calibri" w:hAnsi="Calibri" w:cs="Calibri"/>
          <w:color w:val="000000"/>
        </w:rPr>
      </w:pPr>
      <w:r w:rsidRPr="00E83C31">
        <w:rPr>
          <w:rFonts w:ascii="Calibri" w:hAnsi="Calibri" w:cs="Calibri"/>
          <w:color w:val="000000"/>
        </w:rPr>
        <w:t>Foster good relations.</w:t>
      </w:r>
    </w:p>
    <w:p w14:paraId="3CE361CE" w14:textId="77777777" w:rsidR="002D360E" w:rsidRPr="00E83C31" w:rsidRDefault="002D360E" w:rsidP="00E83C31">
      <w:pPr>
        <w:keepNext/>
        <w:rPr>
          <w:rFonts w:ascii="Calibri" w:hAnsi="Calibri" w:cs="Calibri"/>
          <w:color w:val="000000"/>
        </w:rPr>
      </w:pPr>
    </w:p>
    <w:p w14:paraId="7A2BE5B6" w14:textId="77777777" w:rsidR="002D360E" w:rsidRPr="00E83C31" w:rsidRDefault="002D360E" w:rsidP="00E83C31">
      <w:pPr>
        <w:keepNext/>
        <w:ind w:right="580"/>
        <w:rPr>
          <w:rFonts w:ascii="Calibri" w:hAnsi="Calibri" w:cs="Calibri"/>
          <w:color w:val="000000"/>
        </w:rPr>
      </w:pPr>
      <w:r w:rsidRPr="00E83C31">
        <w:rPr>
          <w:rFonts w:ascii="Calibri" w:hAnsi="Calibri" w:cs="Calibri"/>
          <w:color w:val="000000"/>
        </w:rPr>
        <w:t>The two specific duties for schools aim to assist them to meet the general duty. These are:</w:t>
      </w:r>
    </w:p>
    <w:p w14:paraId="01187B12" w14:textId="77777777" w:rsidR="002D360E" w:rsidRPr="00E83C31" w:rsidRDefault="002D360E" w:rsidP="006C0E83">
      <w:pPr>
        <w:keepNext/>
        <w:numPr>
          <w:ilvl w:val="0"/>
          <w:numId w:val="11"/>
        </w:numPr>
        <w:ind w:right="580"/>
        <w:rPr>
          <w:rFonts w:ascii="Calibri" w:hAnsi="Calibri" w:cs="Calibri"/>
          <w:color w:val="000000"/>
        </w:rPr>
      </w:pPr>
      <w:r w:rsidRPr="00E83C31">
        <w:rPr>
          <w:rFonts w:ascii="Calibri" w:hAnsi="Calibri" w:cs="Calibri"/>
          <w:color w:val="000000"/>
        </w:rPr>
        <w:t>To publish information to show how they are complying with the Equality Duty. This must be updated at least annually. To prepare and publish one or more specific and measurable equality objectives at least every four years.</w:t>
      </w:r>
    </w:p>
    <w:p w14:paraId="23361012" w14:textId="77777777" w:rsidR="002D360E" w:rsidRPr="00E83C31" w:rsidRDefault="002D360E" w:rsidP="00E83C31">
      <w:pPr>
        <w:keepNext/>
        <w:ind w:left="820" w:right="580"/>
        <w:rPr>
          <w:rFonts w:ascii="Calibri" w:hAnsi="Calibri" w:cs="Calibri"/>
          <w:color w:val="000000"/>
        </w:rPr>
      </w:pPr>
    </w:p>
    <w:p w14:paraId="6C1354A9" w14:textId="1D5BDED4" w:rsidR="002D360E" w:rsidRDefault="002D360E" w:rsidP="006C0E83">
      <w:pPr>
        <w:pStyle w:val="Heading1"/>
        <w:keepNext/>
        <w:ind w:left="0" w:right="3828"/>
        <w:rPr>
          <w:rFonts w:ascii="Calibri" w:hAnsi="Calibri" w:cs="Calibri"/>
        </w:rPr>
      </w:pPr>
      <w:r w:rsidRPr="00E83C31">
        <w:rPr>
          <w:rFonts w:ascii="Calibri" w:hAnsi="Calibri" w:cs="Calibri"/>
        </w:rPr>
        <w:t xml:space="preserve">Our Equality Objectives are set out at the end of this document </w:t>
      </w:r>
    </w:p>
    <w:p w14:paraId="1943753D" w14:textId="77777777" w:rsidR="00B6626C" w:rsidRDefault="00B6626C" w:rsidP="006C0E83">
      <w:pPr>
        <w:pStyle w:val="Heading1"/>
        <w:keepNext/>
        <w:ind w:left="0" w:right="3828"/>
        <w:rPr>
          <w:rFonts w:ascii="Calibri" w:hAnsi="Calibri" w:cs="Calibri"/>
        </w:rPr>
      </w:pPr>
    </w:p>
    <w:p w14:paraId="3CA3BFBC" w14:textId="77777777" w:rsidR="002D360E" w:rsidRPr="00E83C31" w:rsidRDefault="002D360E" w:rsidP="00E83C31">
      <w:pPr>
        <w:keepNext/>
        <w:ind w:left="100"/>
        <w:rPr>
          <w:rFonts w:ascii="Calibri" w:hAnsi="Calibri" w:cs="Calibri"/>
          <w:b/>
        </w:rPr>
      </w:pPr>
      <w:r>
        <w:rPr>
          <w:rFonts w:ascii="Calibri" w:hAnsi="Calibri" w:cs="Calibri"/>
          <w:b/>
        </w:rPr>
        <w:br w:type="page"/>
      </w:r>
      <w:r w:rsidRPr="00E83C31">
        <w:rPr>
          <w:rFonts w:ascii="Calibri" w:hAnsi="Calibri" w:cs="Calibri"/>
          <w:b/>
        </w:rPr>
        <w:lastRenderedPageBreak/>
        <w:t>Rowsley C of E Primary School</w:t>
      </w:r>
    </w:p>
    <w:p w14:paraId="70FF538E"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 xml:space="preserve">The school is situated in rural Derbyshire, in the </w:t>
      </w:r>
      <w:smartTag w:uri="urn:schemas-microsoft-com:office:smarttags" w:element="place">
        <w:smartTag w:uri="urn:schemas-microsoft-com:office:smarttags" w:element="PlaceType">
          <w:r w:rsidRPr="00E83C31">
            <w:rPr>
              <w:rFonts w:ascii="Calibri" w:hAnsi="Calibri" w:cs="Calibri"/>
              <w:color w:val="000000"/>
            </w:rPr>
            <w:t>village</w:t>
          </w:r>
        </w:smartTag>
        <w:r w:rsidRPr="00E83C31">
          <w:rPr>
            <w:rFonts w:ascii="Calibri" w:hAnsi="Calibri" w:cs="Calibri"/>
            <w:color w:val="000000"/>
          </w:rPr>
          <w:t xml:space="preserve"> of </w:t>
        </w:r>
        <w:smartTag w:uri="urn:schemas-microsoft-com:office:smarttags" w:element="PlaceName">
          <w:r w:rsidRPr="00E83C31">
            <w:rPr>
              <w:rFonts w:ascii="Calibri" w:hAnsi="Calibri" w:cs="Calibri"/>
              <w:color w:val="000000"/>
            </w:rPr>
            <w:t>Rowsley</w:t>
          </w:r>
        </w:smartTag>
      </w:smartTag>
      <w:r w:rsidRPr="00E83C31">
        <w:rPr>
          <w:rFonts w:ascii="Calibri" w:hAnsi="Calibri" w:cs="Calibri"/>
          <w:color w:val="000000"/>
        </w:rPr>
        <w:t xml:space="preserve"> along the A6 between Matlock and Bakewell. The original school building was built in 1840 with a further classroom added to the school in 2009.</w:t>
      </w:r>
    </w:p>
    <w:p w14:paraId="0E355AA3" w14:textId="77777777" w:rsidR="002D360E" w:rsidRPr="00E83C31" w:rsidRDefault="002D360E" w:rsidP="00E83C31">
      <w:pPr>
        <w:keepNext/>
        <w:ind w:left="100" w:right="580"/>
        <w:rPr>
          <w:rFonts w:ascii="Calibri" w:hAnsi="Calibri" w:cs="Calibri"/>
          <w:color w:val="000000"/>
        </w:rPr>
      </w:pPr>
    </w:p>
    <w:p w14:paraId="2FE2CFFF"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 xml:space="preserve">The school is a voluntary controlled school within the Diocese of Derby and has strong links with St Katherine’s Church in Rowsley. Pupils learn about faiths and cultures different to their own. In this way, they gain an understanding of diversity, respect and tolerance, which prepares them suitably for life in modern </w:t>
      </w:r>
      <w:smartTag w:uri="urn:schemas-microsoft-com:office:smarttags" w:element="country-region">
        <w:smartTag w:uri="urn:schemas-microsoft-com:office:smarttags" w:element="place">
          <w:r w:rsidRPr="00E83C31">
            <w:rPr>
              <w:rFonts w:ascii="Calibri" w:hAnsi="Calibri" w:cs="Calibri"/>
              <w:color w:val="000000"/>
            </w:rPr>
            <w:t>Britain</w:t>
          </w:r>
        </w:smartTag>
      </w:smartTag>
      <w:r w:rsidRPr="00E83C31">
        <w:rPr>
          <w:rFonts w:ascii="Calibri" w:hAnsi="Calibri" w:cs="Calibri"/>
          <w:color w:val="000000"/>
        </w:rPr>
        <w:t>. (Ofsted Report 2017)</w:t>
      </w:r>
    </w:p>
    <w:p w14:paraId="2B5226A1" w14:textId="77777777" w:rsidR="002D360E" w:rsidRPr="00E83C31" w:rsidRDefault="002D360E" w:rsidP="00E83C31">
      <w:pPr>
        <w:keepNext/>
        <w:ind w:left="100" w:right="580"/>
        <w:rPr>
          <w:rFonts w:ascii="Calibri" w:hAnsi="Calibri" w:cs="Calibri"/>
          <w:color w:val="000000"/>
        </w:rPr>
      </w:pPr>
    </w:p>
    <w:p w14:paraId="09A0C2C9" w14:textId="77777777" w:rsidR="002D360E" w:rsidRPr="00E83C31" w:rsidRDefault="002D360E" w:rsidP="00823AEE">
      <w:pPr>
        <w:keepNext/>
        <w:ind w:left="100" w:right="580"/>
        <w:rPr>
          <w:rFonts w:ascii="Calibri" w:hAnsi="Calibri" w:cs="Calibri"/>
          <w:color w:val="000000"/>
        </w:rPr>
      </w:pPr>
      <w:r w:rsidRPr="00E83C31">
        <w:rPr>
          <w:rFonts w:ascii="Calibri" w:hAnsi="Calibri" w:cs="Calibri"/>
          <w:color w:val="000000"/>
        </w:rPr>
        <w:t>Leaders use the pupil premium funding to benefit individual eligible pupils, with a positive effect on raising disadvantaged pupils’ achievement and strengthening their personal skills. The additional funding the school</w:t>
      </w:r>
      <w:r>
        <w:rPr>
          <w:rFonts w:ascii="Calibri" w:hAnsi="Calibri" w:cs="Calibri"/>
          <w:color w:val="000000"/>
        </w:rPr>
        <w:t xml:space="preserve"> </w:t>
      </w:r>
      <w:r w:rsidRPr="00E83C31">
        <w:rPr>
          <w:rFonts w:ascii="Calibri" w:hAnsi="Calibri" w:cs="Calibri"/>
          <w:color w:val="000000"/>
        </w:rPr>
        <w:t>receives for those pupils who have special educational needs and/or disabilities is used effectively on resources and staffing to support these pupils. (Ofsted Report 2017).</w:t>
      </w:r>
    </w:p>
    <w:p w14:paraId="775D59C1" w14:textId="77777777" w:rsidR="002D360E" w:rsidRPr="00E83C31" w:rsidRDefault="002D360E" w:rsidP="00E83C31">
      <w:pPr>
        <w:keepNext/>
        <w:ind w:left="100" w:right="580"/>
        <w:rPr>
          <w:rFonts w:ascii="Calibri" w:hAnsi="Calibri" w:cs="Calibri"/>
          <w:color w:val="000000"/>
        </w:rPr>
      </w:pPr>
    </w:p>
    <w:p w14:paraId="53493EEB" w14:textId="77777777" w:rsidR="002D360E" w:rsidRPr="00E83C31" w:rsidRDefault="002D360E" w:rsidP="00E83C31">
      <w:pPr>
        <w:keepNext/>
        <w:ind w:left="100" w:right="6561"/>
        <w:rPr>
          <w:rFonts w:ascii="Calibri" w:hAnsi="Calibri" w:cs="Calibri"/>
          <w:b/>
          <w:color w:val="000000"/>
        </w:rPr>
      </w:pPr>
      <w:smartTag w:uri="urn:schemas-microsoft-com:office:smarttags" w:element="place">
        <w:smartTag w:uri="urn:schemas-microsoft-com:office:smarttags" w:element="PlaceName">
          <w:r w:rsidRPr="00E83C31">
            <w:rPr>
              <w:rFonts w:ascii="Calibri" w:hAnsi="Calibri" w:cs="Calibri"/>
              <w:b/>
              <w:color w:val="000000"/>
            </w:rPr>
            <w:t>Stanton-in-the-Peak</w:t>
          </w:r>
        </w:smartTag>
        <w:r w:rsidRPr="00E83C31">
          <w:rPr>
            <w:rFonts w:ascii="Calibri" w:hAnsi="Calibri" w:cs="Calibri"/>
            <w:b/>
            <w:color w:val="000000"/>
          </w:rPr>
          <w:t xml:space="preserve"> </w:t>
        </w:r>
        <w:smartTag w:uri="urn:schemas-microsoft-com:office:smarttags" w:element="PlaceType">
          <w:r w:rsidRPr="00E83C31">
            <w:rPr>
              <w:rFonts w:ascii="Calibri" w:hAnsi="Calibri" w:cs="Calibri"/>
              <w:b/>
              <w:color w:val="000000"/>
            </w:rPr>
            <w:t>Primary School</w:t>
          </w:r>
        </w:smartTag>
      </w:smartTag>
      <w:r w:rsidRPr="00E83C31">
        <w:rPr>
          <w:rFonts w:ascii="Calibri" w:hAnsi="Calibri" w:cs="Calibri"/>
          <w:b/>
          <w:color w:val="000000"/>
        </w:rPr>
        <w:t xml:space="preserve"> </w:t>
      </w:r>
    </w:p>
    <w:p w14:paraId="3BFF9650" w14:textId="77777777" w:rsidR="002D360E" w:rsidRPr="00E83C31" w:rsidRDefault="002D360E" w:rsidP="00E83C31">
      <w:pPr>
        <w:keepNext/>
        <w:ind w:left="100" w:right="580"/>
        <w:rPr>
          <w:rFonts w:ascii="Calibri" w:hAnsi="Calibri" w:cs="Calibri"/>
          <w:color w:val="000000"/>
        </w:rPr>
      </w:pPr>
      <w:smartTag w:uri="urn:schemas-microsoft-com:office:smarttags" w:element="place">
        <w:smartTag w:uri="urn:schemas-microsoft-com:office:smarttags" w:element="PlaceName">
          <w:r w:rsidRPr="00E83C31">
            <w:rPr>
              <w:rFonts w:ascii="Calibri" w:hAnsi="Calibri" w:cs="Calibri"/>
              <w:color w:val="000000"/>
            </w:rPr>
            <w:t>Stanton-in-Peak</w:t>
          </w:r>
        </w:smartTag>
        <w:r w:rsidRPr="00E83C31">
          <w:rPr>
            <w:rFonts w:ascii="Calibri" w:hAnsi="Calibri" w:cs="Calibri"/>
            <w:color w:val="000000"/>
          </w:rPr>
          <w:t xml:space="preserve"> </w:t>
        </w:r>
        <w:smartTag w:uri="urn:schemas-microsoft-com:office:smarttags" w:element="PlaceType">
          <w:r w:rsidRPr="00E83C31">
            <w:rPr>
              <w:rFonts w:ascii="Calibri" w:hAnsi="Calibri" w:cs="Calibri"/>
              <w:color w:val="000000"/>
            </w:rPr>
            <w:t>School</w:t>
          </w:r>
        </w:smartTag>
      </w:smartTag>
      <w:r w:rsidRPr="00E83C31">
        <w:rPr>
          <w:rFonts w:ascii="Calibri" w:hAnsi="Calibri" w:cs="Calibri"/>
          <w:color w:val="000000"/>
        </w:rPr>
        <w:t xml:space="preserve"> was built in 1879 and at that time it consisted of a school and schoolhouse. It is located in the heart of Derbyshire. </w:t>
      </w:r>
      <w:smartTag w:uri="urn:schemas-microsoft-com:office:smarttags" w:element="City">
        <w:smartTag w:uri="urn:schemas-microsoft-com:office:smarttags" w:element="place">
          <w:r w:rsidRPr="00E83C31">
            <w:rPr>
              <w:rFonts w:ascii="Calibri" w:hAnsi="Calibri" w:cs="Calibri"/>
              <w:color w:val="000000"/>
            </w:rPr>
            <w:t>Stanton-in-Peak</w:t>
          </w:r>
        </w:smartTag>
      </w:smartTag>
      <w:r w:rsidRPr="00E83C31">
        <w:rPr>
          <w:rFonts w:ascii="Calibri" w:hAnsi="Calibri" w:cs="Calibri"/>
          <w:color w:val="000000"/>
        </w:rPr>
        <w:t xml:space="preserve"> is a lovely stone built estate village on a steep hillside with stunning panoramic views over spectacular scenery can be located a few minutes from the A6 near Bakewell.</w:t>
      </w:r>
    </w:p>
    <w:p w14:paraId="573645D7"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 </w:t>
      </w:r>
    </w:p>
    <w:p w14:paraId="58222D95"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It is now a Church of England voluntary controlled school. This means the Trustees, rather than the State or the LA, own it. Unlike some ‘Faith Schools’, a Church of England school’s aim is to provide a service to all the children of the parish, whether or not their parents attend church. Pupils learn Christian Values and about other faiths and cultures.</w:t>
      </w:r>
    </w:p>
    <w:p w14:paraId="323B9D39" w14:textId="77777777" w:rsidR="002D360E" w:rsidRPr="00E83C31" w:rsidRDefault="002D360E" w:rsidP="00E83C31">
      <w:pPr>
        <w:keepNext/>
        <w:ind w:left="100" w:right="580"/>
        <w:rPr>
          <w:rFonts w:ascii="Calibri" w:hAnsi="Calibri" w:cs="Calibri"/>
          <w:color w:val="000000"/>
        </w:rPr>
      </w:pPr>
    </w:p>
    <w:p w14:paraId="340B635B"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Leaders make good use of the pupil premium funding to meet the individual needs of the very few pupils who are eligible. Leaders track and monitor the achievement of these pupils carefully to make sure that the funding is used effectively to have a positive impact on pupils’ progress across the curriculum. (Ofsted Report 2016). School considers the needs of any pupils with special educational needs carefully and is dedicated to ensuring inclusion and achievement for all its pupils.</w:t>
      </w:r>
    </w:p>
    <w:p w14:paraId="33EF771F" w14:textId="77777777" w:rsidR="002D360E" w:rsidRPr="00E83C31" w:rsidRDefault="002D360E" w:rsidP="00E83C31">
      <w:pPr>
        <w:keepNext/>
        <w:ind w:left="100" w:right="580"/>
        <w:rPr>
          <w:rFonts w:ascii="Calibri" w:hAnsi="Calibri" w:cs="Calibri"/>
          <w:color w:val="000000"/>
        </w:rPr>
      </w:pPr>
    </w:p>
    <w:p w14:paraId="04B9AAAB"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At the Peak Tor Federation we believe that diversity is a strength which should be respected and celebrated by all those who learn, teach and visit here</w:t>
      </w:r>
    </w:p>
    <w:p w14:paraId="61D523C2" w14:textId="77777777" w:rsidR="002D360E" w:rsidRPr="00E83C31" w:rsidRDefault="002D360E" w:rsidP="00E83C31">
      <w:pPr>
        <w:keepNext/>
        <w:widowControl/>
        <w:shd w:val="clear" w:color="auto" w:fill="FFFFFF"/>
        <w:rPr>
          <w:rFonts w:ascii="Calibri" w:hAnsi="Calibri" w:cs="Calibri"/>
          <w:color w:val="000000"/>
        </w:rPr>
      </w:pPr>
    </w:p>
    <w:p w14:paraId="48C9A7D0" w14:textId="77777777" w:rsidR="002D360E" w:rsidRPr="00823AEE" w:rsidRDefault="002D360E" w:rsidP="00823AEE">
      <w:pPr>
        <w:pStyle w:val="Heading1"/>
        <w:keepNext/>
        <w:ind w:firstLine="100"/>
        <w:rPr>
          <w:rFonts w:ascii="Calibri" w:hAnsi="Calibri" w:cs="Calibri"/>
        </w:rPr>
      </w:pPr>
      <w:r w:rsidRPr="00E83C31">
        <w:t>Roles and responsibilities</w:t>
      </w:r>
    </w:p>
    <w:p w14:paraId="7B37A456"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Creating a school environment that promotes equality and denounces discrimination is a whole-school responsibility and requires all members of the school community to be actively involved in breaking down barriers to learning and barriers to social and emotional development that prejudice can create.</w:t>
      </w:r>
    </w:p>
    <w:p w14:paraId="20A865EA" w14:textId="77777777" w:rsidR="002D360E" w:rsidRPr="00E83C31" w:rsidRDefault="002D360E" w:rsidP="00E83C31">
      <w:pPr>
        <w:keepNext/>
        <w:ind w:left="100" w:right="580"/>
        <w:rPr>
          <w:rFonts w:ascii="Calibri" w:hAnsi="Calibri" w:cs="Calibri"/>
          <w:color w:val="000000"/>
        </w:rPr>
      </w:pPr>
    </w:p>
    <w:p w14:paraId="775A806C" w14:textId="77777777" w:rsidR="002D360E" w:rsidRPr="00E83C31" w:rsidRDefault="002D360E" w:rsidP="00E83C31">
      <w:pPr>
        <w:keepNext/>
        <w:ind w:left="102" w:right="578"/>
        <w:rPr>
          <w:rFonts w:ascii="Calibri" w:hAnsi="Calibri" w:cs="Calibri"/>
          <w:color w:val="000000"/>
        </w:rPr>
      </w:pPr>
      <w:r w:rsidRPr="00E83C31">
        <w:rPr>
          <w:rFonts w:ascii="Calibri" w:hAnsi="Calibri" w:cs="Calibri"/>
          <w:color w:val="000000"/>
        </w:rPr>
        <w:t>Individuals in the school are expected to take responsibility for supporting and promoting equality in school above and beyond the responsibilities listed below. The headteacher has the day-to-day responsibility for coordinating the implementation of this scheme.</w:t>
      </w:r>
    </w:p>
    <w:p w14:paraId="65FD94D6" w14:textId="77777777" w:rsidR="002D360E" w:rsidRPr="00E83C31" w:rsidRDefault="002D360E" w:rsidP="006C0E83">
      <w:pPr>
        <w:pStyle w:val="Heading1"/>
        <w:keepNext/>
        <w:ind w:left="0"/>
        <w:rPr>
          <w:rFonts w:ascii="Calibri" w:hAnsi="Calibri" w:cs="Calibri"/>
        </w:rPr>
      </w:pPr>
    </w:p>
    <w:p w14:paraId="4C43BB45" w14:textId="77777777" w:rsidR="002D360E" w:rsidRPr="00823AEE" w:rsidRDefault="002D360E" w:rsidP="00823AEE">
      <w:pPr>
        <w:pStyle w:val="Heading1"/>
        <w:keepNext/>
        <w:ind w:firstLine="100"/>
        <w:rPr>
          <w:rFonts w:ascii="Calibri" w:hAnsi="Calibri" w:cs="Calibri"/>
        </w:rPr>
      </w:pPr>
      <w:r w:rsidRPr="00E83C31">
        <w:t>The governing body</w:t>
      </w:r>
    </w:p>
    <w:p w14:paraId="5D7424A0"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The governing body will:</w:t>
      </w:r>
    </w:p>
    <w:p w14:paraId="4BADF0CE" w14:textId="77777777" w:rsidR="002D360E" w:rsidRPr="00E83C31" w:rsidRDefault="002D360E" w:rsidP="00E83C31">
      <w:pPr>
        <w:keepNext/>
        <w:numPr>
          <w:ilvl w:val="0"/>
          <w:numId w:val="9"/>
        </w:numPr>
        <w:tabs>
          <w:tab w:val="left" w:pos="821"/>
        </w:tabs>
        <w:ind w:right="636"/>
        <w:rPr>
          <w:rFonts w:ascii="Calibri" w:hAnsi="Calibri" w:cs="Calibri"/>
          <w:color w:val="000000"/>
        </w:rPr>
      </w:pPr>
      <w:r w:rsidRPr="00E83C31">
        <w:rPr>
          <w:rFonts w:ascii="Calibri" w:hAnsi="Calibri" w:cs="Calibri"/>
          <w:color w:val="000000"/>
        </w:rPr>
        <w:t>create and approve this policy with the help of the headteacher, staff and pupils and ensure that is adopted correctly throughout the school</w:t>
      </w:r>
    </w:p>
    <w:p w14:paraId="6AFBF124" w14:textId="77777777" w:rsidR="002D360E" w:rsidRPr="00E83C31" w:rsidRDefault="002D360E" w:rsidP="00E83C31">
      <w:pPr>
        <w:keepNext/>
        <w:numPr>
          <w:ilvl w:val="0"/>
          <w:numId w:val="9"/>
        </w:numPr>
        <w:tabs>
          <w:tab w:val="left" w:pos="821"/>
        </w:tabs>
        <w:rPr>
          <w:rFonts w:ascii="Calibri" w:hAnsi="Calibri" w:cs="Calibri"/>
          <w:color w:val="000000"/>
        </w:rPr>
      </w:pPr>
      <w:r w:rsidRPr="00E83C31">
        <w:rPr>
          <w:rFonts w:ascii="Calibri" w:hAnsi="Calibri" w:cs="Calibri"/>
          <w:color w:val="000000"/>
        </w:rPr>
        <w:t>ensure the school complies with all equality legislation</w:t>
      </w:r>
    </w:p>
    <w:p w14:paraId="5E5ED7E7" w14:textId="77777777" w:rsidR="002D360E" w:rsidRPr="00E83C31" w:rsidRDefault="002D360E" w:rsidP="00E83C31">
      <w:pPr>
        <w:keepNext/>
        <w:numPr>
          <w:ilvl w:val="0"/>
          <w:numId w:val="9"/>
        </w:numPr>
        <w:tabs>
          <w:tab w:val="left" w:pos="821"/>
        </w:tabs>
        <w:ind w:right="1252"/>
        <w:rPr>
          <w:rFonts w:ascii="Calibri" w:hAnsi="Calibri" w:cs="Calibri"/>
          <w:color w:val="000000"/>
        </w:rPr>
      </w:pPr>
      <w:r w:rsidRPr="00E83C31">
        <w:rPr>
          <w:rFonts w:ascii="Calibri" w:hAnsi="Calibri" w:cs="Calibri"/>
          <w:color w:val="000000"/>
        </w:rPr>
        <w:t>monitor and evaluate the effectiveness of the equalities plan annually and make any amendments to improve on the plan when and where necessary</w:t>
      </w:r>
    </w:p>
    <w:p w14:paraId="778DB36C" w14:textId="77777777" w:rsidR="002D360E" w:rsidRPr="00E83C31" w:rsidRDefault="002D360E" w:rsidP="00E83C31">
      <w:pPr>
        <w:keepNext/>
        <w:numPr>
          <w:ilvl w:val="0"/>
          <w:numId w:val="9"/>
        </w:numPr>
        <w:tabs>
          <w:tab w:val="left" w:pos="821"/>
        </w:tabs>
        <w:ind w:right="1503"/>
        <w:rPr>
          <w:rFonts w:ascii="Calibri" w:hAnsi="Calibri" w:cs="Calibri"/>
          <w:color w:val="000000"/>
        </w:rPr>
      </w:pPr>
      <w:r w:rsidRPr="00E83C31">
        <w:rPr>
          <w:rFonts w:ascii="Calibri" w:hAnsi="Calibri" w:cs="Calibri"/>
          <w:color w:val="000000"/>
        </w:rPr>
        <w:t>nominate a named governor to oversee the implementation of the equality plan, monitor equality outcomes, and regularly report back to the rest of the governing body</w:t>
      </w:r>
    </w:p>
    <w:p w14:paraId="122935C4" w14:textId="77777777" w:rsidR="002D360E" w:rsidRPr="00E83C31" w:rsidRDefault="002D360E" w:rsidP="00E83C31">
      <w:pPr>
        <w:keepNext/>
        <w:numPr>
          <w:ilvl w:val="0"/>
          <w:numId w:val="9"/>
        </w:numPr>
        <w:tabs>
          <w:tab w:val="left" w:pos="821"/>
        </w:tabs>
        <w:ind w:right="1013"/>
        <w:rPr>
          <w:rFonts w:ascii="Calibri" w:hAnsi="Calibri" w:cs="Calibri"/>
          <w:color w:val="000000"/>
        </w:rPr>
      </w:pPr>
      <w:r w:rsidRPr="00E83C31">
        <w:rPr>
          <w:rFonts w:ascii="Calibri" w:hAnsi="Calibri" w:cs="Calibri"/>
          <w:color w:val="000000"/>
        </w:rPr>
        <w:t>ensure that parents are informed of any incident related to this scheme which could directly affect their child</w:t>
      </w:r>
    </w:p>
    <w:p w14:paraId="520059AC" w14:textId="77777777" w:rsidR="002D360E" w:rsidRPr="00E83C31" w:rsidRDefault="002D360E" w:rsidP="00E83C31">
      <w:pPr>
        <w:keepNext/>
        <w:numPr>
          <w:ilvl w:val="0"/>
          <w:numId w:val="9"/>
        </w:numPr>
        <w:tabs>
          <w:tab w:val="left" w:pos="821"/>
        </w:tabs>
        <w:ind w:right="916"/>
        <w:rPr>
          <w:rFonts w:ascii="Calibri" w:hAnsi="Calibri" w:cs="Calibri"/>
          <w:color w:val="000000"/>
        </w:rPr>
      </w:pPr>
      <w:r w:rsidRPr="00E83C31">
        <w:rPr>
          <w:rFonts w:ascii="Calibri" w:hAnsi="Calibri" w:cs="Calibri"/>
          <w:color w:val="000000"/>
        </w:rPr>
        <w:t xml:space="preserve">report to parents, carers, and the wider community on the progress of the school’s </w:t>
      </w:r>
      <w:r w:rsidRPr="00E83C31">
        <w:rPr>
          <w:rFonts w:ascii="Calibri" w:hAnsi="Calibri" w:cs="Calibri"/>
          <w:color w:val="000000"/>
        </w:rPr>
        <w:lastRenderedPageBreak/>
        <w:t>equality plan through the school prospectus and the school website.</w:t>
      </w:r>
    </w:p>
    <w:p w14:paraId="727D0189" w14:textId="77777777" w:rsidR="002D360E" w:rsidRPr="00E83C31" w:rsidRDefault="002D360E" w:rsidP="00E83C31">
      <w:pPr>
        <w:keepNext/>
        <w:rPr>
          <w:rFonts w:ascii="Calibri" w:hAnsi="Calibri" w:cs="Calibri"/>
          <w:color w:val="000000"/>
        </w:rPr>
      </w:pPr>
    </w:p>
    <w:p w14:paraId="40B0CDBF" w14:textId="77777777" w:rsidR="002D360E" w:rsidRPr="00823AEE" w:rsidRDefault="002D360E" w:rsidP="00823AEE">
      <w:pPr>
        <w:pStyle w:val="Heading1"/>
        <w:ind w:firstLine="100"/>
        <w:rPr>
          <w:rFonts w:ascii="Calibri" w:hAnsi="Calibri" w:cs="Calibri"/>
        </w:rPr>
      </w:pPr>
      <w:r w:rsidRPr="00E83C31">
        <w:t>The headteacher and senior leadership team</w:t>
      </w:r>
    </w:p>
    <w:p w14:paraId="59D1DE4B" w14:textId="77777777" w:rsidR="002D360E" w:rsidRPr="00E83C31" w:rsidRDefault="002D360E" w:rsidP="00E83C31">
      <w:pPr>
        <w:keepNext/>
        <w:keepLines/>
        <w:ind w:left="102"/>
        <w:rPr>
          <w:rFonts w:ascii="Calibri" w:hAnsi="Calibri" w:cs="Calibri"/>
          <w:color w:val="000000"/>
        </w:rPr>
      </w:pPr>
      <w:r w:rsidRPr="00E83C31">
        <w:rPr>
          <w:rFonts w:ascii="Calibri" w:hAnsi="Calibri" w:cs="Calibri"/>
          <w:color w:val="000000"/>
        </w:rPr>
        <w:t>The headteacher, with the support of the rest of the senior leadership team, will:</w:t>
      </w:r>
    </w:p>
    <w:p w14:paraId="6349CF24" w14:textId="77777777" w:rsidR="002D360E" w:rsidRPr="00E83C31" w:rsidRDefault="002D360E" w:rsidP="00E83C31">
      <w:pPr>
        <w:keepNext/>
        <w:keepLines/>
        <w:numPr>
          <w:ilvl w:val="0"/>
          <w:numId w:val="4"/>
        </w:numPr>
        <w:tabs>
          <w:tab w:val="left" w:pos="821"/>
        </w:tabs>
        <w:rPr>
          <w:rFonts w:ascii="Calibri" w:hAnsi="Calibri" w:cs="Calibri"/>
          <w:color w:val="000000"/>
        </w:rPr>
      </w:pPr>
      <w:r w:rsidRPr="00E83C31">
        <w:rPr>
          <w:rFonts w:ascii="Calibri" w:hAnsi="Calibri" w:cs="Calibri"/>
          <w:color w:val="000000"/>
        </w:rPr>
        <w:t>promote the equalities plan both within the school and externally to the rest of the community</w:t>
      </w:r>
    </w:p>
    <w:p w14:paraId="219C8780" w14:textId="77777777" w:rsidR="002D360E" w:rsidRPr="00E83C31" w:rsidRDefault="002D360E" w:rsidP="00E83C31">
      <w:pPr>
        <w:keepNext/>
        <w:keepLines/>
        <w:numPr>
          <w:ilvl w:val="0"/>
          <w:numId w:val="4"/>
        </w:numPr>
        <w:tabs>
          <w:tab w:val="left" w:pos="821"/>
        </w:tabs>
        <w:ind w:right="1091"/>
        <w:rPr>
          <w:rFonts w:ascii="Calibri" w:hAnsi="Calibri" w:cs="Calibri"/>
          <w:color w:val="000000"/>
        </w:rPr>
      </w:pPr>
      <w:r w:rsidRPr="00E83C31">
        <w:rPr>
          <w:rFonts w:ascii="Calibri" w:hAnsi="Calibri" w:cs="Calibri"/>
          <w:color w:val="000000"/>
        </w:rPr>
        <w:t>ensure that all staff are aware of their role and responsibilities regarding the promotion and delivery of equality in school</w:t>
      </w:r>
    </w:p>
    <w:p w14:paraId="0D06F0CD" w14:textId="77777777" w:rsidR="002D360E" w:rsidRPr="00E83C31" w:rsidRDefault="002D360E" w:rsidP="00E83C31">
      <w:pPr>
        <w:keepNext/>
        <w:keepLines/>
        <w:numPr>
          <w:ilvl w:val="0"/>
          <w:numId w:val="4"/>
        </w:numPr>
        <w:tabs>
          <w:tab w:val="left" w:pos="821"/>
        </w:tabs>
        <w:ind w:right="585"/>
        <w:rPr>
          <w:rFonts w:ascii="Calibri" w:hAnsi="Calibri" w:cs="Calibri"/>
          <w:color w:val="000000"/>
        </w:rPr>
      </w:pPr>
      <w:r w:rsidRPr="00E83C31">
        <w:rPr>
          <w:rFonts w:ascii="Calibri" w:hAnsi="Calibri" w:cs="Calibri"/>
          <w:color w:val="000000"/>
        </w:rPr>
        <w:t>report back to the governing body on how the plan is working and any amendments that they feel should be made, as well as feedback from staff, pupils and parents</w:t>
      </w:r>
    </w:p>
    <w:p w14:paraId="5E509DE5" w14:textId="77777777" w:rsidR="002D360E" w:rsidRPr="00E83C31" w:rsidRDefault="002D360E" w:rsidP="00E83C31">
      <w:pPr>
        <w:numPr>
          <w:ilvl w:val="0"/>
          <w:numId w:val="4"/>
        </w:numPr>
        <w:tabs>
          <w:tab w:val="left" w:pos="821"/>
        </w:tabs>
        <w:rPr>
          <w:rFonts w:ascii="Calibri" w:hAnsi="Calibri" w:cs="Calibri"/>
          <w:color w:val="000000"/>
        </w:rPr>
      </w:pPr>
      <w:r w:rsidRPr="00E83C31">
        <w:rPr>
          <w:rFonts w:ascii="Calibri" w:hAnsi="Calibri" w:cs="Calibri"/>
          <w:color w:val="000000"/>
        </w:rPr>
        <w:t>challenge inappropriate language and behaviour</w:t>
      </w:r>
    </w:p>
    <w:p w14:paraId="55C64796" w14:textId="77777777" w:rsidR="002D360E" w:rsidRPr="00E83C31" w:rsidRDefault="002D360E" w:rsidP="00E83C31">
      <w:pPr>
        <w:numPr>
          <w:ilvl w:val="0"/>
          <w:numId w:val="4"/>
        </w:numPr>
        <w:tabs>
          <w:tab w:val="left" w:pos="821"/>
        </w:tabs>
        <w:rPr>
          <w:rFonts w:ascii="Calibri" w:hAnsi="Calibri" w:cs="Calibri"/>
          <w:color w:val="000000"/>
        </w:rPr>
      </w:pPr>
      <w:r w:rsidRPr="00E83C31">
        <w:rPr>
          <w:rFonts w:ascii="Calibri" w:hAnsi="Calibri" w:cs="Calibri"/>
          <w:color w:val="000000"/>
        </w:rPr>
        <w:t>tackle bias and stereotyping</w:t>
      </w:r>
    </w:p>
    <w:p w14:paraId="32B526D3" w14:textId="77777777" w:rsidR="002D360E" w:rsidRPr="00823AEE" w:rsidRDefault="002D360E" w:rsidP="00823AEE">
      <w:pPr>
        <w:numPr>
          <w:ilvl w:val="0"/>
          <w:numId w:val="4"/>
        </w:numPr>
        <w:tabs>
          <w:tab w:val="left" w:pos="821"/>
        </w:tabs>
        <w:rPr>
          <w:rFonts w:ascii="Calibri" w:hAnsi="Calibri" w:cs="Calibri"/>
          <w:color w:val="000000"/>
        </w:rPr>
      </w:pPr>
      <w:r w:rsidRPr="00E83C31">
        <w:t>take appropriate action where discrimination or victimisation occurs.</w:t>
      </w:r>
    </w:p>
    <w:p w14:paraId="6A9F449E" w14:textId="77777777" w:rsidR="002D360E" w:rsidRPr="00823AEE" w:rsidRDefault="002D360E" w:rsidP="00823AEE">
      <w:pPr>
        <w:tabs>
          <w:tab w:val="left" w:pos="821"/>
        </w:tabs>
        <w:rPr>
          <w:rFonts w:ascii="Calibri" w:hAnsi="Calibri" w:cs="Calibri"/>
          <w:color w:val="000000"/>
        </w:rPr>
      </w:pPr>
    </w:p>
    <w:p w14:paraId="7B1844AD" w14:textId="77777777" w:rsidR="002D360E" w:rsidRPr="00823AEE" w:rsidRDefault="002D360E" w:rsidP="00823AEE">
      <w:pPr>
        <w:tabs>
          <w:tab w:val="left" w:pos="821"/>
        </w:tabs>
        <w:rPr>
          <w:rFonts w:ascii="Calibri" w:hAnsi="Calibri" w:cs="Calibri"/>
          <w:color w:val="000000"/>
        </w:rPr>
      </w:pPr>
    </w:p>
    <w:p w14:paraId="6D0F9489" w14:textId="77777777" w:rsidR="002D360E" w:rsidRDefault="002D360E" w:rsidP="00823AEE">
      <w:pPr>
        <w:tabs>
          <w:tab w:val="left" w:pos="821"/>
        </w:tabs>
        <w:rPr>
          <w:rFonts w:ascii="Calibri" w:hAnsi="Calibri" w:cs="Calibri"/>
          <w:color w:val="000000"/>
        </w:rPr>
      </w:pPr>
      <w:r>
        <w:br w:type="page"/>
      </w:r>
      <w:r w:rsidRPr="00E83C31">
        <w:lastRenderedPageBreak/>
        <w:t>Staff</w:t>
      </w:r>
    </w:p>
    <w:p w14:paraId="09C236FF" w14:textId="77777777" w:rsidR="002D360E" w:rsidRDefault="002D360E" w:rsidP="00823AEE">
      <w:pPr>
        <w:tabs>
          <w:tab w:val="left" w:pos="821"/>
        </w:tabs>
        <w:rPr>
          <w:rFonts w:ascii="Calibri" w:hAnsi="Calibri" w:cs="Calibri"/>
          <w:color w:val="000000"/>
        </w:rPr>
      </w:pPr>
      <w:r w:rsidRPr="00E83C31">
        <w:rPr>
          <w:rFonts w:ascii="Calibri" w:hAnsi="Calibri" w:cs="Calibri"/>
          <w:color w:val="000000"/>
        </w:rPr>
        <w:t>School staff will:</w:t>
      </w:r>
    </w:p>
    <w:p w14:paraId="7AC48569" w14:textId="77777777" w:rsidR="002D360E" w:rsidRDefault="002D360E" w:rsidP="00823AEE">
      <w:pPr>
        <w:keepNext/>
        <w:tabs>
          <w:tab w:val="left" w:pos="821"/>
        </w:tabs>
        <w:ind w:left="360"/>
        <w:rPr>
          <w:rFonts w:ascii="Calibri" w:hAnsi="Calibri" w:cs="Calibri"/>
          <w:color w:val="000000"/>
        </w:rPr>
      </w:pPr>
    </w:p>
    <w:p w14:paraId="603F16DC"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ensure that they are up to date and aware of the contents of this plan and the school’s policy towards all types of discrimination</w:t>
      </w:r>
    </w:p>
    <w:p w14:paraId="6F5CF0BA"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challenge inappropriate language and behaviour</w:t>
      </w:r>
    </w:p>
    <w:p w14:paraId="5B8C049B"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tackle bias and stereotyping</w:t>
      </w:r>
    </w:p>
    <w:p w14:paraId="2599A406"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work to promote anti-bullying strategies as outlined in the school’s behaviour and anti-bullying policy</w:t>
      </w:r>
    </w:p>
    <w:p w14:paraId="12363B5F"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show a commitment to undertake development and training within this area</w:t>
      </w:r>
    </w:p>
    <w:p w14:paraId="45906009"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engage with the school in eliminating any discrimination and act as a good example to pupils</w:t>
      </w:r>
    </w:p>
    <w:p w14:paraId="4EC11FC5"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promote a positive working environment</w:t>
      </w:r>
    </w:p>
    <w:p w14:paraId="61ECB4FC"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report back to their managers immediately on any incidents relating to discrimination or victimisation, either by staff, pupils, or any other member of the school community, so that these incidents can be reviewed and action taken where necessary.</w:t>
      </w:r>
    </w:p>
    <w:p w14:paraId="50E82161" w14:textId="77777777" w:rsidR="002D360E" w:rsidRPr="00E83C31" w:rsidRDefault="002D360E" w:rsidP="00E83C31">
      <w:pPr>
        <w:keepNext/>
        <w:rPr>
          <w:rFonts w:ascii="Calibri" w:hAnsi="Calibri" w:cs="Calibri"/>
          <w:color w:val="000000"/>
        </w:rPr>
      </w:pPr>
    </w:p>
    <w:p w14:paraId="74556D69" w14:textId="77777777" w:rsidR="002D360E" w:rsidRDefault="002D360E" w:rsidP="00823AEE">
      <w:pPr>
        <w:pStyle w:val="Heading1"/>
        <w:keepNext/>
        <w:ind w:firstLine="100"/>
      </w:pPr>
      <w:r w:rsidRPr="00E83C31">
        <w:t>Pupils</w:t>
      </w:r>
    </w:p>
    <w:p w14:paraId="0C5359EC" w14:textId="77777777" w:rsidR="002D360E" w:rsidRPr="00823AEE" w:rsidRDefault="002D360E" w:rsidP="00823AEE">
      <w:pPr>
        <w:pStyle w:val="Heading1"/>
        <w:keepNext/>
        <w:ind w:firstLine="100"/>
        <w:rPr>
          <w:rFonts w:ascii="Calibri" w:hAnsi="Calibri" w:cs="Calibri"/>
        </w:rPr>
      </w:pPr>
    </w:p>
    <w:p w14:paraId="74AD611D"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Pupils at the school will:</w:t>
      </w:r>
    </w:p>
    <w:p w14:paraId="3A738015" w14:textId="77777777" w:rsidR="002D360E" w:rsidRPr="00E83C31" w:rsidRDefault="002D360E" w:rsidP="00E83C31">
      <w:pPr>
        <w:keepNext/>
        <w:rPr>
          <w:rFonts w:ascii="Calibri" w:hAnsi="Calibri" w:cs="Calibri"/>
          <w:color w:val="000000"/>
        </w:rPr>
      </w:pPr>
    </w:p>
    <w:p w14:paraId="7C058ADB"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engage with the school in eliminating any discrimination</w:t>
      </w:r>
    </w:p>
    <w:p w14:paraId="7BACDC9B"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promote a positive work environment and a positive attitude towards equality when both in school and off the school site</w:t>
      </w:r>
    </w:p>
    <w:p w14:paraId="319819A0"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report to school staff any incidents of inappropriate language or behaviour, discrimination or victimisation that they know to have occurred</w:t>
      </w:r>
    </w:p>
    <w:p w14:paraId="331BD795"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 xml:space="preserve">work to promote the anti-bullying strategies outlined in the school’s </w:t>
      </w:r>
      <w:r w:rsidRPr="00E83C31">
        <w:rPr>
          <w:rFonts w:ascii="Calibri" w:hAnsi="Calibri" w:cs="Calibri"/>
          <w:b/>
          <w:color w:val="000000"/>
        </w:rPr>
        <w:t>behaviour and anti-bullying policy</w:t>
      </w:r>
    </w:p>
    <w:p w14:paraId="4E2A3B68" w14:textId="77777777" w:rsidR="002D360E" w:rsidRPr="00E83C31" w:rsidRDefault="002D360E" w:rsidP="00E83C31">
      <w:pPr>
        <w:keepNext/>
        <w:numPr>
          <w:ilvl w:val="0"/>
          <w:numId w:val="4"/>
        </w:numPr>
        <w:tabs>
          <w:tab w:val="left" w:pos="821"/>
        </w:tabs>
        <w:rPr>
          <w:rFonts w:ascii="Calibri" w:hAnsi="Calibri" w:cs="Calibri"/>
          <w:color w:val="000000"/>
        </w:rPr>
      </w:pPr>
      <w:r w:rsidRPr="00E83C31">
        <w:rPr>
          <w:rFonts w:ascii="Calibri" w:hAnsi="Calibri" w:cs="Calibri"/>
          <w:color w:val="000000"/>
        </w:rPr>
        <w:t>set a good example regarding behaviour and social awareness to younger pupils and their peers.</w:t>
      </w:r>
    </w:p>
    <w:p w14:paraId="4535DB2C" w14:textId="77777777" w:rsidR="002D360E" w:rsidRPr="00E83C31" w:rsidRDefault="002D360E" w:rsidP="00E83C31">
      <w:pPr>
        <w:keepNext/>
        <w:tabs>
          <w:tab w:val="left" w:pos="821"/>
        </w:tabs>
        <w:ind w:left="720"/>
        <w:rPr>
          <w:rFonts w:ascii="Calibri" w:hAnsi="Calibri" w:cs="Calibri"/>
          <w:color w:val="000000"/>
        </w:rPr>
      </w:pPr>
    </w:p>
    <w:p w14:paraId="3E261162"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Parents, carers, and visitors</w:t>
      </w:r>
    </w:p>
    <w:p w14:paraId="5575B3BE" w14:textId="77777777" w:rsidR="002D360E" w:rsidRDefault="002D360E" w:rsidP="00823AEE">
      <w:pPr>
        <w:keepNext/>
        <w:rPr>
          <w:rFonts w:ascii="Calibri" w:hAnsi="Calibri" w:cs="Calibri"/>
          <w:color w:val="000000"/>
        </w:rPr>
      </w:pPr>
    </w:p>
    <w:p w14:paraId="1F7D6361" w14:textId="77777777" w:rsidR="002D360E" w:rsidRPr="00E83C31" w:rsidRDefault="002D360E" w:rsidP="00823AEE">
      <w:pPr>
        <w:keepNext/>
        <w:rPr>
          <w:rFonts w:ascii="Calibri" w:hAnsi="Calibri" w:cs="Calibri"/>
          <w:color w:val="000000"/>
        </w:rPr>
      </w:pPr>
      <w:r w:rsidRPr="00E83C31">
        <w:rPr>
          <w:rFonts w:ascii="Calibri" w:hAnsi="Calibri" w:cs="Calibri"/>
          <w:color w:val="000000"/>
        </w:rPr>
        <w:t>Parents, carers, and visitors to the school are expected to:</w:t>
      </w:r>
    </w:p>
    <w:p w14:paraId="285A5489" w14:textId="77777777" w:rsidR="002D360E" w:rsidRPr="00E83C31" w:rsidRDefault="002D360E" w:rsidP="00E83C31">
      <w:pPr>
        <w:keepNext/>
        <w:rPr>
          <w:rFonts w:ascii="Calibri" w:hAnsi="Calibri" w:cs="Calibri"/>
          <w:color w:val="000000"/>
        </w:rPr>
      </w:pPr>
    </w:p>
    <w:p w14:paraId="2C69CC82" w14:textId="77777777" w:rsidR="002D360E" w:rsidRPr="00E83C31" w:rsidRDefault="002D360E" w:rsidP="00E83C31">
      <w:pPr>
        <w:keepNext/>
        <w:numPr>
          <w:ilvl w:val="0"/>
          <w:numId w:val="8"/>
        </w:numPr>
        <w:tabs>
          <w:tab w:val="left" w:pos="821"/>
        </w:tabs>
        <w:ind w:right="1291"/>
        <w:rPr>
          <w:rFonts w:ascii="Calibri" w:hAnsi="Calibri" w:cs="Calibri"/>
          <w:color w:val="000000"/>
        </w:rPr>
      </w:pPr>
      <w:r w:rsidRPr="00E83C31">
        <w:rPr>
          <w:rFonts w:ascii="Calibri" w:hAnsi="Calibri" w:cs="Calibri"/>
          <w:color w:val="000000"/>
        </w:rPr>
        <w:t>familiarise themselves with the school’s single equality plan and support the scheme by promoting a positive attitude towards equality at home</w:t>
      </w:r>
    </w:p>
    <w:p w14:paraId="71D76EAA" w14:textId="77777777" w:rsidR="002D360E" w:rsidRPr="00E83C31" w:rsidRDefault="002D360E" w:rsidP="00E83C31">
      <w:pPr>
        <w:keepNext/>
        <w:numPr>
          <w:ilvl w:val="0"/>
          <w:numId w:val="8"/>
        </w:numPr>
        <w:tabs>
          <w:tab w:val="left" w:pos="821"/>
        </w:tabs>
        <w:ind w:right="958"/>
        <w:rPr>
          <w:rFonts w:ascii="Calibri" w:hAnsi="Calibri" w:cs="Calibri"/>
          <w:color w:val="000000"/>
        </w:rPr>
      </w:pPr>
      <w:r w:rsidRPr="00E83C31">
        <w:rPr>
          <w:rFonts w:ascii="Calibri" w:hAnsi="Calibri" w:cs="Calibri"/>
          <w:color w:val="000000"/>
        </w:rPr>
        <w:t>attend any relevant meetings/awareness-raising sessions that they are invited to relating to the school’s equality plan</w:t>
      </w:r>
    </w:p>
    <w:p w14:paraId="70BD6EFC" w14:textId="77777777" w:rsidR="002D360E" w:rsidRPr="00E83C31" w:rsidRDefault="002D360E" w:rsidP="00E83C31">
      <w:pPr>
        <w:keepNext/>
        <w:numPr>
          <w:ilvl w:val="0"/>
          <w:numId w:val="8"/>
        </w:numPr>
        <w:tabs>
          <w:tab w:val="left" w:pos="821"/>
        </w:tabs>
        <w:ind w:right="1038"/>
        <w:rPr>
          <w:rFonts w:ascii="Calibri" w:hAnsi="Calibri" w:cs="Calibri"/>
          <w:color w:val="000000"/>
        </w:rPr>
      </w:pPr>
      <w:r w:rsidRPr="00E83C31">
        <w:rPr>
          <w:rFonts w:ascii="Calibri" w:hAnsi="Calibri" w:cs="Calibri"/>
          <w:color w:val="000000"/>
        </w:rPr>
        <w:t>work with the school to resolve any incident relating to discrimination or victimisation that their child is involved in</w:t>
      </w:r>
    </w:p>
    <w:p w14:paraId="2E57A3DF" w14:textId="77777777" w:rsidR="002D360E" w:rsidRPr="00E83C31" w:rsidRDefault="002D360E" w:rsidP="00E83C31">
      <w:pPr>
        <w:keepNext/>
        <w:numPr>
          <w:ilvl w:val="0"/>
          <w:numId w:val="8"/>
        </w:numPr>
        <w:tabs>
          <w:tab w:val="left" w:pos="821"/>
        </w:tabs>
        <w:ind w:right="1291"/>
        <w:rPr>
          <w:rFonts w:ascii="Calibri" w:hAnsi="Calibri" w:cs="Calibri"/>
          <w:color w:val="000000"/>
        </w:rPr>
      </w:pPr>
      <w:r w:rsidRPr="00E83C31">
        <w:rPr>
          <w:rFonts w:ascii="Calibri" w:hAnsi="Calibri" w:cs="Calibri"/>
          <w:color w:val="000000"/>
        </w:rPr>
        <w:t>respect and follow our equality when visiting the school</w:t>
      </w:r>
    </w:p>
    <w:p w14:paraId="73367242" w14:textId="77777777" w:rsidR="002D360E" w:rsidRPr="00E83C31" w:rsidRDefault="002D360E" w:rsidP="00E83C31">
      <w:pPr>
        <w:keepNext/>
        <w:rPr>
          <w:rFonts w:ascii="Calibri" w:hAnsi="Calibri" w:cs="Calibri"/>
          <w:color w:val="000000"/>
        </w:rPr>
      </w:pPr>
    </w:p>
    <w:p w14:paraId="0ACA3C6D" w14:textId="77777777" w:rsidR="002D360E" w:rsidRPr="00E83C31" w:rsidRDefault="002D360E" w:rsidP="00E83C31">
      <w:pPr>
        <w:keepNext/>
        <w:rPr>
          <w:rFonts w:ascii="Calibri" w:hAnsi="Calibri" w:cs="Calibri"/>
          <w:color w:val="000000"/>
        </w:rPr>
      </w:pPr>
    </w:p>
    <w:p w14:paraId="0B7CCB30" w14:textId="77777777" w:rsidR="002D360E" w:rsidRPr="00E83C31" w:rsidRDefault="002D360E" w:rsidP="00E83C31">
      <w:pPr>
        <w:pStyle w:val="Heading1"/>
        <w:keepNext/>
        <w:ind w:right="2126" w:firstLine="100"/>
        <w:rPr>
          <w:rFonts w:ascii="Calibri" w:hAnsi="Calibri" w:cs="Calibri"/>
        </w:rPr>
      </w:pPr>
      <w:r w:rsidRPr="00E83C31">
        <w:rPr>
          <w:rFonts w:ascii="Calibri" w:hAnsi="Calibri" w:cs="Calibri"/>
        </w:rPr>
        <w:t>Promoting equality and social awareness in school and within the local community - Community cohesion</w:t>
      </w:r>
    </w:p>
    <w:p w14:paraId="4D8B9CA5" w14:textId="77777777" w:rsidR="002D360E" w:rsidRPr="00E83C31" w:rsidRDefault="002D360E" w:rsidP="00E83C31">
      <w:pPr>
        <w:keepNext/>
        <w:ind w:left="100" w:right="732"/>
        <w:rPr>
          <w:rFonts w:ascii="Calibri" w:hAnsi="Calibri" w:cs="Calibri"/>
          <w:color w:val="000000"/>
        </w:rPr>
      </w:pPr>
      <w:r w:rsidRPr="00E83C31">
        <w:rPr>
          <w:rFonts w:ascii="Calibri" w:hAnsi="Calibri" w:cs="Calibri"/>
          <w:color w:val="000000"/>
        </w:rPr>
        <w:t>The school expects all of its students and staff to act respectfully towards members of the wider community that the schools are part of.</w:t>
      </w:r>
    </w:p>
    <w:p w14:paraId="0005463A" w14:textId="77777777" w:rsidR="002D360E" w:rsidRPr="00E83C31" w:rsidRDefault="002D360E" w:rsidP="00E83C31">
      <w:pPr>
        <w:keepNext/>
        <w:rPr>
          <w:rFonts w:ascii="Calibri" w:hAnsi="Calibri" w:cs="Calibri"/>
          <w:color w:val="000000"/>
        </w:rPr>
      </w:pPr>
    </w:p>
    <w:p w14:paraId="6563E234"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Inclusion</w:t>
      </w:r>
    </w:p>
    <w:p w14:paraId="43E9DB81" w14:textId="77777777" w:rsidR="002D360E" w:rsidRPr="00E83C31" w:rsidRDefault="002D360E" w:rsidP="00E83C31">
      <w:pPr>
        <w:keepNext/>
        <w:rPr>
          <w:rFonts w:ascii="Calibri" w:hAnsi="Calibri" w:cs="Calibri"/>
          <w:b/>
          <w:color w:val="000000"/>
        </w:rPr>
      </w:pPr>
    </w:p>
    <w:p w14:paraId="7D96B9CD" w14:textId="77777777" w:rsidR="002D360E" w:rsidRPr="00E83C31" w:rsidRDefault="002D360E" w:rsidP="00E83C31">
      <w:pPr>
        <w:keepNext/>
        <w:ind w:left="100" w:right="732"/>
        <w:rPr>
          <w:rFonts w:ascii="Calibri" w:hAnsi="Calibri" w:cs="Calibri"/>
          <w:color w:val="000000"/>
        </w:rPr>
      </w:pPr>
      <w:r w:rsidRPr="00E83C31">
        <w:rPr>
          <w:rFonts w:ascii="Calibri" w:hAnsi="Calibri" w:cs="Calibri"/>
          <w:color w:val="000000"/>
        </w:rPr>
        <w:t>Promoting and practising inclusion in school lessons, around the school site, during all school activities and into the wider community is a key part of developing a positive attitude towards equality and people from different backgrounds. You can find more information regarding our provision for and policy on inclusion for SEN in the school’s SEN policy.</w:t>
      </w:r>
    </w:p>
    <w:p w14:paraId="1A62FACA" w14:textId="77777777" w:rsidR="002D360E" w:rsidRPr="00E83C31" w:rsidRDefault="002D360E" w:rsidP="00E83C31">
      <w:pPr>
        <w:keepNext/>
        <w:rPr>
          <w:rFonts w:ascii="Calibri" w:hAnsi="Calibri" w:cs="Calibri"/>
          <w:b/>
          <w:color w:val="000000"/>
        </w:rPr>
      </w:pPr>
    </w:p>
    <w:p w14:paraId="623BE109"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Pupil voice</w:t>
      </w:r>
    </w:p>
    <w:p w14:paraId="2E350551" w14:textId="77777777" w:rsidR="002D360E" w:rsidRPr="00E83C31" w:rsidRDefault="002D360E" w:rsidP="00E83C31">
      <w:pPr>
        <w:keepNext/>
        <w:rPr>
          <w:rFonts w:ascii="Calibri" w:hAnsi="Calibri" w:cs="Calibri"/>
          <w:b/>
          <w:color w:val="000000"/>
        </w:rPr>
      </w:pPr>
    </w:p>
    <w:p w14:paraId="4319AF3F"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 xml:space="preserve">Through our support of student voice we encourage our pupils to have confidence in voicing their opinions and taking responsibility for the world around them. It is important that we teach our children how to engage in mature social interactions and get along with a variety of different types of people. This is developed through student voice interactions between pupils from different year groups, pupils and </w:t>
      </w:r>
      <w:r w:rsidRPr="00E83C31">
        <w:rPr>
          <w:rFonts w:ascii="Calibri" w:hAnsi="Calibri" w:cs="Calibri"/>
          <w:color w:val="000000"/>
        </w:rPr>
        <w:lastRenderedPageBreak/>
        <w:t>staff, and pupils and the wider community.</w:t>
      </w:r>
    </w:p>
    <w:p w14:paraId="4B64CDEA" w14:textId="77777777" w:rsidR="002D360E" w:rsidRPr="00E83C31" w:rsidRDefault="002D360E" w:rsidP="00E83C31">
      <w:pPr>
        <w:keepNext/>
        <w:rPr>
          <w:rFonts w:ascii="Calibri" w:hAnsi="Calibri" w:cs="Calibri"/>
          <w:color w:val="000000"/>
        </w:rPr>
      </w:pPr>
    </w:p>
    <w:p w14:paraId="753C7587"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The curriculum</w:t>
      </w:r>
    </w:p>
    <w:p w14:paraId="2B75AEFC" w14:textId="77777777" w:rsidR="002D360E" w:rsidRPr="00E83C31" w:rsidRDefault="002D360E" w:rsidP="00E83C31">
      <w:pPr>
        <w:keepNext/>
        <w:rPr>
          <w:rFonts w:ascii="Calibri" w:hAnsi="Calibri" w:cs="Calibri"/>
          <w:b/>
          <w:color w:val="000000"/>
        </w:rPr>
      </w:pPr>
    </w:p>
    <w:p w14:paraId="5CC6C599"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Equality is a regular part of our PSHE lessons and our Collective Worship programme.</w:t>
      </w:r>
    </w:p>
    <w:p w14:paraId="5097666F" w14:textId="77777777" w:rsidR="002D360E" w:rsidRPr="00E83C31" w:rsidRDefault="002D360E" w:rsidP="00E83C31">
      <w:pPr>
        <w:keepNext/>
        <w:rPr>
          <w:rFonts w:ascii="Calibri" w:hAnsi="Calibri" w:cs="Calibri"/>
          <w:color w:val="000000"/>
        </w:rPr>
      </w:pPr>
    </w:p>
    <w:p w14:paraId="5B4180B9"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Recruitment</w:t>
      </w:r>
    </w:p>
    <w:p w14:paraId="7AF40F39" w14:textId="77777777" w:rsidR="002D360E" w:rsidRPr="00E83C31" w:rsidRDefault="002D360E" w:rsidP="00E83C31">
      <w:pPr>
        <w:keepNext/>
        <w:rPr>
          <w:rFonts w:ascii="Calibri" w:hAnsi="Calibri" w:cs="Calibri"/>
          <w:b/>
          <w:color w:val="000000"/>
        </w:rPr>
      </w:pPr>
    </w:p>
    <w:p w14:paraId="7FF8EBA0"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Our School is committed to providing equality of opportunity for all and ensuring that all stages of recruitment and selection are fair. Recruitment and selection procedures will be reviewed on a regular basis to ensure that applicants are not discriminated against on the grounds of race, nationality, gender, religion, age, disability, marital status or sexual orientation. Rowsley Primary School acknowledges that unfair discrimination can arise on occasion and so will ensure that the equal opportunities policy outlined in this plan is the foundation for all its activities.</w:t>
      </w:r>
    </w:p>
    <w:p w14:paraId="0B7444F3" w14:textId="77777777" w:rsidR="002D360E" w:rsidRPr="00E83C31" w:rsidRDefault="002D360E" w:rsidP="00E83C31">
      <w:pPr>
        <w:keepNext/>
        <w:rPr>
          <w:rFonts w:ascii="Calibri" w:hAnsi="Calibri" w:cs="Calibri"/>
          <w:color w:val="000000"/>
        </w:rPr>
      </w:pPr>
    </w:p>
    <w:p w14:paraId="0685E071" w14:textId="77777777" w:rsidR="002D360E" w:rsidRPr="00E83C31" w:rsidRDefault="002D360E" w:rsidP="00E83C31">
      <w:pPr>
        <w:keepNext/>
        <w:ind w:left="100" w:right="732"/>
        <w:rPr>
          <w:rFonts w:ascii="Calibri" w:hAnsi="Calibri" w:cs="Calibri"/>
        </w:rPr>
      </w:pPr>
      <w:r w:rsidRPr="00E83C31">
        <w:rPr>
          <w:rFonts w:ascii="Calibri" w:hAnsi="Calibri" w:cs="Calibri"/>
        </w:rPr>
        <w:t>More information about our recruitment procedures can be found in the school recruitment policy and Equality and Diversity in Employment Statement.</w:t>
      </w:r>
    </w:p>
    <w:p w14:paraId="59001170" w14:textId="77777777" w:rsidR="002D360E" w:rsidRPr="00E83C31" w:rsidRDefault="002D360E" w:rsidP="00E83C31">
      <w:pPr>
        <w:keepNext/>
        <w:rPr>
          <w:rFonts w:ascii="Calibri" w:hAnsi="Calibri" w:cs="Calibri"/>
          <w:color w:val="000000"/>
        </w:rPr>
      </w:pPr>
    </w:p>
    <w:p w14:paraId="72A9CCFA"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Staff</w:t>
      </w:r>
    </w:p>
    <w:p w14:paraId="7729841C" w14:textId="77777777" w:rsidR="002D360E" w:rsidRPr="00E83C31" w:rsidRDefault="002D360E" w:rsidP="00E83C31">
      <w:pPr>
        <w:keepNext/>
        <w:rPr>
          <w:rFonts w:ascii="Calibri" w:hAnsi="Calibri" w:cs="Calibri"/>
          <w:b/>
          <w:color w:val="000000"/>
        </w:rPr>
      </w:pPr>
    </w:p>
    <w:p w14:paraId="0EBE1897" w14:textId="77777777" w:rsidR="002D360E" w:rsidRPr="00E83C31" w:rsidRDefault="002D360E" w:rsidP="00E83C31">
      <w:pPr>
        <w:keepNext/>
        <w:ind w:left="100"/>
        <w:rPr>
          <w:rFonts w:ascii="Calibri" w:hAnsi="Calibri" w:cs="Calibri"/>
          <w:b/>
        </w:rPr>
      </w:pPr>
      <w:r w:rsidRPr="00E83C31">
        <w:rPr>
          <w:rFonts w:ascii="Calibri" w:hAnsi="Calibri" w:cs="Calibri"/>
          <w:b/>
        </w:rPr>
        <w:t>Equal opportunities for staff</w:t>
      </w:r>
    </w:p>
    <w:p w14:paraId="2DC21A6B" w14:textId="77777777" w:rsidR="002D360E" w:rsidRPr="00E83C31" w:rsidRDefault="002D360E" w:rsidP="00E83C31">
      <w:pPr>
        <w:keepNext/>
        <w:rPr>
          <w:rFonts w:ascii="Calibri" w:hAnsi="Calibri" w:cs="Calibri"/>
          <w:b/>
          <w:color w:val="000000"/>
        </w:rPr>
      </w:pPr>
    </w:p>
    <w:p w14:paraId="0A7C523E" w14:textId="77777777" w:rsidR="002D360E" w:rsidRPr="00E83C31" w:rsidRDefault="002D360E" w:rsidP="00E83C31">
      <w:pPr>
        <w:keepNext/>
        <w:ind w:left="100"/>
        <w:rPr>
          <w:rFonts w:ascii="Calibri" w:hAnsi="Calibri" w:cs="Calibri"/>
          <w:color w:val="000000"/>
        </w:rPr>
      </w:pPr>
      <w:r w:rsidRPr="00E83C31">
        <w:rPr>
          <w:rFonts w:ascii="Calibri" w:hAnsi="Calibri" w:cs="Calibri"/>
          <w:color w:val="000000"/>
        </w:rPr>
        <w:t>As part of our commitment to the implementation of equal opportunities principles and the monitoring and active promotion of equality in all aspects of staffing and employment, the school will ensure that:</w:t>
      </w:r>
    </w:p>
    <w:p w14:paraId="5E6BC00E" w14:textId="77777777" w:rsidR="002D360E" w:rsidRPr="00E83C31" w:rsidRDefault="002D360E" w:rsidP="00E83C31">
      <w:pPr>
        <w:keepNext/>
        <w:rPr>
          <w:rFonts w:ascii="Calibri" w:hAnsi="Calibri" w:cs="Calibri"/>
          <w:color w:val="000000"/>
        </w:rPr>
      </w:pPr>
    </w:p>
    <w:p w14:paraId="66B3C761" w14:textId="77777777" w:rsidR="002D360E" w:rsidRPr="00E83C31" w:rsidRDefault="002D360E" w:rsidP="00E83C31">
      <w:pPr>
        <w:keepNext/>
        <w:numPr>
          <w:ilvl w:val="0"/>
          <w:numId w:val="3"/>
        </w:numPr>
        <w:tabs>
          <w:tab w:val="left" w:pos="821"/>
        </w:tabs>
        <w:ind w:right="592"/>
        <w:rPr>
          <w:rFonts w:ascii="Calibri" w:hAnsi="Calibri" w:cs="Calibri"/>
          <w:color w:val="000000"/>
        </w:rPr>
      </w:pPr>
      <w:r w:rsidRPr="00E83C31">
        <w:rPr>
          <w:rFonts w:ascii="Calibri" w:hAnsi="Calibri" w:cs="Calibri"/>
          <w:color w:val="000000"/>
        </w:rPr>
        <w:t>all staff appointments and promotions are made on the basis of merit and ability and in compliance with the law;</w:t>
      </w:r>
    </w:p>
    <w:p w14:paraId="19F4BC77" w14:textId="77777777" w:rsidR="002D360E" w:rsidRPr="00E83C31" w:rsidRDefault="002D360E" w:rsidP="00E83C31">
      <w:pPr>
        <w:keepNext/>
        <w:numPr>
          <w:ilvl w:val="0"/>
          <w:numId w:val="3"/>
        </w:numPr>
        <w:tabs>
          <w:tab w:val="left" w:pos="821"/>
        </w:tabs>
        <w:rPr>
          <w:rFonts w:ascii="Calibri" w:hAnsi="Calibri" w:cs="Calibri"/>
          <w:color w:val="000000"/>
        </w:rPr>
      </w:pPr>
      <w:r w:rsidRPr="00E83C31">
        <w:rPr>
          <w:rFonts w:ascii="Calibri" w:hAnsi="Calibri" w:cs="Calibri"/>
          <w:color w:val="000000"/>
        </w:rPr>
        <w:t>staffing of the school reflects the diversity of our community wherever possible;</w:t>
      </w:r>
    </w:p>
    <w:p w14:paraId="5CEEEE1B" w14:textId="77777777" w:rsidR="002D360E" w:rsidRPr="00E83C31" w:rsidRDefault="002D360E" w:rsidP="00E83C31">
      <w:pPr>
        <w:keepNext/>
        <w:numPr>
          <w:ilvl w:val="0"/>
          <w:numId w:val="3"/>
        </w:numPr>
        <w:tabs>
          <w:tab w:val="left" w:pos="821"/>
        </w:tabs>
        <w:ind w:right="958"/>
        <w:rPr>
          <w:rFonts w:ascii="Calibri" w:hAnsi="Calibri" w:cs="Calibri"/>
          <w:color w:val="000000"/>
        </w:rPr>
      </w:pPr>
      <w:r w:rsidRPr="00E83C31">
        <w:rPr>
          <w:rFonts w:ascii="Calibri" w:hAnsi="Calibri" w:cs="Calibri"/>
          <w:color w:val="000000"/>
        </w:rPr>
        <w:t>as an employer we strive to ensure that we eliminate discrimination and harassment in our employment practice and actively promote equality across all groups within our workforce;</w:t>
      </w:r>
    </w:p>
    <w:p w14:paraId="55316995" w14:textId="77777777" w:rsidR="002D360E" w:rsidRPr="00E83C31" w:rsidRDefault="002D360E" w:rsidP="00E83C31">
      <w:pPr>
        <w:keepNext/>
        <w:numPr>
          <w:ilvl w:val="0"/>
          <w:numId w:val="3"/>
        </w:numPr>
        <w:tabs>
          <w:tab w:val="left" w:pos="821"/>
        </w:tabs>
        <w:ind w:right="1389"/>
        <w:rPr>
          <w:rFonts w:ascii="Calibri" w:hAnsi="Calibri" w:cs="Calibri"/>
          <w:color w:val="000000"/>
        </w:rPr>
      </w:pPr>
      <w:r w:rsidRPr="00E83C31">
        <w:rPr>
          <w:rFonts w:ascii="Calibri" w:hAnsi="Calibri" w:cs="Calibri"/>
          <w:color w:val="000000"/>
        </w:rPr>
        <w:t>we ensure that all staff, including support and administrative staff, receive appropriate training and opportunities for professional development, both as individuals and as groups or teams.</w:t>
      </w:r>
    </w:p>
    <w:p w14:paraId="63AC68EC" w14:textId="77777777" w:rsidR="002D360E" w:rsidRPr="00E83C31" w:rsidRDefault="002D360E" w:rsidP="00E83C31">
      <w:pPr>
        <w:pStyle w:val="Heading1"/>
        <w:keepNext/>
        <w:ind w:right="580" w:firstLine="100"/>
        <w:rPr>
          <w:rFonts w:ascii="Calibri" w:hAnsi="Calibri" w:cs="Calibri"/>
        </w:rPr>
      </w:pPr>
    </w:p>
    <w:p w14:paraId="6841FFDF" w14:textId="77777777" w:rsidR="002D360E" w:rsidRPr="00E83C31" w:rsidRDefault="002D360E" w:rsidP="00E83C31">
      <w:pPr>
        <w:pStyle w:val="Heading1"/>
        <w:keepNext/>
        <w:ind w:right="580" w:firstLine="100"/>
        <w:rPr>
          <w:rFonts w:ascii="Calibri" w:hAnsi="Calibri" w:cs="Calibri"/>
        </w:rPr>
      </w:pPr>
      <w:r w:rsidRPr="00E83C31">
        <w:rPr>
          <w:rFonts w:ascii="Calibri" w:hAnsi="Calibri" w:cs="Calibri"/>
        </w:rPr>
        <w:t>More information about our commitment to equal opportunities principles can be seen in our Equality &amp; Diversity in Employment Statement</w:t>
      </w:r>
    </w:p>
    <w:p w14:paraId="4701FB8F" w14:textId="77777777" w:rsidR="002D360E" w:rsidRPr="00E83C31" w:rsidRDefault="002D360E" w:rsidP="00E83C31">
      <w:pPr>
        <w:keepNext/>
        <w:rPr>
          <w:rFonts w:ascii="Calibri" w:hAnsi="Calibri" w:cs="Calibri"/>
          <w:b/>
          <w:color w:val="000000"/>
        </w:rPr>
      </w:pPr>
    </w:p>
    <w:p w14:paraId="321C65DB" w14:textId="77777777" w:rsidR="002D360E" w:rsidRPr="00E83C31" w:rsidRDefault="002D360E" w:rsidP="00E83C31">
      <w:pPr>
        <w:keepNext/>
        <w:rPr>
          <w:rFonts w:ascii="Calibri" w:hAnsi="Calibri" w:cs="Calibri"/>
          <w:b/>
          <w:color w:val="000000"/>
        </w:rPr>
      </w:pPr>
    </w:p>
    <w:p w14:paraId="067C5249" w14:textId="77777777" w:rsidR="002D360E" w:rsidRPr="00E83C31" w:rsidRDefault="002D360E" w:rsidP="00E83C31">
      <w:pPr>
        <w:keepNext/>
        <w:ind w:left="100"/>
        <w:rPr>
          <w:rFonts w:ascii="Calibri" w:hAnsi="Calibri" w:cs="Calibri"/>
          <w:b/>
        </w:rPr>
      </w:pPr>
      <w:r w:rsidRPr="00E83C31">
        <w:rPr>
          <w:rFonts w:ascii="Calibri" w:hAnsi="Calibri" w:cs="Calibri"/>
          <w:b/>
        </w:rPr>
        <w:t>Staff discipline and suspension</w:t>
      </w:r>
    </w:p>
    <w:p w14:paraId="6A6D782F" w14:textId="77777777" w:rsidR="002D360E" w:rsidRPr="00E83C31" w:rsidRDefault="002D360E" w:rsidP="00E83C31">
      <w:pPr>
        <w:keepNext/>
        <w:rPr>
          <w:rFonts w:ascii="Calibri" w:hAnsi="Calibri" w:cs="Calibri"/>
          <w:b/>
          <w:color w:val="000000"/>
        </w:rPr>
      </w:pPr>
    </w:p>
    <w:p w14:paraId="04A88FB9" w14:textId="77777777" w:rsidR="002D360E" w:rsidRPr="00E83C31" w:rsidRDefault="002D360E" w:rsidP="00E83C31">
      <w:pPr>
        <w:keepNext/>
        <w:ind w:left="100" w:right="580"/>
        <w:rPr>
          <w:rFonts w:ascii="Calibri" w:hAnsi="Calibri" w:cs="Calibri"/>
          <w:b/>
        </w:rPr>
      </w:pPr>
      <w:r w:rsidRPr="00E83C31">
        <w:rPr>
          <w:rFonts w:ascii="Calibri" w:hAnsi="Calibri" w:cs="Calibri"/>
        </w:rPr>
        <w:t xml:space="preserve">Our school is committed to ensuring that all school staff are treated fairly and consistently and this is held to account through our </w:t>
      </w:r>
      <w:r w:rsidRPr="00E83C31">
        <w:rPr>
          <w:rFonts w:ascii="Calibri" w:hAnsi="Calibri" w:cs="Calibri"/>
          <w:b/>
        </w:rPr>
        <w:t>staff discipline, conduct, and grievance policy.</w:t>
      </w:r>
    </w:p>
    <w:p w14:paraId="519E6E38" w14:textId="77777777" w:rsidR="002D360E" w:rsidRPr="00E83C31" w:rsidRDefault="002D360E" w:rsidP="00E83C31">
      <w:pPr>
        <w:keepNext/>
        <w:rPr>
          <w:rFonts w:ascii="Calibri" w:hAnsi="Calibri" w:cs="Calibri"/>
          <w:b/>
          <w:color w:val="000000"/>
        </w:rPr>
      </w:pPr>
    </w:p>
    <w:p w14:paraId="45F73528" w14:textId="77777777" w:rsidR="002D360E" w:rsidRPr="00E83C31" w:rsidRDefault="002D360E" w:rsidP="00E83C31">
      <w:pPr>
        <w:keepNext/>
        <w:ind w:left="100" w:right="500"/>
        <w:rPr>
          <w:rFonts w:ascii="Calibri" w:hAnsi="Calibri" w:cs="Calibri"/>
          <w:color w:val="000000"/>
        </w:rPr>
      </w:pPr>
      <w:r w:rsidRPr="00E83C31">
        <w:rPr>
          <w:rFonts w:ascii="Calibri" w:hAnsi="Calibri" w:cs="Calibri"/>
          <w:color w:val="000000"/>
        </w:rPr>
        <w:t xml:space="preserve">The education and wellbeing of our pupils is our main priority. Any member of staff who creates a barrier to learning for our pupils will be disciplined. The school’s </w:t>
      </w:r>
      <w:r w:rsidRPr="00E83C31">
        <w:rPr>
          <w:rFonts w:ascii="Calibri" w:hAnsi="Calibri" w:cs="Calibri"/>
          <w:b/>
          <w:color w:val="000000"/>
        </w:rPr>
        <w:t>staff appraisal policy</w:t>
      </w:r>
      <w:r w:rsidRPr="00E83C31">
        <w:rPr>
          <w:rFonts w:ascii="Calibri" w:hAnsi="Calibri" w:cs="Calibri"/>
          <w:color w:val="000000"/>
        </w:rPr>
        <w:t xml:space="preserve"> provides more information on how the school monitors staff performance. We hope that staff will feel confident to voice complaints and grievances in the confidential environment of the school and that they will trust the school to deal with their grievances fully, promptly, and fairly. The school puts great faith in all its employees, and hopes never to have to discipline anyone as a result of misconduct.</w:t>
      </w:r>
    </w:p>
    <w:p w14:paraId="37BF1F11" w14:textId="77777777" w:rsidR="002D360E" w:rsidRPr="00E83C31" w:rsidRDefault="002D360E" w:rsidP="00E83C31">
      <w:pPr>
        <w:keepNext/>
        <w:rPr>
          <w:rFonts w:ascii="Calibri" w:hAnsi="Calibri" w:cs="Calibri"/>
          <w:color w:val="000000"/>
        </w:rPr>
      </w:pPr>
    </w:p>
    <w:p w14:paraId="3A17995B"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Behaviour, exclusions and attendance</w:t>
      </w:r>
    </w:p>
    <w:p w14:paraId="36630B28" w14:textId="77777777" w:rsidR="002D360E" w:rsidRPr="00E83C31" w:rsidRDefault="002D360E" w:rsidP="00E83C31">
      <w:pPr>
        <w:keepNext/>
        <w:rPr>
          <w:rFonts w:ascii="Calibri" w:hAnsi="Calibri" w:cs="Calibri"/>
          <w:b/>
          <w:color w:val="000000"/>
        </w:rPr>
      </w:pPr>
    </w:p>
    <w:p w14:paraId="10AFC1DE"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 xml:space="preserve">The school </w:t>
      </w:r>
      <w:r w:rsidRPr="00E83C31">
        <w:rPr>
          <w:rFonts w:ascii="Calibri" w:hAnsi="Calibri" w:cs="Calibri"/>
          <w:b/>
          <w:color w:val="000000"/>
        </w:rPr>
        <w:t>behaviour policy</w:t>
      </w:r>
      <w:r w:rsidRPr="00E83C31">
        <w:rPr>
          <w:rFonts w:ascii="Calibri" w:hAnsi="Calibri" w:cs="Calibri"/>
          <w:color w:val="000000"/>
        </w:rPr>
        <w:t xml:space="preserve"> takes full account of the duties under the Equality Act. We make reasonable, appropriate and flexible adjustments for pupils with special educational needs and disabilities. We closely monitor data on exclusions and absence from school for evidence of over-representation of different groups, and will take action to address any concerns that arise in this area.</w:t>
      </w:r>
    </w:p>
    <w:p w14:paraId="41AD2E4D" w14:textId="77777777" w:rsidR="002D360E" w:rsidRPr="00E83C31" w:rsidRDefault="002D360E" w:rsidP="00E83C31">
      <w:pPr>
        <w:keepNext/>
        <w:ind w:left="100" w:right="732"/>
        <w:rPr>
          <w:rFonts w:ascii="Calibri" w:hAnsi="Calibri" w:cs="Calibri"/>
        </w:rPr>
      </w:pPr>
      <w:r w:rsidRPr="00E83C31">
        <w:rPr>
          <w:rFonts w:ascii="Calibri" w:hAnsi="Calibri" w:cs="Calibri"/>
        </w:rPr>
        <w:t xml:space="preserve">Read our school </w:t>
      </w:r>
      <w:r w:rsidRPr="00E83C31">
        <w:rPr>
          <w:rFonts w:ascii="Calibri" w:hAnsi="Calibri" w:cs="Calibri"/>
          <w:b/>
        </w:rPr>
        <w:t>attendance, behaviour and exclusions policies</w:t>
      </w:r>
      <w:r w:rsidRPr="00E83C31">
        <w:rPr>
          <w:rFonts w:ascii="Calibri" w:hAnsi="Calibri" w:cs="Calibri"/>
        </w:rPr>
        <w:t xml:space="preserve"> for more information on the processes </w:t>
      </w:r>
      <w:r w:rsidRPr="00E83C31">
        <w:rPr>
          <w:rFonts w:ascii="Calibri" w:hAnsi="Calibri" w:cs="Calibri"/>
        </w:rPr>
        <w:lastRenderedPageBreak/>
        <w:t>surrounding these topics.</w:t>
      </w:r>
    </w:p>
    <w:p w14:paraId="2BD612D8" w14:textId="77777777" w:rsidR="002D360E" w:rsidRPr="00E83C31" w:rsidRDefault="002D360E" w:rsidP="00E83C31">
      <w:pPr>
        <w:keepNext/>
        <w:rPr>
          <w:rFonts w:ascii="Calibri" w:hAnsi="Calibri" w:cs="Calibri"/>
          <w:color w:val="000000"/>
        </w:rPr>
      </w:pPr>
    </w:p>
    <w:p w14:paraId="4E9DBE43"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Responding to hate or prejudice-based incidents and bullying</w:t>
      </w:r>
    </w:p>
    <w:p w14:paraId="1498E95C" w14:textId="77777777" w:rsidR="002D360E" w:rsidRPr="00E83C31" w:rsidRDefault="002D360E" w:rsidP="00E83C31">
      <w:pPr>
        <w:keepNext/>
        <w:rPr>
          <w:rFonts w:ascii="Calibri" w:hAnsi="Calibri" w:cs="Calibri"/>
          <w:b/>
          <w:color w:val="000000"/>
        </w:rPr>
      </w:pPr>
    </w:p>
    <w:p w14:paraId="493D19CE"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We recognise that hate incidents or prejudice -based bullying behaviour is driven by negative assumptions, stereotypes or misinformation. These are then directed against an individual or group, based on difference (real or perceived), and linked to, for example, racism, homophobia, negative views of disabled people or sexism. We will take action to prevent, challenge and eliminate any such behaviour.</w:t>
      </w:r>
    </w:p>
    <w:p w14:paraId="4813D432"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We also recognise that we as individuals and society often struggle with difference of any kind (perceived or actual), which can result in seizing upon the most visible sign of difference e.g. skin colour or disability. Through our school ethos and curriculum, we want our pupils/students to understand better the diversity that exists in society. We want to provide opportunities for them to explore the subtleties and complexities in order to prevent and respond to incidents and situations. We will address the experience, understanding and needs of the victim, the perpetrator, bystanders and the wider school community through our actions and responses.</w:t>
      </w:r>
    </w:p>
    <w:p w14:paraId="3BC04C45"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We will record all hate incidents and prejudice based bullying. We will use this information to identify trends and patterns, so that we have approaches in place to provide appropriate responses in terms of support for victims and their families, sanctions and support for perpetrators and their families and education for our children, young people and communities.</w:t>
      </w:r>
    </w:p>
    <w:p w14:paraId="5B3ABF31"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We expect students and staff alike to take an active stand against all forms of discrimination and always to report it:</w:t>
      </w:r>
    </w:p>
    <w:p w14:paraId="77C5A99E" w14:textId="77777777" w:rsidR="002D360E" w:rsidRPr="00E83C31" w:rsidRDefault="002D360E" w:rsidP="00E83C31">
      <w:pPr>
        <w:keepNext/>
        <w:numPr>
          <w:ilvl w:val="0"/>
          <w:numId w:val="6"/>
        </w:numPr>
        <w:ind w:right="580"/>
        <w:rPr>
          <w:rFonts w:ascii="Calibri" w:hAnsi="Calibri" w:cs="Calibri"/>
          <w:color w:val="000000"/>
        </w:rPr>
      </w:pPr>
      <w:r w:rsidRPr="00E83C31">
        <w:rPr>
          <w:rFonts w:ascii="Calibri" w:hAnsi="Calibri" w:cs="Calibri"/>
          <w:color w:val="000000"/>
        </w:rPr>
        <w:t>To any teacher</w:t>
      </w:r>
    </w:p>
    <w:p w14:paraId="75090509" w14:textId="77777777" w:rsidR="002D360E" w:rsidRPr="00E83C31" w:rsidRDefault="002D360E" w:rsidP="00E83C31">
      <w:pPr>
        <w:keepNext/>
        <w:numPr>
          <w:ilvl w:val="0"/>
          <w:numId w:val="6"/>
        </w:numPr>
        <w:ind w:right="580"/>
        <w:rPr>
          <w:rFonts w:ascii="Calibri" w:hAnsi="Calibri" w:cs="Calibri"/>
          <w:color w:val="000000"/>
        </w:rPr>
      </w:pPr>
      <w:r w:rsidRPr="00E83C31">
        <w:rPr>
          <w:rFonts w:ascii="Calibri" w:hAnsi="Calibri" w:cs="Calibri"/>
          <w:color w:val="000000"/>
        </w:rPr>
        <w:t>To the headteacher</w:t>
      </w:r>
    </w:p>
    <w:p w14:paraId="7613272C" w14:textId="77777777" w:rsidR="002D360E" w:rsidRPr="00E83C31" w:rsidRDefault="002D360E" w:rsidP="00E83C31">
      <w:pPr>
        <w:keepNext/>
        <w:numPr>
          <w:ilvl w:val="0"/>
          <w:numId w:val="6"/>
        </w:numPr>
        <w:ind w:right="580"/>
        <w:rPr>
          <w:rFonts w:ascii="Calibri" w:hAnsi="Calibri" w:cs="Calibri"/>
          <w:color w:val="000000"/>
        </w:rPr>
      </w:pPr>
      <w:r w:rsidRPr="00E83C31">
        <w:rPr>
          <w:rFonts w:ascii="Calibri" w:hAnsi="Calibri" w:cs="Calibri"/>
          <w:color w:val="000000"/>
        </w:rPr>
        <w:t>To any governor</w:t>
      </w:r>
    </w:p>
    <w:p w14:paraId="57D2BB65" w14:textId="77777777" w:rsidR="002D360E" w:rsidRDefault="002D360E" w:rsidP="00E83C31">
      <w:pPr>
        <w:keepNext/>
        <w:ind w:left="100" w:right="580"/>
        <w:rPr>
          <w:rFonts w:ascii="Calibri" w:hAnsi="Calibri" w:cs="Calibri"/>
          <w:color w:val="000000"/>
        </w:rPr>
      </w:pPr>
      <w:r w:rsidRPr="00E83C31">
        <w:rPr>
          <w:rFonts w:ascii="Calibri" w:hAnsi="Calibri" w:cs="Calibri"/>
          <w:color w:val="000000"/>
        </w:rPr>
        <w:t>All incidents of a racial nature are logged and dealt with as they occur and reported to the LA. Regular monitoring of bullying takes place and our school bullying policy was last reviewed in January 2018.</w:t>
      </w:r>
    </w:p>
    <w:p w14:paraId="7638DF2D" w14:textId="77777777" w:rsidR="00811C5A" w:rsidRDefault="00811C5A" w:rsidP="00E83C31">
      <w:pPr>
        <w:keepNext/>
        <w:ind w:left="100" w:right="580"/>
        <w:rPr>
          <w:rFonts w:ascii="Calibri" w:hAnsi="Calibri" w:cs="Calibri"/>
          <w:color w:val="000000"/>
        </w:rPr>
      </w:pPr>
    </w:p>
    <w:p w14:paraId="4A6BE7A2" w14:textId="77777777" w:rsidR="002D360E" w:rsidRPr="00E83C31" w:rsidRDefault="002D360E" w:rsidP="00E83C31">
      <w:pPr>
        <w:keepNext/>
        <w:rPr>
          <w:rFonts w:ascii="Calibri" w:hAnsi="Calibri" w:cs="Calibri"/>
          <w:color w:val="000000"/>
        </w:rPr>
      </w:pPr>
    </w:p>
    <w:p w14:paraId="28A218CE"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Monitoring and review</w:t>
      </w:r>
    </w:p>
    <w:p w14:paraId="6D9E6057" w14:textId="77777777" w:rsidR="002D360E" w:rsidRPr="00E83C31" w:rsidRDefault="002D360E" w:rsidP="00E83C31">
      <w:pPr>
        <w:keepNext/>
        <w:rPr>
          <w:rFonts w:ascii="Calibri" w:hAnsi="Calibri" w:cs="Calibri"/>
          <w:b/>
          <w:color w:val="000000"/>
        </w:rPr>
      </w:pPr>
    </w:p>
    <w:p w14:paraId="6FE2CAB6" w14:textId="77777777" w:rsidR="002D360E" w:rsidRPr="00E83C31" w:rsidRDefault="002D360E" w:rsidP="00E83C31">
      <w:pPr>
        <w:keepNext/>
        <w:ind w:left="100" w:right="732"/>
        <w:rPr>
          <w:rFonts w:ascii="Calibri" w:hAnsi="Calibri" w:cs="Calibri"/>
          <w:color w:val="000000"/>
        </w:rPr>
      </w:pPr>
      <w:r w:rsidRPr="00E83C31">
        <w:rPr>
          <w:rFonts w:ascii="Calibri" w:hAnsi="Calibri" w:cs="Calibri"/>
          <w:color w:val="000000"/>
        </w:rPr>
        <w:t>This single equality plan will be reviewed annually by the governing body, unless there is specific reason for it to be reviewed earlier (for example an incident involving members of the school community or new legislation).</w:t>
      </w:r>
    </w:p>
    <w:p w14:paraId="6A87918A"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Governors will review how effective it is in tackling discrimination, promoting access and participation, equality and good relationships between different groups, and that it does not disadvantage particular sections of the community. Governors will also review evidence that it is being put into practice in school by staff and pupils, and</w:t>
      </w:r>
    </w:p>
    <w:p w14:paraId="6DE74AD9" w14:textId="77777777" w:rsidR="002D360E" w:rsidRPr="00E83C31" w:rsidRDefault="002D360E" w:rsidP="00E83C31">
      <w:pPr>
        <w:keepNext/>
        <w:ind w:left="100" w:right="1407"/>
        <w:rPr>
          <w:rFonts w:ascii="Calibri" w:hAnsi="Calibri" w:cs="Calibri"/>
          <w:color w:val="000000"/>
        </w:rPr>
      </w:pPr>
      <w:r w:rsidRPr="00E83C31">
        <w:rPr>
          <w:rFonts w:ascii="Calibri" w:hAnsi="Calibri" w:cs="Calibri"/>
          <w:color w:val="000000"/>
        </w:rPr>
        <w:t>whether there is any need for extra training or development sessions across the whole school to ensure it is promoted and implemented as much as possible.</w:t>
      </w:r>
    </w:p>
    <w:p w14:paraId="5D2F605D" w14:textId="77777777" w:rsidR="002D360E" w:rsidRPr="00E83C31" w:rsidRDefault="002D360E" w:rsidP="00E83C31">
      <w:pPr>
        <w:keepNext/>
        <w:rPr>
          <w:rFonts w:ascii="Calibri" w:hAnsi="Calibri" w:cs="Calibri"/>
          <w:color w:val="000000"/>
        </w:rPr>
      </w:pPr>
    </w:p>
    <w:p w14:paraId="7D90C199"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Information will be gathered through:</w:t>
      </w:r>
    </w:p>
    <w:p w14:paraId="3560076A" w14:textId="77777777" w:rsidR="002D360E" w:rsidRPr="00E83C31" w:rsidRDefault="002D360E" w:rsidP="00E83C31">
      <w:pPr>
        <w:keepNext/>
        <w:rPr>
          <w:rFonts w:ascii="Calibri" w:hAnsi="Calibri" w:cs="Calibri"/>
          <w:b/>
          <w:color w:val="000000"/>
        </w:rPr>
      </w:pPr>
    </w:p>
    <w:p w14:paraId="400938A9"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identification of children and young people, parents, carers, staff and other users of the school representing the different protected characteristics. This helps us develop and monitor the scheme. Comprehensive and sensitive efforts are made to collect accurate information and meet security of information requirements, in addition to our duty to secure accurate information relating to ethnicity and first language;</w:t>
      </w:r>
    </w:p>
    <w:p w14:paraId="3CCF8C5A"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pupil attainment and progress data relating to different groups;</w:t>
      </w:r>
    </w:p>
    <w:p w14:paraId="01483430"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children’s and young peoples’ views, actively sought and incorporated in a way that values their contribution;</w:t>
      </w:r>
    </w:p>
    <w:p w14:paraId="4A06C099"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uptake of the extended school offer by group;</w:t>
      </w:r>
    </w:p>
    <w:p w14:paraId="0017790A"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exclusions data analysed by group;</w:t>
      </w:r>
    </w:p>
    <w:p w14:paraId="1F8B3034"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records of bullying and harassment on the grounds of any equality issue;</w:t>
      </w:r>
    </w:p>
    <w:p w14:paraId="39C4FDE1"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data on the recruitment, development, and retention of employees;</w:t>
      </w:r>
    </w:p>
    <w:p w14:paraId="554C70B0"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outcomes of activities promoting community engagement and community cohesion;</w:t>
      </w:r>
    </w:p>
    <w:p w14:paraId="708BE281" w14:textId="77777777" w:rsidR="002D360E" w:rsidRPr="00E83C31" w:rsidRDefault="002D360E" w:rsidP="00E83C31">
      <w:pPr>
        <w:keepNext/>
        <w:numPr>
          <w:ilvl w:val="0"/>
          <w:numId w:val="10"/>
        </w:numPr>
        <w:ind w:right="580"/>
        <w:rPr>
          <w:rFonts w:ascii="Calibri" w:hAnsi="Calibri" w:cs="Calibri"/>
          <w:color w:val="000000"/>
        </w:rPr>
      </w:pPr>
      <w:r w:rsidRPr="00E83C31">
        <w:rPr>
          <w:rFonts w:ascii="Calibri" w:hAnsi="Calibri" w:cs="Calibri"/>
          <w:color w:val="000000"/>
        </w:rPr>
        <w:t xml:space="preserve">outcomes of actions taken to secure the involvement of parents and others who have been </w:t>
      </w:r>
      <w:r w:rsidRPr="00E83C31">
        <w:rPr>
          <w:rFonts w:ascii="Calibri" w:hAnsi="Calibri" w:cs="Calibri"/>
          <w:color w:val="000000"/>
        </w:rPr>
        <w:lastRenderedPageBreak/>
        <w:t>identified as difficult to engage.</w:t>
      </w:r>
    </w:p>
    <w:p w14:paraId="417D7582" w14:textId="77777777" w:rsidR="002D360E" w:rsidRPr="00E83C31" w:rsidRDefault="002D360E" w:rsidP="00E83C31">
      <w:pPr>
        <w:keepNext/>
        <w:rPr>
          <w:rFonts w:ascii="Calibri" w:hAnsi="Calibri" w:cs="Calibri"/>
          <w:color w:val="000000"/>
        </w:rPr>
      </w:pPr>
    </w:p>
    <w:p w14:paraId="0511E5CE" w14:textId="77777777" w:rsidR="002D360E" w:rsidRPr="00E83C31" w:rsidRDefault="002D360E" w:rsidP="00E83C31">
      <w:pPr>
        <w:keepNext/>
        <w:ind w:left="100" w:right="1416"/>
        <w:rPr>
          <w:rFonts w:ascii="Calibri" w:hAnsi="Calibri" w:cs="Calibri"/>
          <w:color w:val="000000"/>
        </w:rPr>
      </w:pPr>
      <w:r w:rsidRPr="00E83C31">
        <w:rPr>
          <w:rFonts w:ascii="Calibri" w:hAnsi="Calibri" w:cs="Calibri"/>
          <w:color w:val="000000"/>
        </w:rPr>
        <w:t>At regular intervals throughout the year the headteacher will provide monitoring reports for review by the governing body. These will include:</w:t>
      </w:r>
    </w:p>
    <w:p w14:paraId="1AA9C0B1" w14:textId="77777777" w:rsidR="002D360E" w:rsidRPr="00E83C31" w:rsidRDefault="002D360E" w:rsidP="00E83C31">
      <w:pPr>
        <w:keepNext/>
        <w:rPr>
          <w:rFonts w:ascii="Calibri" w:hAnsi="Calibri" w:cs="Calibri"/>
          <w:color w:val="000000"/>
        </w:rPr>
      </w:pPr>
    </w:p>
    <w:p w14:paraId="7D520A42" w14:textId="77777777" w:rsidR="002D360E" w:rsidRPr="00E83C31" w:rsidRDefault="002D360E" w:rsidP="00E83C31">
      <w:pPr>
        <w:keepNext/>
        <w:numPr>
          <w:ilvl w:val="0"/>
          <w:numId w:val="2"/>
        </w:numPr>
        <w:tabs>
          <w:tab w:val="left" w:pos="821"/>
        </w:tabs>
        <w:rPr>
          <w:rFonts w:ascii="Calibri" w:hAnsi="Calibri" w:cs="Calibri"/>
          <w:color w:val="000000"/>
        </w:rPr>
      </w:pPr>
      <w:r w:rsidRPr="00E83C31">
        <w:rPr>
          <w:rFonts w:ascii="Calibri" w:hAnsi="Calibri" w:cs="Calibri"/>
          <w:color w:val="000000"/>
        </w:rPr>
        <w:t>progress against targets relating to equality and future plans</w:t>
      </w:r>
    </w:p>
    <w:p w14:paraId="4F607C83" w14:textId="77777777" w:rsidR="002D360E" w:rsidRPr="00E83C31" w:rsidRDefault="002D360E" w:rsidP="00E83C31">
      <w:pPr>
        <w:keepNext/>
        <w:numPr>
          <w:ilvl w:val="0"/>
          <w:numId w:val="2"/>
        </w:numPr>
        <w:tabs>
          <w:tab w:val="left" w:pos="821"/>
        </w:tabs>
        <w:rPr>
          <w:rFonts w:ascii="Calibri" w:hAnsi="Calibri" w:cs="Calibri"/>
          <w:color w:val="000000"/>
        </w:rPr>
      </w:pPr>
      <w:r w:rsidRPr="00E83C31">
        <w:rPr>
          <w:rFonts w:ascii="Calibri" w:hAnsi="Calibri" w:cs="Calibri"/>
          <w:color w:val="000000"/>
        </w:rPr>
        <w:t>school population</w:t>
      </w:r>
    </w:p>
    <w:p w14:paraId="43959537" w14:textId="77777777" w:rsidR="002D360E" w:rsidRPr="00E83C31" w:rsidRDefault="002D360E" w:rsidP="00E83C31">
      <w:pPr>
        <w:keepNext/>
        <w:numPr>
          <w:ilvl w:val="0"/>
          <w:numId w:val="2"/>
        </w:numPr>
        <w:tabs>
          <w:tab w:val="left" w:pos="821"/>
        </w:tabs>
        <w:rPr>
          <w:rFonts w:ascii="Calibri" w:hAnsi="Calibri" w:cs="Calibri"/>
          <w:color w:val="000000"/>
        </w:rPr>
      </w:pPr>
      <w:r w:rsidRPr="00E83C31">
        <w:rPr>
          <w:rFonts w:ascii="Calibri" w:hAnsi="Calibri" w:cs="Calibri"/>
          <w:color w:val="000000"/>
        </w:rPr>
        <w:t>recruitment and retention</w:t>
      </w:r>
    </w:p>
    <w:p w14:paraId="5C8A40D6" w14:textId="77777777" w:rsidR="002D360E" w:rsidRPr="00E83C31" w:rsidRDefault="002D360E" w:rsidP="00E83C31">
      <w:pPr>
        <w:keepNext/>
        <w:numPr>
          <w:ilvl w:val="0"/>
          <w:numId w:val="2"/>
        </w:numPr>
        <w:tabs>
          <w:tab w:val="left" w:pos="821"/>
        </w:tabs>
        <w:rPr>
          <w:rFonts w:ascii="Calibri" w:hAnsi="Calibri" w:cs="Calibri"/>
          <w:color w:val="000000"/>
        </w:rPr>
      </w:pPr>
      <w:r w:rsidRPr="00E83C31">
        <w:rPr>
          <w:rFonts w:ascii="Calibri" w:hAnsi="Calibri" w:cs="Calibri"/>
          <w:color w:val="000000"/>
        </w:rPr>
        <w:t>key initiatives.</w:t>
      </w:r>
    </w:p>
    <w:p w14:paraId="3EE63420" w14:textId="77777777" w:rsidR="002D360E" w:rsidRPr="00E83C31" w:rsidRDefault="002D360E" w:rsidP="00E83C31">
      <w:pPr>
        <w:keepNext/>
        <w:rPr>
          <w:rFonts w:ascii="Calibri" w:hAnsi="Calibri" w:cs="Calibri"/>
          <w:color w:val="000000"/>
        </w:rPr>
      </w:pPr>
    </w:p>
    <w:p w14:paraId="206A760F"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Outcomes:</w:t>
      </w:r>
    </w:p>
    <w:p w14:paraId="2F3FED66" w14:textId="77777777" w:rsidR="002D360E" w:rsidRPr="00E83C31" w:rsidRDefault="002D360E" w:rsidP="00E83C31">
      <w:pPr>
        <w:keepNext/>
        <w:rPr>
          <w:rFonts w:ascii="Calibri" w:hAnsi="Calibri" w:cs="Calibri"/>
          <w:b/>
          <w:color w:val="000000"/>
        </w:rPr>
      </w:pPr>
    </w:p>
    <w:p w14:paraId="428334A0" w14:textId="77777777" w:rsidR="002D360E" w:rsidRPr="00E83C31" w:rsidRDefault="002D360E" w:rsidP="00E83C31">
      <w:pPr>
        <w:keepNext/>
        <w:rPr>
          <w:rFonts w:ascii="Calibri" w:hAnsi="Calibri" w:cs="Calibri"/>
          <w:color w:val="000000"/>
        </w:rPr>
      </w:pPr>
      <w:r w:rsidRPr="00E83C31">
        <w:rPr>
          <w:rFonts w:ascii="Calibri" w:hAnsi="Calibri" w:cs="Calibri"/>
          <w:color w:val="000000"/>
        </w:rPr>
        <w:t>One of the most important indicators of how successful we are as a school in promoting equality and eliminating discrimination are the outcomes for various individuals and groups. Where robust analysis of outcomes reveals poorer outcomes for any particular groups, an impact assessment will be carried out and an action plan put in place to aid these outcomes. Action plans will outline:</w:t>
      </w:r>
    </w:p>
    <w:p w14:paraId="3E86BE69" w14:textId="77777777" w:rsidR="002D360E" w:rsidRPr="00E83C31" w:rsidRDefault="002D360E" w:rsidP="00E83C31">
      <w:pPr>
        <w:keepNext/>
        <w:rPr>
          <w:rFonts w:ascii="Calibri" w:hAnsi="Calibri" w:cs="Calibri"/>
          <w:color w:val="000000"/>
        </w:rPr>
      </w:pPr>
    </w:p>
    <w:p w14:paraId="52438548" w14:textId="77777777" w:rsidR="002D360E" w:rsidRPr="00E83C31" w:rsidRDefault="002D360E" w:rsidP="00E83C31">
      <w:pPr>
        <w:keepNext/>
        <w:numPr>
          <w:ilvl w:val="0"/>
          <w:numId w:val="5"/>
        </w:numPr>
        <w:rPr>
          <w:rFonts w:ascii="Calibri" w:hAnsi="Calibri" w:cs="Calibri"/>
          <w:color w:val="000000"/>
        </w:rPr>
      </w:pPr>
      <w:r w:rsidRPr="00E83C31">
        <w:rPr>
          <w:rFonts w:ascii="Calibri" w:hAnsi="Calibri" w:cs="Calibri"/>
          <w:color w:val="000000"/>
        </w:rPr>
        <w:t>objectives and specific actions to be taken</w:t>
      </w:r>
    </w:p>
    <w:p w14:paraId="035CEB69" w14:textId="77777777" w:rsidR="002D360E" w:rsidRPr="00E83C31" w:rsidRDefault="002D360E" w:rsidP="00E83C31">
      <w:pPr>
        <w:keepNext/>
        <w:numPr>
          <w:ilvl w:val="0"/>
          <w:numId w:val="5"/>
        </w:numPr>
        <w:rPr>
          <w:rFonts w:ascii="Calibri" w:hAnsi="Calibri" w:cs="Calibri"/>
          <w:color w:val="000000"/>
        </w:rPr>
      </w:pPr>
      <w:r w:rsidRPr="00E83C31">
        <w:rPr>
          <w:rFonts w:ascii="Calibri" w:hAnsi="Calibri" w:cs="Calibri"/>
          <w:color w:val="000000"/>
        </w:rPr>
        <w:t>expected impact and indicators of achievement (success criteria)</w:t>
      </w:r>
    </w:p>
    <w:p w14:paraId="1EBFBCDD" w14:textId="77777777" w:rsidR="002D360E" w:rsidRPr="00E83C31" w:rsidRDefault="002D360E" w:rsidP="00E83C31">
      <w:pPr>
        <w:keepNext/>
        <w:numPr>
          <w:ilvl w:val="0"/>
          <w:numId w:val="5"/>
        </w:numPr>
        <w:rPr>
          <w:rFonts w:ascii="Calibri" w:hAnsi="Calibri" w:cs="Calibri"/>
          <w:color w:val="000000"/>
        </w:rPr>
      </w:pPr>
      <w:r w:rsidRPr="00E83C31">
        <w:rPr>
          <w:rFonts w:ascii="Calibri" w:hAnsi="Calibri" w:cs="Calibri"/>
          <w:color w:val="000000"/>
        </w:rPr>
        <w:t>clear timescales</w:t>
      </w:r>
    </w:p>
    <w:p w14:paraId="3CBD3A16" w14:textId="77777777" w:rsidR="002D360E" w:rsidRPr="00E83C31" w:rsidRDefault="002D360E" w:rsidP="00E83C31">
      <w:pPr>
        <w:keepNext/>
        <w:numPr>
          <w:ilvl w:val="0"/>
          <w:numId w:val="5"/>
        </w:numPr>
        <w:rPr>
          <w:rFonts w:ascii="Calibri" w:hAnsi="Calibri" w:cs="Calibri"/>
          <w:color w:val="000000"/>
        </w:rPr>
      </w:pPr>
      <w:r w:rsidRPr="00E83C31">
        <w:rPr>
          <w:rFonts w:ascii="Calibri" w:hAnsi="Calibri" w:cs="Calibri"/>
          <w:color w:val="000000"/>
        </w:rPr>
        <w:t>who has lead responsibility</w:t>
      </w:r>
    </w:p>
    <w:p w14:paraId="426A22A0" w14:textId="77777777" w:rsidR="002D360E" w:rsidRPr="00E83C31" w:rsidRDefault="002D360E" w:rsidP="00E83C31">
      <w:pPr>
        <w:keepNext/>
        <w:numPr>
          <w:ilvl w:val="0"/>
          <w:numId w:val="5"/>
        </w:numPr>
        <w:rPr>
          <w:rFonts w:ascii="Calibri" w:hAnsi="Calibri" w:cs="Calibri"/>
          <w:color w:val="000000"/>
        </w:rPr>
      </w:pPr>
      <w:r w:rsidRPr="00E83C31">
        <w:rPr>
          <w:rFonts w:ascii="Calibri" w:hAnsi="Calibri" w:cs="Calibri"/>
          <w:color w:val="000000"/>
        </w:rPr>
        <w:t>resource implications</w:t>
      </w:r>
    </w:p>
    <w:p w14:paraId="7CBF3CA6" w14:textId="77777777" w:rsidR="002D360E" w:rsidRPr="00E83C31" w:rsidRDefault="002D360E" w:rsidP="00E83C31">
      <w:pPr>
        <w:keepNext/>
        <w:numPr>
          <w:ilvl w:val="0"/>
          <w:numId w:val="5"/>
        </w:numPr>
        <w:rPr>
          <w:rFonts w:ascii="Calibri" w:hAnsi="Calibri" w:cs="Calibri"/>
          <w:color w:val="000000"/>
        </w:rPr>
      </w:pPr>
      <w:r w:rsidRPr="00E83C31">
        <w:rPr>
          <w:rFonts w:ascii="Calibri" w:hAnsi="Calibri" w:cs="Calibri"/>
          <w:color w:val="000000"/>
        </w:rPr>
        <w:t>specified dates for review</w:t>
      </w:r>
    </w:p>
    <w:p w14:paraId="4F86950E" w14:textId="77777777" w:rsidR="002D360E" w:rsidRPr="00E83C31" w:rsidRDefault="002D360E" w:rsidP="00E83C31">
      <w:pPr>
        <w:keepNext/>
        <w:rPr>
          <w:rFonts w:ascii="Calibri" w:hAnsi="Calibri" w:cs="Calibri"/>
          <w:color w:val="000000"/>
        </w:rPr>
      </w:pPr>
    </w:p>
    <w:p w14:paraId="79111186"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Equality impact assessments</w:t>
      </w:r>
    </w:p>
    <w:p w14:paraId="1EDA40E9" w14:textId="77777777" w:rsidR="002D360E" w:rsidRPr="00E83C31" w:rsidRDefault="002D360E" w:rsidP="00E83C31">
      <w:pPr>
        <w:keepNext/>
        <w:rPr>
          <w:rFonts w:ascii="Calibri" w:hAnsi="Calibri" w:cs="Calibri"/>
          <w:b/>
          <w:color w:val="000000"/>
        </w:rPr>
      </w:pPr>
    </w:p>
    <w:p w14:paraId="35F8EE9B" w14:textId="77777777" w:rsidR="002D360E" w:rsidRPr="00E83C31" w:rsidRDefault="002D360E" w:rsidP="00E83C31">
      <w:pPr>
        <w:keepNext/>
        <w:ind w:left="100" w:right="580"/>
        <w:rPr>
          <w:rFonts w:ascii="Calibri" w:hAnsi="Calibri" w:cs="Calibri"/>
          <w:color w:val="000000"/>
        </w:rPr>
      </w:pPr>
      <w:r w:rsidRPr="00E83C31">
        <w:rPr>
          <w:rFonts w:ascii="Calibri" w:hAnsi="Calibri" w:cs="Calibri"/>
          <w:color w:val="000000"/>
        </w:rPr>
        <w:t>Impact assessments are carried out as part of the review of all school policies and assess whether school policies or plans are having a negative or adverse, or positive impact on groups and individuals within the school community.</w:t>
      </w:r>
    </w:p>
    <w:p w14:paraId="29E6807C" w14:textId="77777777" w:rsidR="002D360E" w:rsidRPr="00E83C31" w:rsidRDefault="002D360E" w:rsidP="00E83C31">
      <w:pPr>
        <w:keepNext/>
        <w:rPr>
          <w:rFonts w:ascii="Calibri" w:hAnsi="Calibri" w:cs="Calibri"/>
          <w:color w:val="000000"/>
        </w:rPr>
      </w:pPr>
    </w:p>
    <w:p w14:paraId="0ADBD62A" w14:textId="77777777" w:rsidR="002D360E" w:rsidRPr="00E83C31" w:rsidRDefault="002D360E" w:rsidP="00E83C31">
      <w:pPr>
        <w:keepNext/>
        <w:rPr>
          <w:rFonts w:ascii="Calibri" w:hAnsi="Calibri" w:cs="Calibri"/>
          <w:color w:val="000000"/>
        </w:rPr>
      </w:pPr>
    </w:p>
    <w:p w14:paraId="2EB3B6D1" w14:textId="77777777" w:rsidR="002D360E" w:rsidRPr="00E83C31" w:rsidRDefault="002D360E" w:rsidP="00E83C31">
      <w:pPr>
        <w:pStyle w:val="Heading1"/>
        <w:keepNext/>
        <w:ind w:firstLine="100"/>
        <w:rPr>
          <w:rFonts w:ascii="Calibri" w:hAnsi="Calibri" w:cs="Calibri"/>
        </w:rPr>
      </w:pPr>
      <w:r w:rsidRPr="00E83C31">
        <w:rPr>
          <w:rFonts w:ascii="Calibri" w:hAnsi="Calibri" w:cs="Calibri"/>
        </w:rPr>
        <w:t>Reporting on our progress</w:t>
      </w:r>
    </w:p>
    <w:p w14:paraId="3F793430" w14:textId="77777777" w:rsidR="002D360E" w:rsidRPr="00E83C31" w:rsidRDefault="002D360E" w:rsidP="00E83C31">
      <w:pPr>
        <w:keepNext/>
        <w:rPr>
          <w:rFonts w:ascii="Calibri" w:hAnsi="Calibri" w:cs="Calibri"/>
          <w:b/>
          <w:color w:val="000000"/>
        </w:rPr>
      </w:pPr>
    </w:p>
    <w:p w14:paraId="27D3DB1F" w14:textId="77777777" w:rsidR="002D360E" w:rsidRPr="00E83C31" w:rsidRDefault="002D360E" w:rsidP="00E83C31">
      <w:pPr>
        <w:keepNext/>
        <w:ind w:left="100"/>
        <w:rPr>
          <w:rFonts w:ascii="Calibri" w:hAnsi="Calibri" w:cs="Calibri"/>
          <w:b/>
        </w:rPr>
      </w:pPr>
      <w:r w:rsidRPr="00E83C31">
        <w:rPr>
          <w:rFonts w:ascii="Calibri" w:hAnsi="Calibri" w:cs="Calibri"/>
          <w:b/>
        </w:rPr>
        <w:t>In order to meet the specific duties under the Public Sector Equality Duty we will:</w:t>
      </w:r>
    </w:p>
    <w:p w14:paraId="058A0B42" w14:textId="77777777" w:rsidR="002D360E" w:rsidRPr="00E83C31" w:rsidRDefault="002D360E" w:rsidP="00E83C31">
      <w:pPr>
        <w:keepNext/>
        <w:numPr>
          <w:ilvl w:val="1"/>
          <w:numId w:val="7"/>
        </w:numPr>
        <w:tabs>
          <w:tab w:val="left" w:pos="821"/>
        </w:tabs>
        <w:rPr>
          <w:rFonts w:ascii="Calibri" w:hAnsi="Calibri" w:cs="Calibri"/>
          <w:color w:val="000000"/>
        </w:rPr>
      </w:pPr>
      <w:r w:rsidRPr="00E83C31">
        <w:rPr>
          <w:rFonts w:ascii="Calibri" w:hAnsi="Calibri" w:cs="Calibri"/>
          <w:color w:val="000000"/>
        </w:rPr>
        <w:t>Publish this Plan and associated objectives on the school website and update it at least annually</w:t>
      </w:r>
    </w:p>
    <w:p w14:paraId="1BDE9209" w14:textId="77777777" w:rsidR="002D360E" w:rsidRPr="00E83C31" w:rsidRDefault="002D360E" w:rsidP="00E83C31">
      <w:pPr>
        <w:keepNext/>
        <w:numPr>
          <w:ilvl w:val="1"/>
          <w:numId w:val="7"/>
        </w:numPr>
        <w:tabs>
          <w:tab w:val="left" w:pos="821"/>
        </w:tabs>
        <w:ind w:right="1617"/>
        <w:rPr>
          <w:rFonts w:ascii="Calibri" w:hAnsi="Calibri" w:cs="Calibri"/>
          <w:color w:val="000000"/>
        </w:rPr>
      </w:pPr>
      <w:r w:rsidRPr="00E83C31">
        <w:rPr>
          <w:rFonts w:ascii="Calibri" w:hAnsi="Calibri" w:cs="Calibri"/>
          <w:color w:val="000000"/>
        </w:rPr>
        <w:t>Raise awareness of the plan through the school newsletter, assemblies, staff meetings and other communications</w:t>
      </w:r>
    </w:p>
    <w:p w14:paraId="44951971" w14:textId="77777777" w:rsidR="002D360E" w:rsidRPr="00E83C31" w:rsidRDefault="002D360E" w:rsidP="00E83C31">
      <w:pPr>
        <w:keepNext/>
        <w:numPr>
          <w:ilvl w:val="1"/>
          <w:numId w:val="7"/>
        </w:numPr>
        <w:tabs>
          <w:tab w:val="left" w:pos="821"/>
        </w:tabs>
        <w:rPr>
          <w:rFonts w:ascii="Calibri" w:hAnsi="Calibri" w:cs="Calibri"/>
          <w:color w:val="000000"/>
        </w:rPr>
      </w:pPr>
      <w:r w:rsidRPr="00E83C31">
        <w:rPr>
          <w:rFonts w:ascii="Calibri" w:hAnsi="Calibri" w:cs="Calibri"/>
          <w:color w:val="000000"/>
        </w:rPr>
        <w:t>Make sure hard copies are available</w:t>
      </w:r>
    </w:p>
    <w:p w14:paraId="26FDEA68" w14:textId="77777777" w:rsidR="002D360E" w:rsidRPr="00E83C31" w:rsidRDefault="002D360E" w:rsidP="00E83C31">
      <w:pPr>
        <w:keepNext/>
        <w:rPr>
          <w:rFonts w:ascii="Calibri" w:hAnsi="Calibri" w:cs="Calibri"/>
          <w:color w:val="000000"/>
        </w:rPr>
      </w:pPr>
    </w:p>
    <w:p w14:paraId="76164FE6" w14:textId="77777777" w:rsidR="002D360E" w:rsidRPr="00E83C31" w:rsidRDefault="002D360E" w:rsidP="00E83C31">
      <w:pPr>
        <w:keepNext/>
        <w:numPr>
          <w:ilvl w:val="0"/>
          <w:numId w:val="7"/>
        </w:numPr>
        <w:rPr>
          <w:rFonts w:ascii="Calibri" w:hAnsi="Calibri" w:cs="Calibri"/>
          <w:color w:val="000000"/>
        </w:rPr>
      </w:pPr>
      <w:r w:rsidRPr="00E83C31">
        <w:rPr>
          <w:rFonts w:ascii="Calibri" w:hAnsi="Calibri" w:cs="Calibri"/>
          <w:color w:val="000000"/>
        </w:rPr>
        <w:t>Every year we review this policy we will publish information on</w:t>
      </w:r>
    </w:p>
    <w:p w14:paraId="51042CA1" w14:textId="77777777" w:rsidR="002D360E" w:rsidRPr="00E83C31" w:rsidRDefault="002D360E" w:rsidP="00E83C31">
      <w:pPr>
        <w:keepNext/>
        <w:numPr>
          <w:ilvl w:val="1"/>
          <w:numId w:val="7"/>
        </w:numPr>
        <w:tabs>
          <w:tab w:val="left" w:pos="821"/>
        </w:tabs>
        <w:rPr>
          <w:rFonts w:ascii="Calibri" w:hAnsi="Calibri" w:cs="Calibri"/>
          <w:color w:val="000000"/>
        </w:rPr>
      </w:pPr>
      <w:r w:rsidRPr="00E83C31">
        <w:rPr>
          <w:rFonts w:ascii="Calibri" w:hAnsi="Calibri" w:cs="Calibri"/>
          <w:color w:val="000000"/>
        </w:rPr>
        <w:t>The diversity of the school population:</w:t>
      </w:r>
    </w:p>
    <w:p w14:paraId="283102EB" w14:textId="77777777" w:rsidR="002D360E" w:rsidRPr="00E83C31" w:rsidRDefault="002D360E" w:rsidP="00E83C31">
      <w:pPr>
        <w:keepNext/>
        <w:numPr>
          <w:ilvl w:val="1"/>
          <w:numId w:val="7"/>
        </w:numPr>
        <w:tabs>
          <w:tab w:val="left" w:pos="821"/>
        </w:tabs>
        <w:rPr>
          <w:rFonts w:ascii="Calibri" w:hAnsi="Calibri" w:cs="Calibri"/>
          <w:color w:val="000000"/>
        </w:rPr>
      </w:pPr>
      <w:r w:rsidRPr="00E83C31">
        <w:rPr>
          <w:rFonts w:ascii="Calibri" w:hAnsi="Calibri" w:cs="Calibri"/>
          <w:color w:val="000000"/>
        </w:rPr>
        <w:t>How we are performing in relation to the three aims of the equality duty:</w:t>
      </w:r>
    </w:p>
    <w:p w14:paraId="7B49B075" w14:textId="77777777" w:rsidR="002D360E" w:rsidRPr="00E83C31" w:rsidRDefault="002D360E" w:rsidP="00E83C31">
      <w:pPr>
        <w:keepNext/>
        <w:numPr>
          <w:ilvl w:val="2"/>
          <w:numId w:val="7"/>
        </w:numPr>
        <w:tabs>
          <w:tab w:val="left" w:pos="1901"/>
        </w:tabs>
        <w:rPr>
          <w:rFonts w:ascii="Calibri" w:hAnsi="Calibri" w:cs="Calibri"/>
          <w:color w:val="000000"/>
        </w:rPr>
      </w:pPr>
      <w:r w:rsidRPr="00E83C31">
        <w:rPr>
          <w:rFonts w:ascii="Calibri" w:hAnsi="Calibri" w:cs="Calibri"/>
          <w:color w:val="000000"/>
        </w:rPr>
        <w:t>Eliminate unlawful discrimination, harassment and victimisation.</w:t>
      </w:r>
    </w:p>
    <w:p w14:paraId="55037675" w14:textId="77777777" w:rsidR="002D360E" w:rsidRPr="00E83C31" w:rsidRDefault="002D360E" w:rsidP="00E83C31">
      <w:pPr>
        <w:keepNext/>
        <w:numPr>
          <w:ilvl w:val="2"/>
          <w:numId w:val="7"/>
        </w:numPr>
        <w:tabs>
          <w:tab w:val="left" w:pos="1901"/>
        </w:tabs>
        <w:rPr>
          <w:rFonts w:ascii="Calibri" w:hAnsi="Calibri" w:cs="Calibri"/>
          <w:color w:val="000000"/>
        </w:rPr>
      </w:pPr>
      <w:r w:rsidRPr="00E83C31">
        <w:rPr>
          <w:rFonts w:ascii="Calibri" w:hAnsi="Calibri" w:cs="Calibri"/>
          <w:color w:val="000000"/>
        </w:rPr>
        <w:t>Advance equality of opportunity.</w:t>
      </w:r>
    </w:p>
    <w:p w14:paraId="00E44D62" w14:textId="77777777" w:rsidR="002D360E" w:rsidRPr="00E83C31" w:rsidRDefault="002D360E" w:rsidP="00E83C31">
      <w:pPr>
        <w:keepNext/>
        <w:numPr>
          <w:ilvl w:val="2"/>
          <w:numId w:val="7"/>
        </w:numPr>
        <w:tabs>
          <w:tab w:val="left" w:pos="1901"/>
        </w:tabs>
        <w:rPr>
          <w:rFonts w:ascii="Calibri" w:hAnsi="Calibri" w:cs="Calibri"/>
          <w:color w:val="000000"/>
        </w:rPr>
      </w:pPr>
      <w:r w:rsidRPr="00E83C31">
        <w:rPr>
          <w:rFonts w:ascii="Calibri" w:hAnsi="Calibri" w:cs="Calibri"/>
          <w:color w:val="000000"/>
        </w:rPr>
        <w:t>Foster good relations.</w:t>
      </w:r>
    </w:p>
    <w:p w14:paraId="51796B23" w14:textId="77777777" w:rsidR="002D360E" w:rsidRPr="00E83C31" w:rsidRDefault="002D360E" w:rsidP="006C0E83">
      <w:pPr>
        <w:keepNext/>
        <w:rPr>
          <w:rFonts w:ascii="Calibri" w:hAnsi="Calibri" w:cs="Calibri"/>
          <w:b/>
          <w:color w:val="000000"/>
          <w:u w:val="single"/>
        </w:rPr>
      </w:pPr>
    </w:p>
    <w:p w14:paraId="3A1002F2" w14:textId="77777777" w:rsidR="002D360E" w:rsidRPr="00E83C31" w:rsidRDefault="002D360E" w:rsidP="00E83C31">
      <w:pPr>
        <w:pStyle w:val="Heading1"/>
        <w:ind w:left="0"/>
        <w:rPr>
          <w:rFonts w:ascii="Calibri" w:hAnsi="Calibri" w:cs="Calibri"/>
        </w:rPr>
      </w:pPr>
      <w:r w:rsidRPr="00E83C31">
        <w:rPr>
          <w:rFonts w:ascii="Calibri" w:hAnsi="Calibri" w:cs="Calibri"/>
        </w:rPr>
        <w:br w:type="page"/>
      </w:r>
    </w:p>
    <w:p w14:paraId="134DCC11" w14:textId="77777777" w:rsidR="002D360E" w:rsidRPr="00E83C31" w:rsidRDefault="002D360E" w:rsidP="00E83C31">
      <w:pPr>
        <w:pStyle w:val="Heading1"/>
        <w:ind w:left="0"/>
        <w:rPr>
          <w:rFonts w:ascii="Calibri" w:hAnsi="Calibri" w:cs="Calibri"/>
        </w:rPr>
      </w:pPr>
      <w:r w:rsidRPr="00E83C31">
        <w:rPr>
          <w:rFonts w:ascii="Calibri" w:hAnsi="Calibri" w:cs="Calibri"/>
        </w:rPr>
        <w:lastRenderedPageBreak/>
        <w:t>Appendix B</w:t>
      </w:r>
    </w:p>
    <w:p w14:paraId="2A9A6CF6" w14:textId="77777777" w:rsidR="002D360E" w:rsidRPr="00E83C31" w:rsidRDefault="002D360E" w:rsidP="00E83C31">
      <w:pPr>
        <w:ind w:left="520"/>
        <w:rPr>
          <w:rFonts w:ascii="Calibri" w:hAnsi="Calibri" w:cs="Calibri"/>
          <w:b/>
        </w:rPr>
      </w:pPr>
      <w:r w:rsidRPr="00E83C31">
        <w:rPr>
          <w:rFonts w:ascii="Calibri" w:hAnsi="Calibri" w:cs="Calibri"/>
          <w:b/>
        </w:rPr>
        <w:t>Equality Objectives 2016-2020</w:t>
      </w:r>
    </w:p>
    <w:p w14:paraId="0152E978" w14:textId="77777777" w:rsidR="002D360E" w:rsidRPr="00E83C31" w:rsidRDefault="002D360E" w:rsidP="00E83C31">
      <w:pPr>
        <w:ind w:left="520" w:right="879"/>
        <w:rPr>
          <w:rFonts w:ascii="Calibri" w:hAnsi="Calibri" w:cs="Calibri"/>
        </w:rPr>
      </w:pPr>
      <w:r w:rsidRPr="00E83C31">
        <w:rPr>
          <w:rFonts w:ascii="Calibri" w:hAnsi="Calibri" w:cs="Calibri"/>
        </w:rPr>
        <w:t>The academy has a responsibility to work to improve relations between students and staff within all protected characteristics and no characteristic.</w:t>
      </w:r>
    </w:p>
    <w:p w14:paraId="64D35ABC" w14:textId="77777777" w:rsidR="002D360E" w:rsidRPr="00E83C31" w:rsidRDefault="002D360E" w:rsidP="00E83C31">
      <w:pPr>
        <w:ind w:left="520" w:right="879"/>
        <w:rPr>
          <w:rFonts w:ascii="Calibri" w:hAnsi="Calibri" w:cs="Calibri"/>
        </w:rPr>
      </w:pPr>
      <w:r w:rsidRPr="00E83C31">
        <w:rPr>
          <w:rFonts w:ascii="Calibri" w:hAnsi="Calibri" w:cs="Calibri"/>
        </w:rPr>
        <w:t>It has developed these equality objectives in order to work towards these aims and responsibilities.</w:t>
      </w:r>
    </w:p>
    <w:p w14:paraId="1B4CDCB4" w14:textId="77777777" w:rsidR="002D360E" w:rsidRDefault="002D360E">
      <w:pPr>
        <w:rPr>
          <w:color w:val="000000"/>
          <w:sz w:val="18"/>
          <w:szCs w:val="18"/>
        </w:rPr>
      </w:pPr>
    </w:p>
    <w:p w14:paraId="6EBBB4BD" w14:textId="77777777" w:rsidR="002D360E" w:rsidRDefault="002D360E">
      <w:pPr>
        <w:spacing w:before="5"/>
        <w:rPr>
          <w:color w:val="000000"/>
          <w:sz w:val="20"/>
          <w:szCs w:val="20"/>
        </w:rPr>
      </w:pPr>
    </w:p>
    <w:tbl>
      <w:tblPr>
        <w:tblW w:w="9669"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847"/>
        <w:gridCol w:w="4822"/>
      </w:tblGrid>
      <w:tr w:rsidR="002D360E" w:rsidRPr="006C0E83" w14:paraId="4128F31B" w14:textId="77777777" w:rsidTr="006C0E83">
        <w:trPr>
          <w:trHeight w:val="245"/>
        </w:trPr>
        <w:tc>
          <w:tcPr>
            <w:tcW w:w="4847" w:type="dxa"/>
          </w:tcPr>
          <w:p w14:paraId="32119E36" w14:textId="77777777" w:rsidR="002D360E" w:rsidRPr="006C0E83" w:rsidRDefault="002D360E" w:rsidP="00284BC4">
            <w:pPr>
              <w:spacing w:line="210" w:lineRule="auto"/>
              <w:rPr>
                <w:rFonts w:ascii="Calibri" w:hAnsi="Calibri" w:cs="Calibri"/>
                <w:b/>
                <w:color w:val="000000"/>
              </w:rPr>
            </w:pPr>
            <w:r w:rsidRPr="006C0E83">
              <w:rPr>
                <w:rFonts w:ascii="Calibri" w:hAnsi="Calibri" w:cs="Calibri"/>
                <w:b/>
                <w:color w:val="000000"/>
              </w:rPr>
              <w:t>Outcomes</w:t>
            </w:r>
          </w:p>
        </w:tc>
        <w:tc>
          <w:tcPr>
            <w:tcW w:w="4822" w:type="dxa"/>
          </w:tcPr>
          <w:p w14:paraId="68EF58A7" w14:textId="77777777" w:rsidR="002D360E" w:rsidRPr="006C0E83" w:rsidRDefault="002D360E" w:rsidP="00284BC4">
            <w:pPr>
              <w:spacing w:line="210" w:lineRule="auto"/>
              <w:rPr>
                <w:rFonts w:ascii="Calibri" w:hAnsi="Calibri" w:cs="Calibri"/>
                <w:b/>
                <w:color w:val="000000"/>
              </w:rPr>
            </w:pPr>
            <w:r w:rsidRPr="006C0E83">
              <w:rPr>
                <w:rFonts w:ascii="Calibri" w:hAnsi="Calibri" w:cs="Calibri"/>
                <w:b/>
                <w:color w:val="000000"/>
              </w:rPr>
              <w:t>Measured by</w:t>
            </w:r>
          </w:p>
        </w:tc>
      </w:tr>
      <w:tr w:rsidR="002D360E" w:rsidRPr="006C0E83" w14:paraId="7A0A43D8" w14:textId="77777777" w:rsidTr="006C0E83">
        <w:trPr>
          <w:trHeight w:val="2129"/>
        </w:trPr>
        <w:tc>
          <w:tcPr>
            <w:tcW w:w="4847" w:type="dxa"/>
          </w:tcPr>
          <w:p w14:paraId="5B0336FD" w14:textId="77777777" w:rsidR="002D360E" w:rsidRPr="006C0E83" w:rsidRDefault="002D360E" w:rsidP="00284BC4">
            <w:pPr>
              <w:ind w:right="442"/>
              <w:jc w:val="both"/>
              <w:rPr>
                <w:rFonts w:ascii="Calibri" w:hAnsi="Calibri" w:cs="Calibri"/>
                <w:color w:val="000000"/>
              </w:rPr>
            </w:pPr>
            <w:r w:rsidRPr="006C0E83">
              <w:rPr>
                <w:rFonts w:ascii="Calibri" w:hAnsi="Calibri" w:cs="Calibri"/>
                <w:color w:val="000000"/>
              </w:rPr>
              <w:t>Pupils to have made good progress from starting points and make progress in line with national expectations</w:t>
            </w:r>
          </w:p>
          <w:p w14:paraId="25615C22" w14:textId="77777777" w:rsidR="002D360E" w:rsidRPr="006C0E83" w:rsidRDefault="002D360E" w:rsidP="00284BC4">
            <w:pPr>
              <w:spacing w:before="229"/>
              <w:rPr>
                <w:rFonts w:ascii="Calibri" w:hAnsi="Calibri" w:cs="Calibri"/>
                <w:color w:val="000000"/>
              </w:rPr>
            </w:pPr>
            <w:r w:rsidRPr="006C0E83">
              <w:rPr>
                <w:rFonts w:ascii="Calibri" w:hAnsi="Calibri" w:cs="Calibri"/>
                <w:color w:val="000000"/>
              </w:rPr>
              <w:t>Pupil Premium pupils are catered for in lessons through teacher focus and targeted lesson intervention.</w:t>
            </w:r>
          </w:p>
        </w:tc>
        <w:tc>
          <w:tcPr>
            <w:tcW w:w="4822" w:type="dxa"/>
          </w:tcPr>
          <w:p w14:paraId="23183E20" w14:textId="77777777" w:rsidR="002D360E" w:rsidRPr="006C0E83" w:rsidRDefault="002D360E" w:rsidP="00284BC4">
            <w:pPr>
              <w:ind w:right="36"/>
              <w:rPr>
                <w:rFonts w:ascii="Calibri" w:hAnsi="Calibri" w:cs="Calibri"/>
                <w:color w:val="000000"/>
              </w:rPr>
            </w:pPr>
            <w:r w:rsidRPr="006C0E83">
              <w:rPr>
                <w:rFonts w:ascii="Calibri" w:hAnsi="Calibri" w:cs="Calibri"/>
                <w:color w:val="000000"/>
              </w:rPr>
              <w:t>Termly Depth of Learning Pupil Premium data.</w:t>
            </w:r>
          </w:p>
          <w:p w14:paraId="741406D2" w14:textId="77777777" w:rsidR="002D360E" w:rsidRPr="006C0E83" w:rsidRDefault="002D360E" w:rsidP="00284BC4">
            <w:pPr>
              <w:spacing w:before="229"/>
              <w:rPr>
                <w:rFonts w:ascii="Calibri" w:hAnsi="Calibri" w:cs="Calibri"/>
                <w:color w:val="000000"/>
              </w:rPr>
            </w:pPr>
          </w:p>
          <w:p w14:paraId="3F56A525" w14:textId="77777777" w:rsidR="002D360E" w:rsidRPr="006C0E83" w:rsidRDefault="002D360E" w:rsidP="00284BC4">
            <w:pPr>
              <w:rPr>
                <w:rFonts w:ascii="Calibri" w:hAnsi="Calibri" w:cs="Calibri"/>
                <w:color w:val="000000"/>
              </w:rPr>
            </w:pPr>
            <w:r w:rsidRPr="006C0E83">
              <w:rPr>
                <w:rFonts w:ascii="Calibri" w:hAnsi="Calibri" w:cs="Calibri"/>
                <w:color w:val="000000"/>
              </w:rPr>
              <w:t>Book scrutiny, pupil interviews.</w:t>
            </w:r>
          </w:p>
        </w:tc>
      </w:tr>
    </w:tbl>
    <w:p w14:paraId="76D9B9A4" w14:textId="77777777" w:rsidR="002D360E" w:rsidRDefault="002D360E">
      <w:pPr>
        <w:spacing w:before="13"/>
        <w:rPr>
          <w:color w:val="000000"/>
          <w:sz w:val="20"/>
          <w:szCs w:val="20"/>
        </w:rPr>
      </w:pPr>
    </w:p>
    <w:tbl>
      <w:tblPr>
        <w:tblW w:w="9643"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692"/>
        <w:gridCol w:w="3592"/>
        <w:gridCol w:w="3359"/>
      </w:tblGrid>
      <w:tr w:rsidR="002D360E" w:rsidRPr="006C0E83" w14:paraId="393CD491" w14:textId="77777777" w:rsidTr="006C0E83">
        <w:trPr>
          <w:trHeight w:val="232"/>
        </w:trPr>
        <w:tc>
          <w:tcPr>
            <w:tcW w:w="2692" w:type="dxa"/>
          </w:tcPr>
          <w:p w14:paraId="19B3B24E" w14:textId="77777777" w:rsidR="002D360E" w:rsidRPr="006C0E83" w:rsidRDefault="002D360E" w:rsidP="00284BC4">
            <w:pPr>
              <w:spacing w:line="210" w:lineRule="auto"/>
              <w:rPr>
                <w:rFonts w:ascii="Calibri" w:hAnsi="Calibri" w:cs="Calibri"/>
                <w:b/>
                <w:color w:val="000000"/>
              </w:rPr>
            </w:pPr>
            <w:r w:rsidRPr="006C0E83">
              <w:rPr>
                <w:rFonts w:ascii="Calibri" w:hAnsi="Calibri" w:cs="Calibri"/>
                <w:b/>
                <w:color w:val="000000"/>
              </w:rPr>
              <w:t>Activity</w:t>
            </w:r>
          </w:p>
        </w:tc>
        <w:tc>
          <w:tcPr>
            <w:tcW w:w="3592" w:type="dxa"/>
          </w:tcPr>
          <w:p w14:paraId="1DCC1934" w14:textId="77777777" w:rsidR="002D360E" w:rsidRPr="006C0E83" w:rsidRDefault="002D360E" w:rsidP="00284BC4">
            <w:pPr>
              <w:spacing w:line="210" w:lineRule="auto"/>
              <w:rPr>
                <w:rFonts w:ascii="Calibri" w:hAnsi="Calibri" w:cs="Calibri"/>
                <w:b/>
                <w:color w:val="000000"/>
              </w:rPr>
            </w:pPr>
            <w:r w:rsidRPr="006C0E83">
              <w:rPr>
                <w:rFonts w:ascii="Calibri" w:hAnsi="Calibri" w:cs="Calibri"/>
                <w:b/>
                <w:color w:val="000000"/>
              </w:rPr>
              <w:t>Lead Officers</w:t>
            </w:r>
          </w:p>
        </w:tc>
        <w:tc>
          <w:tcPr>
            <w:tcW w:w="3359" w:type="dxa"/>
          </w:tcPr>
          <w:p w14:paraId="39EFA294" w14:textId="77777777" w:rsidR="002D360E" w:rsidRPr="006C0E83" w:rsidRDefault="002D360E" w:rsidP="00284BC4">
            <w:pPr>
              <w:spacing w:line="210" w:lineRule="auto"/>
              <w:ind w:left="106"/>
              <w:rPr>
                <w:rFonts w:ascii="Calibri" w:hAnsi="Calibri" w:cs="Calibri"/>
                <w:b/>
                <w:color w:val="000000"/>
              </w:rPr>
            </w:pPr>
            <w:r w:rsidRPr="006C0E83">
              <w:rPr>
                <w:rFonts w:ascii="Calibri" w:hAnsi="Calibri" w:cs="Calibri"/>
                <w:b/>
                <w:color w:val="000000"/>
              </w:rPr>
              <w:t>Progress Milestones</w:t>
            </w:r>
          </w:p>
        </w:tc>
      </w:tr>
      <w:tr w:rsidR="002D360E" w:rsidRPr="006C0E83" w14:paraId="58C45ECD" w14:textId="77777777" w:rsidTr="006C0E83">
        <w:trPr>
          <w:trHeight w:val="6970"/>
        </w:trPr>
        <w:tc>
          <w:tcPr>
            <w:tcW w:w="2692" w:type="dxa"/>
          </w:tcPr>
          <w:p w14:paraId="6DB39F7B" w14:textId="77777777" w:rsidR="002D360E" w:rsidRPr="006C0E83" w:rsidRDefault="002D360E" w:rsidP="00284BC4">
            <w:pPr>
              <w:rPr>
                <w:rFonts w:ascii="Calibri" w:hAnsi="Calibri" w:cs="Calibri"/>
                <w:color w:val="000000"/>
              </w:rPr>
            </w:pPr>
            <w:r w:rsidRPr="006C0E83">
              <w:rPr>
                <w:rFonts w:ascii="Calibri" w:hAnsi="Calibri" w:cs="Calibri"/>
                <w:color w:val="000000"/>
              </w:rPr>
              <w:t>Identify the barriers to learning for all disadvantaged pupils.</w:t>
            </w:r>
          </w:p>
          <w:p w14:paraId="1EFA259A" w14:textId="77777777" w:rsidR="002D360E" w:rsidRPr="006C0E83" w:rsidRDefault="002D360E" w:rsidP="00284BC4">
            <w:pPr>
              <w:rPr>
                <w:rFonts w:ascii="Calibri" w:hAnsi="Calibri" w:cs="Calibri"/>
                <w:color w:val="000000"/>
              </w:rPr>
            </w:pPr>
          </w:p>
          <w:p w14:paraId="7D81386B" w14:textId="77777777" w:rsidR="002D360E" w:rsidRPr="006C0E83" w:rsidRDefault="002D360E" w:rsidP="00284BC4">
            <w:pPr>
              <w:spacing w:before="1"/>
              <w:rPr>
                <w:rFonts w:ascii="Calibri" w:hAnsi="Calibri" w:cs="Calibri"/>
                <w:color w:val="000000"/>
              </w:rPr>
            </w:pPr>
          </w:p>
          <w:p w14:paraId="615E58E8" w14:textId="77777777" w:rsidR="002D360E" w:rsidRPr="006C0E83" w:rsidRDefault="002D360E" w:rsidP="00284BC4">
            <w:pPr>
              <w:ind w:right="85"/>
              <w:rPr>
                <w:rFonts w:ascii="Calibri" w:hAnsi="Calibri" w:cs="Calibri"/>
                <w:color w:val="000000"/>
              </w:rPr>
            </w:pPr>
            <w:r w:rsidRPr="006C0E83">
              <w:rPr>
                <w:rFonts w:ascii="Calibri" w:hAnsi="Calibri" w:cs="Calibri"/>
                <w:color w:val="000000"/>
              </w:rPr>
              <w:t>Share disadvantaged pupil data with all staff that work with individuals</w:t>
            </w:r>
          </w:p>
          <w:p w14:paraId="7B8595D1" w14:textId="77777777" w:rsidR="002D360E" w:rsidRPr="006C0E83" w:rsidRDefault="002D360E" w:rsidP="00284BC4">
            <w:pPr>
              <w:rPr>
                <w:rFonts w:ascii="Calibri" w:hAnsi="Calibri" w:cs="Calibri"/>
                <w:color w:val="000000"/>
              </w:rPr>
            </w:pPr>
          </w:p>
          <w:p w14:paraId="4ED17573" w14:textId="77777777" w:rsidR="002D360E" w:rsidRPr="006C0E83" w:rsidRDefault="002D360E" w:rsidP="00284BC4">
            <w:pPr>
              <w:rPr>
                <w:rFonts w:ascii="Calibri" w:hAnsi="Calibri" w:cs="Calibri"/>
                <w:color w:val="000000"/>
              </w:rPr>
            </w:pPr>
            <w:r w:rsidRPr="006C0E83">
              <w:rPr>
                <w:rFonts w:ascii="Calibri" w:hAnsi="Calibri" w:cs="Calibri"/>
                <w:color w:val="000000"/>
              </w:rPr>
              <w:t>Ensure appropriate provision is in place to address barriers to learning for every identified pupil</w:t>
            </w:r>
          </w:p>
          <w:p w14:paraId="5493A6CD" w14:textId="77777777" w:rsidR="002D360E" w:rsidRPr="006C0E83" w:rsidRDefault="002D360E" w:rsidP="00284BC4">
            <w:pPr>
              <w:rPr>
                <w:rFonts w:ascii="Calibri" w:hAnsi="Calibri" w:cs="Calibri"/>
                <w:color w:val="000000"/>
              </w:rPr>
            </w:pPr>
          </w:p>
          <w:p w14:paraId="3F72E123" w14:textId="77777777" w:rsidR="002D360E" w:rsidRPr="006C0E83" w:rsidRDefault="002D360E" w:rsidP="00284BC4">
            <w:pPr>
              <w:spacing w:before="1"/>
              <w:rPr>
                <w:rFonts w:ascii="Calibri" w:hAnsi="Calibri" w:cs="Calibri"/>
                <w:color w:val="000000"/>
              </w:rPr>
            </w:pPr>
          </w:p>
          <w:p w14:paraId="3533CD50" w14:textId="77777777" w:rsidR="002D360E" w:rsidRPr="006C0E83" w:rsidRDefault="002D360E" w:rsidP="00284BC4">
            <w:pPr>
              <w:ind w:right="85"/>
              <w:rPr>
                <w:rFonts w:ascii="Calibri" w:hAnsi="Calibri" w:cs="Calibri"/>
                <w:color w:val="000000"/>
              </w:rPr>
            </w:pPr>
            <w:r w:rsidRPr="006C0E83">
              <w:rPr>
                <w:rFonts w:ascii="Calibri" w:hAnsi="Calibri" w:cs="Calibri"/>
                <w:color w:val="000000"/>
              </w:rPr>
              <w:t>Effective work with external agencies including health to ensure that provision is centered around the child and families effectively to meet their needs.</w:t>
            </w:r>
          </w:p>
          <w:p w14:paraId="1F58487C" w14:textId="77777777" w:rsidR="002D360E" w:rsidRPr="006C0E83" w:rsidRDefault="002D360E" w:rsidP="00284BC4">
            <w:pPr>
              <w:spacing w:before="229"/>
              <w:rPr>
                <w:rFonts w:ascii="Calibri" w:hAnsi="Calibri" w:cs="Calibri"/>
                <w:color w:val="000000"/>
              </w:rPr>
            </w:pPr>
            <w:r w:rsidRPr="006C0E83">
              <w:rPr>
                <w:rFonts w:ascii="Calibri" w:hAnsi="Calibri" w:cs="Calibri"/>
                <w:color w:val="000000"/>
              </w:rPr>
              <w:t>Ensure pupil premium funding is deployed</w:t>
            </w:r>
          </w:p>
          <w:p w14:paraId="18E18F65" w14:textId="77777777" w:rsidR="002D360E" w:rsidRPr="006C0E83" w:rsidRDefault="002D360E" w:rsidP="00284BC4">
            <w:pPr>
              <w:spacing w:line="228" w:lineRule="auto"/>
              <w:ind w:right="85"/>
              <w:rPr>
                <w:rFonts w:ascii="Calibri" w:hAnsi="Calibri" w:cs="Calibri"/>
                <w:color w:val="000000"/>
              </w:rPr>
            </w:pPr>
            <w:r w:rsidRPr="006C0E83">
              <w:rPr>
                <w:rFonts w:ascii="Calibri" w:hAnsi="Calibri" w:cs="Calibri"/>
                <w:color w:val="000000"/>
              </w:rPr>
              <w:t>effectively to raise pupil’s outcomes</w:t>
            </w:r>
          </w:p>
        </w:tc>
        <w:tc>
          <w:tcPr>
            <w:tcW w:w="3592" w:type="dxa"/>
          </w:tcPr>
          <w:p w14:paraId="2046E112" w14:textId="77777777" w:rsidR="002D360E" w:rsidRPr="006C0E83" w:rsidRDefault="002D360E" w:rsidP="00284BC4">
            <w:pPr>
              <w:rPr>
                <w:rFonts w:ascii="Calibri" w:hAnsi="Calibri" w:cs="Calibri"/>
                <w:color w:val="000000"/>
              </w:rPr>
            </w:pPr>
          </w:p>
          <w:p w14:paraId="5A353F09" w14:textId="77777777" w:rsidR="002D360E" w:rsidRPr="006C0E83" w:rsidRDefault="002D360E" w:rsidP="00284BC4">
            <w:pPr>
              <w:rPr>
                <w:rFonts w:ascii="Calibri" w:hAnsi="Calibri" w:cs="Calibri"/>
                <w:color w:val="000000"/>
              </w:rPr>
            </w:pPr>
            <w:r w:rsidRPr="006C0E83">
              <w:rPr>
                <w:rFonts w:ascii="Calibri" w:hAnsi="Calibri" w:cs="Calibri"/>
                <w:color w:val="000000"/>
              </w:rPr>
              <w:t>AW/CH/JF</w:t>
            </w:r>
          </w:p>
          <w:p w14:paraId="47C031C2" w14:textId="77777777" w:rsidR="002D360E" w:rsidRPr="006C0E83" w:rsidRDefault="002D360E" w:rsidP="00284BC4">
            <w:pPr>
              <w:rPr>
                <w:rFonts w:ascii="Calibri" w:hAnsi="Calibri" w:cs="Calibri"/>
                <w:color w:val="000000"/>
              </w:rPr>
            </w:pPr>
          </w:p>
          <w:p w14:paraId="3341B220" w14:textId="77777777" w:rsidR="002D360E" w:rsidRPr="006C0E83" w:rsidRDefault="002D360E" w:rsidP="00284BC4">
            <w:pPr>
              <w:rPr>
                <w:rFonts w:ascii="Calibri" w:hAnsi="Calibri" w:cs="Calibri"/>
                <w:color w:val="000000"/>
              </w:rPr>
            </w:pPr>
          </w:p>
          <w:p w14:paraId="7A5B3682" w14:textId="77777777" w:rsidR="002D360E" w:rsidRPr="006C0E83" w:rsidRDefault="002D360E" w:rsidP="00284BC4">
            <w:pPr>
              <w:rPr>
                <w:rFonts w:ascii="Calibri" w:hAnsi="Calibri" w:cs="Calibri"/>
                <w:color w:val="000000"/>
              </w:rPr>
            </w:pPr>
          </w:p>
        </w:tc>
        <w:tc>
          <w:tcPr>
            <w:tcW w:w="3359" w:type="dxa"/>
          </w:tcPr>
          <w:p w14:paraId="184724F8" w14:textId="77777777" w:rsidR="002D360E" w:rsidRPr="006C0E83" w:rsidRDefault="002D360E" w:rsidP="00284BC4">
            <w:pPr>
              <w:spacing w:before="1"/>
              <w:ind w:left="106"/>
              <w:rPr>
                <w:rFonts w:ascii="Calibri" w:hAnsi="Calibri" w:cs="Calibri"/>
                <w:color w:val="000000"/>
              </w:rPr>
            </w:pPr>
            <w:r w:rsidRPr="006C0E83">
              <w:rPr>
                <w:rFonts w:ascii="Calibri" w:hAnsi="Calibri" w:cs="Calibri"/>
                <w:color w:val="000000"/>
              </w:rPr>
              <w:t>Data to show that disadvantaged pupils are making good or better progress from starting points and that they are making progress in line with national expectations.</w:t>
            </w:r>
          </w:p>
          <w:p w14:paraId="7C620ECA" w14:textId="77777777" w:rsidR="002D360E" w:rsidRPr="006C0E83" w:rsidRDefault="002D360E" w:rsidP="00284BC4">
            <w:pPr>
              <w:spacing w:before="23"/>
              <w:rPr>
                <w:rFonts w:ascii="Calibri" w:hAnsi="Calibri" w:cs="Calibri"/>
                <w:color w:val="000000"/>
              </w:rPr>
            </w:pPr>
          </w:p>
          <w:p w14:paraId="58DE4D46" w14:textId="77777777" w:rsidR="002D360E" w:rsidRPr="006C0E83" w:rsidRDefault="002D360E" w:rsidP="00284BC4">
            <w:pPr>
              <w:ind w:left="106" w:right="70"/>
              <w:rPr>
                <w:rFonts w:ascii="Calibri" w:hAnsi="Calibri" w:cs="Calibri"/>
                <w:color w:val="000000"/>
              </w:rPr>
            </w:pPr>
            <w:r w:rsidRPr="006C0E83">
              <w:rPr>
                <w:rFonts w:ascii="Calibri" w:hAnsi="Calibri" w:cs="Calibri"/>
                <w:color w:val="000000"/>
              </w:rPr>
              <w:t>Termly SLT meeting to share pupil data and highlight specific pupils and discuss appropriate intervention.</w:t>
            </w:r>
          </w:p>
          <w:p w14:paraId="634753DD" w14:textId="77777777" w:rsidR="002D360E" w:rsidRPr="006C0E83" w:rsidRDefault="002D360E" w:rsidP="00284BC4">
            <w:pPr>
              <w:spacing w:before="228"/>
              <w:rPr>
                <w:rFonts w:ascii="Calibri" w:hAnsi="Calibri" w:cs="Calibri"/>
                <w:color w:val="000000"/>
              </w:rPr>
            </w:pPr>
          </w:p>
          <w:p w14:paraId="42693288" w14:textId="77777777" w:rsidR="002D360E" w:rsidRPr="006C0E83" w:rsidRDefault="002D360E" w:rsidP="00284BC4">
            <w:pPr>
              <w:spacing w:before="1"/>
              <w:ind w:left="106"/>
              <w:rPr>
                <w:rFonts w:ascii="Calibri" w:hAnsi="Calibri" w:cs="Calibri"/>
                <w:color w:val="000000"/>
              </w:rPr>
            </w:pPr>
            <w:r w:rsidRPr="006C0E83">
              <w:rPr>
                <w:rFonts w:ascii="Calibri" w:hAnsi="Calibri" w:cs="Calibri"/>
                <w:color w:val="000000"/>
              </w:rPr>
              <w:t>Provision maps are fluid and change to meet the needs of pupils. Updated termly and evaluated.</w:t>
            </w:r>
          </w:p>
        </w:tc>
      </w:tr>
    </w:tbl>
    <w:p w14:paraId="0075BEAF" w14:textId="77777777" w:rsidR="002D360E" w:rsidRDefault="002D360E" w:rsidP="006C0E83">
      <w:pPr>
        <w:rPr>
          <w:color w:val="000000"/>
          <w:sz w:val="20"/>
          <w:szCs w:val="20"/>
        </w:rPr>
      </w:pPr>
    </w:p>
    <w:p w14:paraId="4020FBBE" w14:textId="77777777" w:rsidR="002D360E" w:rsidRPr="006C0E83" w:rsidRDefault="002D360E" w:rsidP="006C0E83">
      <w:pPr>
        <w:rPr>
          <w:color w:val="000000"/>
          <w:sz w:val="20"/>
          <w:szCs w:val="20"/>
        </w:rPr>
      </w:pPr>
    </w:p>
    <w:tbl>
      <w:tblPr>
        <w:tblW w:w="9640"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841"/>
        <w:gridCol w:w="4799"/>
      </w:tblGrid>
      <w:tr w:rsidR="002D360E" w14:paraId="44B74697" w14:textId="77777777" w:rsidTr="006C0E83">
        <w:trPr>
          <w:trHeight w:val="248"/>
        </w:trPr>
        <w:tc>
          <w:tcPr>
            <w:tcW w:w="4841" w:type="dxa"/>
          </w:tcPr>
          <w:p w14:paraId="4C667C65" w14:textId="77777777" w:rsidR="002D360E" w:rsidRPr="00284BC4" w:rsidRDefault="002D360E" w:rsidP="00284BC4">
            <w:pPr>
              <w:spacing w:line="210" w:lineRule="auto"/>
              <w:rPr>
                <w:b/>
                <w:color w:val="000000"/>
                <w:sz w:val="20"/>
                <w:szCs w:val="20"/>
              </w:rPr>
            </w:pPr>
            <w:r w:rsidRPr="00284BC4">
              <w:rPr>
                <w:b/>
                <w:color w:val="000000"/>
                <w:sz w:val="20"/>
                <w:szCs w:val="20"/>
              </w:rPr>
              <w:t>Outcomes</w:t>
            </w:r>
          </w:p>
        </w:tc>
        <w:tc>
          <w:tcPr>
            <w:tcW w:w="4799" w:type="dxa"/>
          </w:tcPr>
          <w:p w14:paraId="12BF01DD" w14:textId="77777777" w:rsidR="002D360E" w:rsidRPr="00284BC4" w:rsidRDefault="002D360E" w:rsidP="00284BC4">
            <w:pPr>
              <w:spacing w:line="210" w:lineRule="auto"/>
              <w:rPr>
                <w:b/>
                <w:color w:val="000000"/>
                <w:sz w:val="20"/>
                <w:szCs w:val="20"/>
              </w:rPr>
            </w:pPr>
            <w:r w:rsidRPr="00284BC4">
              <w:rPr>
                <w:b/>
                <w:color w:val="000000"/>
                <w:sz w:val="20"/>
                <w:szCs w:val="20"/>
              </w:rPr>
              <w:t>Measured by</w:t>
            </w:r>
          </w:p>
        </w:tc>
      </w:tr>
      <w:tr w:rsidR="002D360E" w14:paraId="56E428C5" w14:textId="77777777" w:rsidTr="006C0E83">
        <w:trPr>
          <w:trHeight w:val="1981"/>
        </w:trPr>
        <w:tc>
          <w:tcPr>
            <w:tcW w:w="4841" w:type="dxa"/>
          </w:tcPr>
          <w:p w14:paraId="461BD763" w14:textId="77777777" w:rsidR="002D360E" w:rsidRPr="00284BC4" w:rsidRDefault="002D360E" w:rsidP="00284BC4">
            <w:pPr>
              <w:rPr>
                <w:color w:val="000000"/>
                <w:sz w:val="20"/>
                <w:szCs w:val="20"/>
              </w:rPr>
            </w:pPr>
            <w:r w:rsidRPr="00284BC4">
              <w:rPr>
                <w:color w:val="000000"/>
                <w:sz w:val="20"/>
                <w:szCs w:val="20"/>
              </w:rPr>
              <w:t>Pupils with SEND make good or better progress from their starting points.</w:t>
            </w:r>
          </w:p>
          <w:p w14:paraId="3522C436" w14:textId="77777777" w:rsidR="002D360E" w:rsidRPr="00284BC4" w:rsidRDefault="002D360E" w:rsidP="00284BC4">
            <w:pPr>
              <w:spacing w:before="228"/>
              <w:rPr>
                <w:color w:val="000000"/>
                <w:sz w:val="20"/>
                <w:szCs w:val="20"/>
              </w:rPr>
            </w:pPr>
          </w:p>
          <w:p w14:paraId="11CE1DE4" w14:textId="77777777" w:rsidR="002D360E" w:rsidRPr="00284BC4" w:rsidRDefault="002D360E" w:rsidP="00284BC4">
            <w:pPr>
              <w:rPr>
                <w:color w:val="000000"/>
                <w:sz w:val="20"/>
                <w:szCs w:val="20"/>
              </w:rPr>
            </w:pPr>
            <w:r w:rsidRPr="00284BC4">
              <w:rPr>
                <w:color w:val="000000"/>
                <w:sz w:val="20"/>
                <w:szCs w:val="20"/>
              </w:rPr>
              <w:t>Pupils with SEND and EAL are effectively catered for in lessons through differentiation and individual focused targets.</w:t>
            </w:r>
          </w:p>
        </w:tc>
        <w:tc>
          <w:tcPr>
            <w:tcW w:w="4799" w:type="dxa"/>
          </w:tcPr>
          <w:p w14:paraId="2B5D783D" w14:textId="77777777" w:rsidR="002D360E" w:rsidRPr="00284BC4" w:rsidRDefault="002D360E" w:rsidP="00284BC4">
            <w:pPr>
              <w:spacing w:line="229" w:lineRule="auto"/>
              <w:rPr>
                <w:color w:val="000000"/>
                <w:sz w:val="20"/>
                <w:szCs w:val="20"/>
              </w:rPr>
            </w:pPr>
            <w:r w:rsidRPr="00284BC4">
              <w:rPr>
                <w:color w:val="000000"/>
                <w:sz w:val="20"/>
                <w:szCs w:val="20"/>
              </w:rPr>
              <w:t>Termly Depth of Learning SEND data.</w:t>
            </w:r>
          </w:p>
          <w:p w14:paraId="3BDA8FC8" w14:textId="77777777" w:rsidR="002D360E" w:rsidRPr="00284BC4" w:rsidRDefault="002D360E" w:rsidP="00284BC4">
            <w:pPr>
              <w:rPr>
                <w:color w:val="000000"/>
                <w:sz w:val="20"/>
                <w:szCs w:val="20"/>
              </w:rPr>
            </w:pPr>
          </w:p>
          <w:p w14:paraId="4ACABA68" w14:textId="77777777" w:rsidR="002D360E" w:rsidRPr="00284BC4" w:rsidRDefault="002D360E" w:rsidP="00284BC4">
            <w:pPr>
              <w:spacing w:before="229"/>
              <w:rPr>
                <w:color w:val="000000"/>
                <w:sz w:val="20"/>
                <w:szCs w:val="20"/>
              </w:rPr>
            </w:pPr>
          </w:p>
          <w:p w14:paraId="5E5DFDF2" w14:textId="77777777" w:rsidR="002D360E" w:rsidRPr="00284BC4" w:rsidRDefault="002D360E" w:rsidP="00284BC4">
            <w:pPr>
              <w:ind w:right="144"/>
              <w:rPr>
                <w:color w:val="000000"/>
                <w:sz w:val="20"/>
                <w:szCs w:val="20"/>
              </w:rPr>
            </w:pPr>
            <w:r w:rsidRPr="00284BC4">
              <w:rPr>
                <w:color w:val="000000"/>
                <w:sz w:val="20"/>
                <w:szCs w:val="20"/>
              </w:rPr>
              <w:t>Book scrutiny, pupil interviews, SEND folders</w:t>
            </w:r>
          </w:p>
        </w:tc>
      </w:tr>
    </w:tbl>
    <w:p w14:paraId="09FCF113" w14:textId="77777777" w:rsidR="002D360E" w:rsidRDefault="002D360E">
      <w:pPr>
        <w:rPr>
          <w:color w:val="000000"/>
          <w:sz w:val="20"/>
          <w:szCs w:val="20"/>
        </w:rPr>
      </w:pPr>
    </w:p>
    <w:p w14:paraId="47B921C5" w14:textId="77777777" w:rsidR="002D360E" w:rsidRDefault="002D360E">
      <w:pPr>
        <w:rPr>
          <w:color w:val="000000"/>
          <w:sz w:val="20"/>
          <w:szCs w:val="20"/>
        </w:rPr>
      </w:pPr>
      <w:r>
        <w:rPr>
          <w:color w:val="000000"/>
          <w:sz w:val="20"/>
          <w:szCs w:val="20"/>
        </w:rPr>
        <w:br w:type="page"/>
      </w:r>
    </w:p>
    <w:tbl>
      <w:tblPr>
        <w:tblW w:w="9667"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878"/>
        <w:gridCol w:w="1940"/>
        <w:gridCol w:w="4849"/>
      </w:tblGrid>
      <w:tr w:rsidR="002D360E" w14:paraId="02A64739" w14:textId="77777777" w:rsidTr="006C0E83">
        <w:trPr>
          <w:trHeight w:val="226"/>
        </w:trPr>
        <w:tc>
          <w:tcPr>
            <w:tcW w:w="2878" w:type="dxa"/>
          </w:tcPr>
          <w:p w14:paraId="2451616D" w14:textId="77777777" w:rsidR="002D360E" w:rsidRPr="00284BC4" w:rsidRDefault="002D360E" w:rsidP="00284BC4">
            <w:pPr>
              <w:spacing w:line="210" w:lineRule="auto"/>
              <w:rPr>
                <w:b/>
                <w:color w:val="000000"/>
                <w:sz w:val="20"/>
                <w:szCs w:val="20"/>
              </w:rPr>
            </w:pPr>
            <w:r w:rsidRPr="00284BC4">
              <w:rPr>
                <w:b/>
                <w:color w:val="000000"/>
                <w:sz w:val="20"/>
                <w:szCs w:val="20"/>
              </w:rPr>
              <w:lastRenderedPageBreak/>
              <w:t>Activity</w:t>
            </w:r>
          </w:p>
        </w:tc>
        <w:tc>
          <w:tcPr>
            <w:tcW w:w="1940" w:type="dxa"/>
          </w:tcPr>
          <w:p w14:paraId="61136AC9" w14:textId="77777777" w:rsidR="002D360E" w:rsidRPr="00284BC4" w:rsidRDefault="002D360E" w:rsidP="00284BC4">
            <w:pPr>
              <w:spacing w:line="210" w:lineRule="auto"/>
              <w:rPr>
                <w:b/>
                <w:color w:val="000000"/>
                <w:sz w:val="20"/>
                <w:szCs w:val="20"/>
              </w:rPr>
            </w:pPr>
            <w:r w:rsidRPr="00284BC4">
              <w:rPr>
                <w:b/>
                <w:color w:val="000000"/>
                <w:sz w:val="20"/>
                <w:szCs w:val="20"/>
              </w:rPr>
              <w:t>Lead Officers</w:t>
            </w:r>
          </w:p>
        </w:tc>
        <w:tc>
          <w:tcPr>
            <w:tcW w:w="4849" w:type="dxa"/>
          </w:tcPr>
          <w:p w14:paraId="40F49934" w14:textId="77777777" w:rsidR="002D360E" w:rsidRPr="00284BC4" w:rsidRDefault="002D360E" w:rsidP="00284BC4">
            <w:pPr>
              <w:spacing w:line="210" w:lineRule="auto"/>
              <w:ind w:left="108"/>
              <w:rPr>
                <w:b/>
                <w:color w:val="000000"/>
                <w:sz w:val="20"/>
                <w:szCs w:val="20"/>
              </w:rPr>
            </w:pPr>
            <w:r w:rsidRPr="00284BC4">
              <w:rPr>
                <w:b/>
                <w:color w:val="000000"/>
                <w:sz w:val="20"/>
                <w:szCs w:val="20"/>
              </w:rPr>
              <w:t>Progress Milestones</w:t>
            </w:r>
          </w:p>
        </w:tc>
      </w:tr>
      <w:tr w:rsidR="002D360E" w14:paraId="4C88F969" w14:textId="77777777" w:rsidTr="006C0E83">
        <w:trPr>
          <w:trHeight w:val="4712"/>
        </w:trPr>
        <w:tc>
          <w:tcPr>
            <w:tcW w:w="2878" w:type="dxa"/>
          </w:tcPr>
          <w:p w14:paraId="4006F554" w14:textId="77777777" w:rsidR="002D360E" w:rsidRPr="00284BC4" w:rsidRDefault="002D360E" w:rsidP="00284BC4">
            <w:pPr>
              <w:ind w:right="412"/>
              <w:rPr>
                <w:color w:val="000000"/>
                <w:sz w:val="20"/>
                <w:szCs w:val="20"/>
              </w:rPr>
            </w:pPr>
            <w:r w:rsidRPr="00284BC4">
              <w:rPr>
                <w:color w:val="000000"/>
                <w:sz w:val="20"/>
                <w:szCs w:val="20"/>
              </w:rPr>
              <w:t>Identify the barriers to learning for all disadvantaged pupils.</w:t>
            </w:r>
          </w:p>
          <w:p w14:paraId="65FE6405" w14:textId="77777777" w:rsidR="002D360E" w:rsidRPr="00284BC4" w:rsidRDefault="002D360E" w:rsidP="00284BC4">
            <w:pPr>
              <w:spacing w:before="229"/>
              <w:rPr>
                <w:color w:val="000000"/>
                <w:sz w:val="20"/>
                <w:szCs w:val="20"/>
              </w:rPr>
            </w:pPr>
            <w:r w:rsidRPr="00284BC4">
              <w:rPr>
                <w:color w:val="000000"/>
                <w:sz w:val="20"/>
                <w:szCs w:val="20"/>
              </w:rPr>
              <w:t>Share information with all professionals that work with individuals</w:t>
            </w:r>
          </w:p>
          <w:p w14:paraId="6B4FEFC0" w14:textId="77777777" w:rsidR="002D360E" w:rsidRPr="00284BC4" w:rsidRDefault="002D360E" w:rsidP="00284BC4">
            <w:pPr>
              <w:spacing w:before="229"/>
              <w:ind w:right="171"/>
              <w:rPr>
                <w:color w:val="000000"/>
                <w:sz w:val="20"/>
                <w:szCs w:val="20"/>
              </w:rPr>
            </w:pPr>
            <w:r w:rsidRPr="00284BC4">
              <w:rPr>
                <w:color w:val="000000"/>
                <w:sz w:val="20"/>
                <w:szCs w:val="20"/>
              </w:rPr>
              <w:t>Appropriate provision is in place to address barriers in learning for every identified pupil.</w:t>
            </w:r>
          </w:p>
          <w:p w14:paraId="74AD9414" w14:textId="77777777" w:rsidR="002D360E" w:rsidRPr="00284BC4" w:rsidRDefault="002D360E" w:rsidP="00284BC4">
            <w:pPr>
              <w:spacing w:before="230"/>
              <w:ind w:right="171"/>
              <w:rPr>
                <w:color w:val="000000"/>
                <w:sz w:val="20"/>
                <w:szCs w:val="20"/>
              </w:rPr>
            </w:pPr>
            <w:r w:rsidRPr="00284BC4">
              <w:rPr>
                <w:color w:val="000000"/>
                <w:sz w:val="20"/>
                <w:szCs w:val="20"/>
              </w:rPr>
              <w:t>Effective work with external agencies including health to ensure that provision is centered around the child and families effectively to meet their needs.</w:t>
            </w:r>
          </w:p>
        </w:tc>
        <w:tc>
          <w:tcPr>
            <w:tcW w:w="1940" w:type="dxa"/>
          </w:tcPr>
          <w:p w14:paraId="4216C2DE" w14:textId="77777777" w:rsidR="002D360E" w:rsidRPr="00284BC4" w:rsidRDefault="002D360E" w:rsidP="00284BC4">
            <w:pPr>
              <w:rPr>
                <w:color w:val="000000"/>
                <w:sz w:val="20"/>
                <w:szCs w:val="20"/>
              </w:rPr>
            </w:pPr>
            <w:r w:rsidRPr="00284BC4">
              <w:rPr>
                <w:color w:val="000000"/>
                <w:sz w:val="20"/>
                <w:szCs w:val="20"/>
              </w:rPr>
              <w:t>AW/CH/JF/SH</w:t>
            </w:r>
          </w:p>
          <w:p w14:paraId="7E3EA55F" w14:textId="77777777" w:rsidR="002D360E" w:rsidRPr="00284BC4" w:rsidRDefault="002D360E" w:rsidP="00284BC4">
            <w:pPr>
              <w:rPr>
                <w:color w:val="000000"/>
                <w:sz w:val="20"/>
                <w:szCs w:val="20"/>
              </w:rPr>
            </w:pPr>
          </w:p>
        </w:tc>
        <w:tc>
          <w:tcPr>
            <w:tcW w:w="4849" w:type="dxa"/>
          </w:tcPr>
          <w:p w14:paraId="445B2ED7" w14:textId="77777777" w:rsidR="002D360E" w:rsidRPr="00284BC4" w:rsidRDefault="002D360E" w:rsidP="00284BC4">
            <w:pPr>
              <w:ind w:left="108" w:right="115"/>
              <w:rPr>
                <w:color w:val="000000"/>
                <w:sz w:val="18"/>
                <w:szCs w:val="18"/>
              </w:rPr>
            </w:pPr>
            <w:r w:rsidRPr="00284BC4">
              <w:rPr>
                <w:color w:val="000000"/>
                <w:sz w:val="18"/>
                <w:szCs w:val="18"/>
              </w:rPr>
              <w:t>Data to show that SEND pupils are making good or better progress from starting points and that they are closing the gap with national expectations</w:t>
            </w:r>
          </w:p>
          <w:p w14:paraId="7920B55C" w14:textId="77777777" w:rsidR="002D360E" w:rsidRPr="00284BC4" w:rsidRDefault="002D360E" w:rsidP="00284BC4">
            <w:pPr>
              <w:spacing w:before="23"/>
              <w:rPr>
                <w:color w:val="000000"/>
                <w:sz w:val="18"/>
                <w:szCs w:val="18"/>
              </w:rPr>
            </w:pPr>
          </w:p>
          <w:p w14:paraId="76DA80A8" w14:textId="77777777" w:rsidR="002D360E" w:rsidRPr="00284BC4" w:rsidRDefault="002D360E" w:rsidP="00284BC4">
            <w:pPr>
              <w:ind w:left="108"/>
              <w:rPr>
                <w:color w:val="000000"/>
                <w:sz w:val="20"/>
                <w:szCs w:val="20"/>
              </w:rPr>
            </w:pPr>
            <w:r w:rsidRPr="00284BC4">
              <w:rPr>
                <w:color w:val="000000"/>
                <w:sz w:val="20"/>
                <w:szCs w:val="20"/>
              </w:rPr>
              <w:t>Provision adapted due to the advice of other professionals and the needs of the children.</w:t>
            </w:r>
          </w:p>
          <w:p w14:paraId="37869F26" w14:textId="77777777" w:rsidR="002D360E" w:rsidRPr="00284BC4" w:rsidRDefault="002D360E" w:rsidP="00284BC4">
            <w:pPr>
              <w:spacing w:before="229"/>
              <w:rPr>
                <w:color w:val="000000"/>
                <w:sz w:val="20"/>
                <w:szCs w:val="20"/>
              </w:rPr>
            </w:pPr>
          </w:p>
          <w:p w14:paraId="429440DB" w14:textId="77777777" w:rsidR="002D360E" w:rsidRPr="00284BC4" w:rsidRDefault="002D360E" w:rsidP="00284BC4">
            <w:pPr>
              <w:ind w:left="108" w:right="115"/>
              <w:rPr>
                <w:color w:val="000000"/>
                <w:sz w:val="20"/>
                <w:szCs w:val="20"/>
              </w:rPr>
            </w:pPr>
            <w:r w:rsidRPr="00284BC4">
              <w:rPr>
                <w:color w:val="000000"/>
                <w:sz w:val="20"/>
                <w:szCs w:val="20"/>
              </w:rPr>
              <w:t>Lesson observations show effective provision and adaptions for these children.</w:t>
            </w:r>
          </w:p>
        </w:tc>
      </w:tr>
    </w:tbl>
    <w:p w14:paraId="3DD5018B" w14:textId="77777777" w:rsidR="002D360E" w:rsidRDefault="002D360E">
      <w:pPr>
        <w:spacing w:before="5"/>
        <w:rPr>
          <w:color w:val="000000"/>
          <w:sz w:val="20"/>
          <w:szCs w:val="20"/>
        </w:rPr>
      </w:pPr>
    </w:p>
    <w:tbl>
      <w:tblPr>
        <w:tblW w:w="9668"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869"/>
        <w:gridCol w:w="4799"/>
      </w:tblGrid>
      <w:tr w:rsidR="002D360E" w14:paraId="3A0FD8F9" w14:textId="77777777" w:rsidTr="006C0E83">
        <w:trPr>
          <w:trHeight w:val="261"/>
        </w:trPr>
        <w:tc>
          <w:tcPr>
            <w:tcW w:w="4869" w:type="dxa"/>
          </w:tcPr>
          <w:p w14:paraId="2FA90784" w14:textId="77777777" w:rsidR="002D360E" w:rsidRPr="00284BC4" w:rsidRDefault="002D360E" w:rsidP="00284BC4">
            <w:pPr>
              <w:spacing w:line="210" w:lineRule="auto"/>
              <w:rPr>
                <w:b/>
                <w:color w:val="000000"/>
                <w:sz w:val="20"/>
                <w:szCs w:val="20"/>
              </w:rPr>
            </w:pPr>
            <w:r w:rsidRPr="00284BC4">
              <w:rPr>
                <w:b/>
                <w:color w:val="000000"/>
                <w:sz w:val="20"/>
                <w:szCs w:val="20"/>
              </w:rPr>
              <w:t>Outcomes</w:t>
            </w:r>
          </w:p>
        </w:tc>
        <w:tc>
          <w:tcPr>
            <w:tcW w:w="4799" w:type="dxa"/>
          </w:tcPr>
          <w:p w14:paraId="02921A84" w14:textId="77777777" w:rsidR="002D360E" w:rsidRPr="00284BC4" w:rsidRDefault="002D360E" w:rsidP="00284BC4">
            <w:pPr>
              <w:spacing w:line="210" w:lineRule="auto"/>
              <w:rPr>
                <w:b/>
                <w:color w:val="000000"/>
                <w:sz w:val="20"/>
                <w:szCs w:val="20"/>
              </w:rPr>
            </w:pPr>
            <w:r w:rsidRPr="00284BC4">
              <w:rPr>
                <w:b/>
                <w:color w:val="000000"/>
                <w:sz w:val="20"/>
                <w:szCs w:val="20"/>
              </w:rPr>
              <w:t>Measured by</w:t>
            </w:r>
          </w:p>
        </w:tc>
      </w:tr>
      <w:tr w:rsidR="002D360E" w14:paraId="5EB260A1" w14:textId="77777777" w:rsidTr="006C0E83">
        <w:trPr>
          <w:trHeight w:val="1304"/>
        </w:trPr>
        <w:tc>
          <w:tcPr>
            <w:tcW w:w="4869" w:type="dxa"/>
          </w:tcPr>
          <w:p w14:paraId="0D03A9F2" w14:textId="77777777" w:rsidR="002D360E" w:rsidRPr="00284BC4" w:rsidRDefault="002D360E" w:rsidP="00284BC4">
            <w:pPr>
              <w:rPr>
                <w:color w:val="000000"/>
                <w:sz w:val="20"/>
                <w:szCs w:val="20"/>
              </w:rPr>
            </w:pPr>
            <w:r w:rsidRPr="00284BC4">
              <w:rPr>
                <w:color w:val="000000"/>
                <w:sz w:val="20"/>
                <w:szCs w:val="20"/>
              </w:rPr>
              <w:t>Reduction in incidents of racism.</w:t>
            </w:r>
          </w:p>
          <w:p w14:paraId="609B5917" w14:textId="77777777" w:rsidR="002D360E" w:rsidRPr="00284BC4" w:rsidRDefault="002D360E" w:rsidP="00284BC4">
            <w:pPr>
              <w:rPr>
                <w:color w:val="000000"/>
                <w:sz w:val="20"/>
                <w:szCs w:val="20"/>
              </w:rPr>
            </w:pPr>
          </w:p>
          <w:p w14:paraId="42B5BFB1" w14:textId="77777777" w:rsidR="002D360E" w:rsidRPr="00284BC4" w:rsidRDefault="002D360E" w:rsidP="00284BC4">
            <w:pPr>
              <w:rPr>
                <w:color w:val="000000"/>
                <w:sz w:val="20"/>
                <w:szCs w:val="20"/>
              </w:rPr>
            </w:pPr>
            <w:r w:rsidRPr="00284BC4">
              <w:rPr>
                <w:color w:val="000000"/>
                <w:sz w:val="20"/>
                <w:szCs w:val="20"/>
              </w:rPr>
              <w:t>Pupils being accepting and interested in other cultures.</w:t>
            </w:r>
          </w:p>
        </w:tc>
        <w:tc>
          <w:tcPr>
            <w:tcW w:w="4799" w:type="dxa"/>
          </w:tcPr>
          <w:p w14:paraId="5187B833" w14:textId="631DA01B" w:rsidR="002D360E" w:rsidRPr="00284BC4" w:rsidRDefault="002D360E" w:rsidP="00284BC4">
            <w:pPr>
              <w:spacing w:line="477" w:lineRule="auto"/>
              <w:ind w:right="2606"/>
              <w:rPr>
                <w:color w:val="000000"/>
                <w:sz w:val="20"/>
                <w:szCs w:val="20"/>
              </w:rPr>
            </w:pPr>
            <w:r w:rsidRPr="00284BC4">
              <w:rPr>
                <w:color w:val="000000"/>
                <w:sz w:val="20"/>
                <w:szCs w:val="20"/>
              </w:rPr>
              <w:t>Analysis of behaviour</w:t>
            </w:r>
            <w:r w:rsidR="00B6626C">
              <w:rPr>
                <w:color w:val="000000"/>
                <w:sz w:val="20"/>
                <w:szCs w:val="20"/>
              </w:rPr>
              <w:t>l</w:t>
            </w:r>
            <w:r w:rsidRPr="00284BC4">
              <w:rPr>
                <w:color w:val="000000"/>
                <w:sz w:val="20"/>
                <w:szCs w:val="20"/>
              </w:rPr>
              <w:t>og</w:t>
            </w:r>
          </w:p>
        </w:tc>
      </w:tr>
    </w:tbl>
    <w:p w14:paraId="7C31F419" w14:textId="77777777" w:rsidR="002D360E" w:rsidRDefault="002D360E">
      <w:pPr>
        <w:rPr>
          <w:color w:val="000000"/>
          <w:sz w:val="20"/>
          <w:szCs w:val="20"/>
        </w:rPr>
      </w:pPr>
    </w:p>
    <w:p w14:paraId="236E6DB4" w14:textId="77777777" w:rsidR="002D360E" w:rsidRDefault="002D360E">
      <w:pPr>
        <w:rPr>
          <w:color w:val="000000"/>
          <w:sz w:val="20"/>
          <w:szCs w:val="20"/>
        </w:rPr>
      </w:pPr>
    </w:p>
    <w:tbl>
      <w:tblPr>
        <w:tblW w:w="9696"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889"/>
        <w:gridCol w:w="1969"/>
        <w:gridCol w:w="4838"/>
      </w:tblGrid>
      <w:tr w:rsidR="002D360E" w14:paraId="7CF34CFD" w14:textId="77777777" w:rsidTr="006C0E83">
        <w:trPr>
          <w:trHeight w:val="230"/>
        </w:trPr>
        <w:tc>
          <w:tcPr>
            <w:tcW w:w="2889" w:type="dxa"/>
          </w:tcPr>
          <w:p w14:paraId="5E73475D" w14:textId="77777777" w:rsidR="002D360E" w:rsidRPr="00284BC4" w:rsidRDefault="002D360E" w:rsidP="00284BC4">
            <w:pPr>
              <w:spacing w:line="210" w:lineRule="auto"/>
              <w:rPr>
                <w:b/>
                <w:color w:val="000000"/>
                <w:sz w:val="20"/>
                <w:szCs w:val="20"/>
              </w:rPr>
            </w:pPr>
            <w:r w:rsidRPr="00284BC4">
              <w:rPr>
                <w:b/>
                <w:color w:val="000000"/>
                <w:sz w:val="20"/>
                <w:szCs w:val="20"/>
              </w:rPr>
              <w:t>Activity</w:t>
            </w:r>
          </w:p>
        </w:tc>
        <w:tc>
          <w:tcPr>
            <w:tcW w:w="1969" w:type="dxa"/>
          </w:tcPr>
          <w:p w14:paraId="0785A4BD" w14:textId="77777777" w:rsidR="002D360E" w:rsidRPr="00284BC4" w:rsidRDefault="002D360E" w:rsidP="00284BC4">
            <w:pPr>
              <w:spacing w:line="210" w:lineRule="auto"/>
              <w:rPr>
                <w:b/>
                <w:color w:val="000000"/>
                <w:sz w:val="20"/>
                <w:szCs w:val="20"/>
              </w:rPr>
            </w:pPr>
            <w:r w:rsidRPr="00284BC4">
              <w:rPr>
                <w:b/>
                <w:color w:val="000000"/>
                <w:sz w:val="20"/>
                <w:szCs w:val="20"/>
              </w:rPr>
              <w:t>Lead Officers</w:t>
            </w:r>
          </w:p>
        </w:tc>
        <w:tc>
          <w:tcPr>
            <w:tcW w:w="4838" w:type="dxa"/>
          </w:tcPr>
          <w:p w14:paraId="2D0D93FE" w14:textId="77777777" w:rsidR="002D360E" w:rsidRPr="00284BC4" w:rsidRDefault="002D360E" w:rsidP="00284BC4">
            <w:pPr>
              <w:spacing w:line="210" w:lineRule="auto"/>
              <w:rPr>
                <w:b/>
                <w:color w:val="000000"/>
                <w:sz w:val="20"/>
                <w:szCs w:val="20"/>
              </w:rPr>
            </w:pPr>
            <w:r w:rsidRPr="00284BC4">
              <w:rPr>
                <w:b/>
                <w:color w:val="000000"/>
                <w:sz w:val="20"/>
                <w:szCs w:val="20"/>
              </w:rPr>
              <w:t>Progress Milestones</w:t>
            </w:r>
          </w:p>
        </w:tc>
      </w:tr>
      <w:tr w:rsidR="002D360E" w14:paraId="1E510CD5" w14:textId="77777777" w:rsidTr="006C0E83">
        <w:trPr>
          <w:trHeight w:val="3780"/>
        </w:trPr>
        <w:tc>
          <w:tcPr>
            <w:tcW w:w="2889" w:type="dxa"/>
          </w:tcPr>
          <w:p w14:paraId="1CDD7E53" w14:textId="77777777" w:rsidR="002D360E" w:rsidRPr="00284BC4" w:rsidRDefault="002D360E" w:rsidP="00284BC4">
            <w:pPr>
              <w:spacing w:before="229"/>
              <w:ind w:right="145"/>
              <w:rPr>
                <w:color w:val="000000"/>
                <w:sz w:val="20"/>
                <w:szCs w:val="20"/>
              </w:rPr>
            </w:pPr>
            <w:r w:rsidRPr="00284BC4">
              <w:rPr>
                <w:color w:val="000000"/>
                <w:sz w:val="20"/>
                <w:szCs w:val="20"/>
              </w:rPr>
              <w:t>Ensure that the curriculum offered to pupils reflects our diverse world and gives pupils opportunities to learn about and celebrate other beliefs and cultures.</w:t>
            </w:r>
          </w:p>
          <w:p w14:paraId="7843E5BB" w14:textId="77777777" w:rsidR="002D360E" w:rsidRPr="00284BC4" w:rsidRDefault="002D360E" w:rsidP="00284BC4">
            <w:pPr>
              <w:spacing w:before="229"/>
              <w:ind w:right="145"/>
              <w:rPr>
                <w:color w:val="000000"/>
                <w:sz w:val="20"/>
                <w:szCs w:val="20"/>
              </w:rPr>
            </w:pPr>
            <w:r w:rsidRPr="00284BC4">
              <w:rPr>
                <w:color w:val="000000"/>
                <w:sz w:val="20"/>
                <w:szCs w:val="20"/>
              </w:rPr>
              <w:t>Ensure that all school resources and language we use reflect our diverse society and world.</w:t>
            </w:r>
          </w:p>
          <w:p w14:paraId="5FD11DE2" w14:textId="77777777" w:rsidR="002D360E" w:rsidRPr="00284BC4" w:rsidRDefault="002D360E" w:rsidP="00284BC4">
            <w:pPr>
              <w:spacing w:before="229"/>
              <w:ind w:right="145"/>
              <w:rPr>
                <w:color w:val="000000"/>
                <w:sz w:val="20"/>
                <w:szCs w:val="20"/>
              </w:rPr>
            </w:pPr>
            <w:r w:rsidRPr="00284BC4">
              <w:rPr>
                <w:color w:val="000000"/>
                <w:sz w:val="20"/>
                <w:szCs w:val="20"/>
              </w:rPr>
              <w:t>Continue with the ;India’ project to immerse our pupils in another culture- finding the similarities between our pupils and our friends in India.</w:t>
            </w:r>
          </w:p>
        </w:tc>
        <w:tc>
          <w:tcPr>
            <w:tcW w:w="1969" w:type="dxa"/>
          </w:tcPr>
          <w:p w14:paraId="7474571E" w14:textId="77777777" w:rsidR="002D360E" w:rsidRPr="00284BC4" w:rsidRDefault="002D360E" w:rsidP="00284BC4">
            <w:pPr>
              <w:spacing w:line="229" w:lineRule="auto"/>
              <w:rPr>
                <w:color w:val="000000"/>
                <w:sz w:val="20"/>
                <w:szCs w:val="20"/>
              </w:rPr>
            </w:pPr>
          </w:p>
          <w:p w14:paraId="2E3F08F2" w14:textId="77777777" w:rsidR="002D360E" w:rsidRPr="00284BC4" w:rsidRDefault="002D360E" w:rsidP="00284BC4">
            <w:pPr>
              <w:spacing w:before="1"/>
              <w:rPr>
                <w:color w:val="000000"/>
                <w:sz w:val="20"/>
                <w:szCs w:val="20"/>
              </w:rPr>
            </w:pPr>
            <w:r w:rsidRPr="00284BC4">
              <w:rPr>
                <w:color w:val="000000"/>
                <w:sz w:val="20"/>
                <w:szCs w:val="20"/>
              </w:rPr>
              <w:t>AW/CH/JF</w:t>
            </w:r>
          </w:p>
        </w:tc>
        <w:tc>
          <w:tcPr>
            <w:tcW w:w="4838" w:type="dxa"/>
          </w:tcPr>
          <w:p w14:paraId="4346E6E2" w14:textId="77777777" w:rsidR="002D360E" w:rsidRPr="00284BC4" w:rsidRDefault="002D360E" w:rsidP="00284BC4">
            <w:pPr>
              <w:ind w:right="130"/>
              <w:rPr>
                <w:color w:val="000000"/>
                <w:sz w:val="20"/>
                <w:szCs w:val="20"/>
              </w:rPr>
            </w:pPr>
            <w:r w:rsidRPr="00284BC4">
              <w:rPr>
                <w:color w:val="000000"/>
                <w:sz w:val="20"/>
                <w:szCs w:val="20"/>
              </w:rPr>
              <w:t>Our whole school curriculum celebrates diverse cultures, people and experiences weaving in diverse representation early on in the curriculum, we visualise the presence of different cultures from the very start.</w:t>
            </w:r>
          </w:p>
          <w:p w14:paraId="12144412" w14:textId="77777777" w:rsidR="002D360E" w:rsidRPr="00284BC4" w:rsidRDefault="002D360E" w:rsidP="00284BC4">
            <w:pPr>
              <w:ind w:right="130"/>
              <w:rPr>
                <w:color w:val="000000"/>
                <w:sz w:val="20"/>
                <w:szCs w:val="20"/>
              </w:rPr>
            </w:pPr>
          </w:p>
          <w:p w14:paraId="2E842375" w14:textId="77777777" w:rsidR="002D360E" w:rsidRPr="00284BC4" w:rsidRDefault="002D360E" w:rsidP="00284BC4">
            <w:pPr>
              <w:ind w:right="130"/>
              <w:rPr>
                <w:color w:val="000000"/>
                <w:sz w:val="20"/>
                <w:szCs w:val="20"/>
              </w:rPr>
            </w:pPr>
            <w:r w:rsidRPr="00284BC4">
              <w:rPr>
                <w:color w:val="000000"/>
                <w:sz w:val="20"/>
                <w:szCs w:val="20"/>
              </w:rPr>
              <w:t>Our pupils recognise, understand and celebrate the UK’s multicultural life. Words and phrases used, music, environment represents the wider world.</w:t>
            </w:r>
          </w:p>
        </w:tc>
      </w:tr>
    </w:tbl>
    <w:p w14:paraId="26660C3D" w14:textId="77777777" w:rsidR="002D360E" w:rsidRDefault="002D360E" w:rsidP="006C0E83">
      <w:pPr>
        <w:rPr>
          <w:color w:val="000000"/>
          <w:sz w:val="20"/>
          <w:szCs w:val="20"/>
        </w:rPr>
      </w:pPr>
    </w:p>
    <w:p w14:paraId="33F0573A" w14:textId="77777777" w:rsidR="002D360E" w:rsidRPr="006C0E83" w:rsidRDefault="002D360E" w:rsidP="006C0E83">
      <w:pPr>
        <w:rPr>
          <w:color w:val="000000"/>
          <w:sz w:val="20"/>
          <w:szCs w:val="20"/>
        </w:rPr>
      </w:pPr>
    </w:p>
    <w:tbl>
      <w:tblPr>
        <w:tblW w:w="9695"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82"/>
        <w:gridCol w:w="5113"/>
      </w:tblGrid>
      <w:tr w:rsidR="002D360E" w14:paraId="54276619" w14:textId="77777777" w:rsidTr="006C0E83">
        <w:trPr>
          <w:trHeight w:val="249"/>
        </w:trPr>
        <w:tc>
          <w:tcPr>
            <w:tcW w:w="4582" w:type="dxa"/>
          </w:tcPr>
          <w:p w14:paraId="264F2875" w14:textId="77777777" w:rsidR="002D360E" w:rsidRPr="00284BC4" w:rsidRDefault="002D360E" w:rsidP="00284BC4">
            <w:pPr>
              <w:spacing w:line="210" w:lineRule="auto"/>
              <w:rPr>
                <w:b/>
                <w:color w:val="000000"/>
                <w:sz w:val="20"/>
                <w:szCs w:val="20"/>
              </w:rPr>
            </w:pPr>
            <w:r w:rsidRPr="00284BC4">
              <w:rPr>
                <w:b/>
                <w:color w:val="000000"/>
                <w:sz w:val="20"/>
                <w:szCs w:val="20"/>
              </w:rPr>
              <w:t>Outcomes</w:t>
            </w:r>
          </w:p>
        </w:tc>
        <w:tc>
          <w:tcPr>
            <w:tcW w:w="5113" w:type="dxa"/>
          </w:tcPr>
          <w:p w14:paraId="45CFE8EB" w14:textId="77777777" w:rsidR="002D360E" w:rsidRPr="00284BC4" w:rsidRDefault="002D360E" w:rsidP="00284BC4">
            <w:pPr>
              <w:spacing w:line="210" w:lineRule="auto"/>
              <w:rPr>
                <w:b/>
                <w:color w:val="000000"/>
                <w:sz w:val="20"/>
                <w:szCs w:val="20"/>
              </w:rPr>
            </w:pPr>
            <w:r w:rsidRPr="00284BC4">
              <w:rPr>
                <w:b/>
                <w:color w:val="000000"/>
                <w:sz w:val="20"/>
                <w:szCs w:val="20"/>
              </w:rPr>
              <w:t>Measured by</w:t>
            </w:r>
          </w:p>
        </w:tc>
      </w:tr>
      <w:tr w:rsidR="002D360E" w14:paraId="6F289907" w14:textId="77777777" w:rsidTr="006C0E83">
        <w:trPr>
          <w:trHeight w:val="2238"/>
        </w:trPr>
        <w:tc>
          <w:tcPr>
            <w:tcW w:w="4582" w:type="dxa"/>
          </w:tcPr>
          <w:p w14:paraId="0684A80C" w14:textId="77777777" w:rsidR="002D360E" w:rsidRPr="00284BC4" w:rsidRDefault="002D360E" w:rsidP="00284BC4">
            <w:pPr>
              <w:ind w:right="200"/>
              <w:rPr>
                <w:color w:val="000000"/>
                <w:sz w:val="20"/>
                <w:szCs w:val="20"/>
              </w:rPr>
            </w:pPr>
            <w:r w:rsidRPr="00284BC4">
              <w:rPr>
                <w:color w:val="000000"/>
                <w:sz w:val="20"/>
                <w:szCs w:val="20"/>
              </w:rPr>
              <w:t>Staff are aware of different learning needs of boys and girls.</w:t>
            </w:r>
          </w:p>
          <w:p w14:paraId="2A2F9B78" w14:textId="77777777" w:rsidR="002D360E" w:rsidRPr="00284BC4" w:rsidRDefault="002D360E" w:rsidP="00284BC4">
            <w:pPr>
              <w:spacing w:before="228"/>
              <w:rPr>
                <w:color w:val="000000"/>
                <w:sz w:val="20"/>
                <w:szCs w:val="20"/>
              </w:rPr>
            </w:pPr>
            <w:r w:rsidRPr="00284BC4">
              <w:rPr>
                <w:color w:val="000000"/>
                <w:sz w:val="20"/>
                <w:szCs w:val="20"/>
              </w:rPr>
              <w:t>There is no significant difference between attainment for boys and girls in core subjects.</w:t>
            </w:r>
          </w:p>
          <w:p w14:paraId="7F6C0C87" w14:textId="77777777" w:rsidR="002D360E" w:rsidRPr="00284BC4" w:rsidRDefault="002D360E" w:rsidP="00284BC4">
            <w:pPr>
              <w:spacing w:before="213"/>
              <w:ind w:right="200"/>
              <w:rPr>
                <w:color w:val="000000"/>
                <w:sz w:val="20"/>
                <w:szCs w:val="20"/>
              </w:rPr>
            </w:pPr>
            <w:r w:rsidRPr="00284BC4">
              <w:rPr>
                <w:color w:val="000000"/>
                <w:sz w:val="20"/>
                <w:szCs w:val="20"/>
              </w:rPr>
              <w:t>Attainment and progress in science for girls will be higher</w:t>
            </w:r>
          </w:p>
        </w:tc>
        <w:tc>
          <w:tcPr>
            <w:tcW w:w="5113" w:type="dxa"/>
          </w:tcPr>
          <w:p w14:paraId="6F299140" w14:textId="77777777" w:rsidR="002D360E" w:rsidRPr="00284BC4" w:rsidRDefault="002D360E" w:rsidP="00284BC4">
            <w:pPr>
              <w:spacing w:line="480" w:lineRule="auto"/>
              <w:ind w:right="1837"/>
              <w:rPr>
                <w:color w:val="000000"/>
                <w:sz w:val="20"/>
                <w:szCs w:val="20"/>
              </w:rPr>
            </w:pPr>
            <w:r w:rsidRPr="00284BC4">
              <w:rPr>
                <w:color w:val="000000"/>
                <w:sz w:val="20"/>
                <w:szCs w:val="20"/>
              </w:rPr>
              <w:t>Termly Tracking data Lesson observations Whole school data analysis Pupil interviews</w:t>
            </w:r>
          </w:p>
          <w:p w14:paraId="28B627FB" w14:textId="77777777" w:rsidR="002D360E" w:rsidRPr="00284BC4" w:rsidRDefault="002D360E" w:rsidP="00284BC4">
            <w:pPr>
              <w:spacing w:line="211" w:lineRule="auto"/>
              <w:rPr>
                <w:color w:val="000000"/>
                <w:sz w:val="20"/>
                <w:szCs w:val="20"/>
              </w:rPr>
            </w:pPr>
            <w:r w:rsidRPr="00284BC4">
              <w:rPr>
                <w:color w:val="000000"/>
                <w:sz w:val="20"/>
                <w:szCs w:val="20"/>
              </w:rPr>
              <w:t>Pupil progress meetings.</w:t>
            </w:r>
          </w:p>
        </w:tc>
      </w:tr>
    </w:tbl>
    <w:p w14:paraId="0383A160" w14:textId="77777777" w:rsidR="002D360E" w:rsidRDefault="002D360E">
      <w:pPr>
        <w:spacing w:after="1"/>
        <w:rPr>
          <w:color w:val="000000"/>
          <w:sz w:val="20"/>
          <w:szCs w:val="20"/>
        </w:rPr>
      </w:pPr>
    </w:p>
    <w:p w14:paraId="6BD28EDA" w14:textId="77777777" w:rsidR="002D360E" w:rsidRDefault="002D360E">
      <w:pPr>
        <w:spacing w:after="1"/>
        <w:rPr>
          <w:color w:val="000000"/>
          <w:sz w:val="20"/>
          <w:szCs w:val="20"/>
        </w:rPr>
      </w:pPr>
      <w:r>
        <w:rPr>
          <w:color w:val="000000"/>
          <w:sz w:val="20"/>
          <w:szCs w:val="20"/>
        </w:rPr>
        <w:br w:type="page"/>
      </w:r>
    </w:p>
    <w:tbl>
      <w:tblPr>
        <w:tblW w:w="9693" w:type="dxa"/>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908"/>
        <w:gridCol w:w="1931"/>
        <w:gridCol w:w="4854"/>
      </w:tblGrid>
      <w:tr w:rsidR="002D360E" w14:paraId="37A22AD1" w14:textId="77777777" w:rsidTr="006C0E83">
        <w:trPr>
          <w:trHeight w:val="236"/>
        </w:trPr>
        <w:tc>
          <w:tcPr>
            <w:tcW w:w="2908" w:type="dxa"/>
          </w:tcPr>
          <w:p w14:paraId="07BF3D21" w14:textId="77777777" w:rsidR="002D360E" w:rsidRPr="00284BC4" w:rsidRDefault="002D360E" w:rsidP="00284BC4">
            <w:pPr>
              <w:spacing w:line="211" w:lineRule="auto"/>
              <w:rPr>
                <w:b/>
                <w:color w:val="000000"/>
                <w:sz w:val="20"/>
                <w:szCs w:val="20"/>
              </w:rPr>
            </w:pPr>
            <w:r w:rsidRPr="00284BC4">
              <w:rPr>
                <w:b/>
                <w:color w:val="000000"/>
                <w:sz w:val="20"/>
                <w:szCs w:val="20"/>
              </w:rPr>
              <w:lastRenderedPageBreak/>
              <w:t>Activity</w:t>
            </w:r>
          </w:p>
        </w:tc>
        <w:tc>
          <w:tcPr>
            <w:tcW w:w="1931" w:type="dxa"/>
          </w:tcPr>
          <w:p w14:paraId="4E98DF3F" w14:textId="77777777" w:rsidR="002D360E" w:rsidRPr="00284BC4" w:rsidRDefault="002D360E" w:rsidP="00284BC4">
            <w:pPr>
              <w:spacing w:line="211" w:lineRule="auto"/>
              <w:ind w:left="108"/>
              <w:rPr>
                <w:b/>
                <w:color w:val="000000"/>
                <w:sz w:val="20"/>
                <w:szCs w:val="20"/>
              </w:rPr>
            </w:pPr>
            <w:r w:rsidRPr="00284BC4">
              <w:rPr>
                <w:b/>
                <w:color w:val="000000"/>
                <w:sz w:val="20"/>
                <w:szCs w:val="20"/>
              </w:rPr>
              <w:t>Lead Officers</w:t>
            </w:r>
          </w:p>
        </w:tc>
        <w:tc>
          <w:tcPr>
            <w:tcW w:w="4854" w:type="dxa"/>
          </w:tcPr>
          <w:p w14:paraId="59B95FEF" w14:textId="77777777" w:rsidR="002D360E" w:rsidRPr="00284BC4" w:rsidRDefault="002D360E" w:rsidP="00284BC4">
            <w:pPr>
              <w:spacing w:line="211" w:lineRule="auto"/>
              <w:ind w:left="108"/>
              <w:rPr>
                <w:b/>
                <w:color w:val="000000"/>
                <w:sz w:val="20"/>
                <w:szCs w:val="20"/>
              </w:rPr>
            </w:pPr>
            <w:r w:rsidRPr="00284BC4">
              <w:rPr>
                <w:b/>
                <w:color w:val="000000"/>
                <w:sz w:val="20"/>
                <w:szCs w:val="20"/>
              </w:rPr>
              <w:t>Progress Milestones</w:t>
            </w:r>
          </w:p>
        </w:tc>
      </w:tr>
      <w:tr w:rsidR="002D360E" w14:paraId="3D8611B9" w14:textId="77777777" w:rsidTr="006C0E83">
        <w:trPr>
          <w:trHeight w:val="3980"/>
        </w:trPr>
        <w:tc>
          <w:tcPr>
            <w:tcW w:w="2908" w:type="dxa"/>
          </w:tcPr>
          <w:p w14:paraId="63516958" w14:textId="77777777" w:rsidR="002D360E" w:rsidRPr="00284BC4" w:rsidRDefault="002D360E" w:rsidP="00284BC4">
            <w:pPr>
              <w:ind w:right="124"/>
              <w:rPr>
                <w:color w:val="000000"/>
                <w:sz w:val="20"/>
                <w:szCs w:val="20"/>
              </w:rPr>
            </w:pPr>
            <w:r w:rsidRPr="00284BC4">
              <w:rPr>
                <w:color w:val="000000"/>
                <w:sz w:val="20"/>
                <w:szCs w:val="20"/>
              </w:rPr>
              <w:t>Using termly data analysis gender groups across the school to spot for groups underperforming.</w:t>
            </w:r>
          </w:p>
          <w:p w14:paraId="45433181" w14:textId="77777777" w:rsidR="002D360E" w:rsidRPr="00284BC4" w:rsidRDefault="002D360E" w:rsidP="00284BC4">
            <w:pPr>
              <w:spacing w:before="227"/>
              <w:ind w:right="636"/>
              <w:jc w:val="both"/>
              <w:rPr>
                <w:color w:val="000000"/>
                <w:sz w:val="20"/>
                <w:szCs w:val="20"/>
              </w:rPr>
            </w:pPr>
            <w:r w:rsidRPr="00284BC4">
              <w:rPr>
                <w:color w:val="000000"/>
                <w:sz w:val="20"/>
                <w:szCs w:val="20"/>
              </w:rPr>
              <w:t>Ensure themes and books engage both genders</w:t>
            </w:r>
          </w:p>
          <w:p w14:paraId="3DCF0837" w14:textId="77777777" w:rsidR="002D360E" w:rsidRPr="00284BC4" w:rsidRDefault="002D360E" w:rsidP="00284BC4">
            <w:pPr>
              <w:spacing w:before="1"/>
              <w:rPr>
                <w:color w:val="000000"/>
                <w:sz w:val="20"/>
                <w:szCs w:val="20"/>
              </w:rPr>
            </w:pPr>
          </w:p>
          <w:p w14:paraId="4A7B0477" w14:textId="77777777" w:rsidR="002D360E" w:rsidRPr="00284BC4" w:rsidRDefault="002D360E" w:rsidP="00284BC4">
            <w:pPr>
              <w:ind w:right="124"/>
              <w:rPr>
                <w:color w:val="000000"/>
                <w:sz w:val="20"/>
                <w:szCs w:val="20"/>
              </w:rPr>
            </w:pPr>
            <w:r w:rsidRPr="00284BC4">
              <w:rPr>
                <w:color w:val="000000"/>
                <w:sz w:val="20"/>
                <w:szCs w:val="20"/>
              </w:rPr>
              <w:t>Monitor girls progress in science and focus specific pupil intervention/activities to raise attainment and progress</w:t>
            </w:r>
          </w:p>
          <w:p w14:paraId="6C6724F1" w14:textId="77777777" w:rsidR="002D360E" w:rsidRPr="00284BC4" w:rsidRDefault="002D360E" w:rsidP="00284BC4">
            <w:pPr>
              <w:spacing w:before="1"/>
              <w:rPr>
                <w:color w:val="000000"/>
                <w:sz w:val="20"/>
                <w:szCs w:val="20"/>
              </w:rPr>
            </w:pPr>
          </w:p>
          <w:p w14:paraId="4C0117FA" w14:textId="77777777" w:rsidR="002D360E" w:rsidRPr="00284BC4" w:rsidRDefault="002D360E" w:rsidP="00284BC4">
            <w:pPr>
              <w:ind w:right="150"/>
              <w:jc w:val="both"/>
              <w:rPr>
                <w:color w:val="000000"/>
                <w:sz w:val="20"/>
                <w:szCs w:val="20"/>
              </w:rPr>
            </w:pPr>
            <w:r w:rsidRPr="00284BC4">
              <w:rPr>
                <w:color w:val="000000"/>
                <w:sz w:val="20"/>
                <w:szCs w:val="20"/>
              </w:rPr>
              <w:t>Science INSET delivered to whole school teaching staff.</w:t>
            </w:r>
          </w:p>
        </w:tc>
        <w:tc>
          <w:tcPr>
            <w:tcW w:w="1931" w:type="dxa"/>
          </w:tcPr>
          <w:p w14:paraId="6101B759" w14:textId="77777777" w:rsidR="002D360E" w:rsidRPr="00284BC4" w:rsidRDefault="002D360E" w:rsidP="00284BC4">
            <w:pPr>
              <w:spacing w:line="229" w:lineRule="auto"/>
              <w:ind w:left="108"/>
              <w:rPr>
                <w:color w:val="000000"/>
                <w:sz w:val="20"/>
                <w:szCs w:val="20"/>
              </w:rPr>
            </w:pPr>
            <w:r w:rsidRPr="00284BC4">
              <w:rPr>
                <w:color w:val="000000"/>
                <w:sz w:val="20"/>
                <w:szCs w:val="20"/>
              </w:rPr>
              <w:t>SLT</w:t>
            </w:r>
          </w:p>
          <w:p w14:paraId="19E3AFE5" w14:textId="77777777" w:rsidR="002D360E" w:rsidRPr="00284BC4" w:rsidRDefault="002D360E" w:rsidP="00284BC4">
            <w:pPr>
              <w:rPr>
                <w:color w:val="000000"/>
                <w:sz w:val="20"/>
                <w:szCs w:val="20"/>
              </w:rPr>
            </w:pPr>
          </w:p>
          <w:p w14:paraId="4EDFA082" w14:textId="77777777" w:rsidR="002D360E" w:rsidRPr="00284BC4" w:rsidRDefault="002D360E" w:rsidP="00284BC4">
            <w:pPr>
              <w:rPr>
                <w:color w:val="000000"/>
                <w:sz w:val="20"/>
                <w:szCs w:val="20"/>
              </w:rPr>
            </w:pPr>
          </w:p>
          <w:p w14:paraId="741D7D88" w14:textId="77777777" w:rsidR="002D360E" w:rsidRPr="00284BC4" w:rsidRDefault="002D360E" w:rsidP="00284BC4">
            <w:pPr>
              <w:rPr>
                <w:color w:val="000000"/>
                <w:sz w:val="20"/>
                <w:szCs w:val="20"/>
              </w:rPr>
            </w:pPr>
          </w:p>
          <w:p w14:paraId="2A65B03C" w14:textId="77777777" w:rsidR="002D360E" w:rsidRPr="00284BC4" w:rsidRDefault="002D360E" w:rsidP="00284BC4">
            <w:pPr>
              <w:rPr>
                <w:color w:val="000000"/>
                <w:sz w:val="20"/>
                <w:szCs w:val="20"/>
              </w:rPr>
            </w:pPr>
          </w:p>
          <w:p w14:paraId="1A26C1F2" w14:textId="77777777" w:rsidR="002D360E" w:rsidRPr="00284BC4" w:rsidRDefault="002D360E" w:rsidP="00284BC4">
            <w:pPr>
              <w:rPr>
                <w:color w:val="000000"/>
                <w:sz w:val="20"/>
                <w:szCs w:val="20"/>
              </w:rPr>
            </w:pPr>
          </w:p>
          <w:p w14:paraId="5BEB13B7" w14:textId="77777777" w:rsidR="002D360E" w:rsidRPr="00284BC4" w:rsidRDefault="002D360E" w:rsidP="00284BC4">
            <w:pPr>
              <w:rPr>
                <w:color w:val="000000"/>
                <w:sz w:val="20"/>
                <w:szCs w:val="20"/>
              </w:rPr>
            </w:pPr>
          </w:p>
          <w:p w14:paraId="64603329" w14:textId="77777777" w:rsidR="002D360E" w:rsidRPr="00284BC4" w:rsidRDefault="002D360E" w:rsidP="00284BC4">
            <w:pPr>
              <w:rPr>
                <w:color w:val="000000"/>
                <w:sz w:val="20"/>
                <w:szCs w:val="20"/>
              </w:rPr>
            </w:pPr>
          </w:p>
          <w:p w14:paraId="5997AA5F" w14:textId="77777777" w:rsidR="002D360E" w:rsidRPr="00284BC4" w:rsidRDefault="002D360E" w:rsidP="00284BC4">
            <w:pPr>
              <w:rPr>
                <w:color w:val="000000"/>
                <w:sz w:val="20"/>
                <w:szCs w:val="20"/>
              </w:rPr>
            </w:pPr>
          </w:p>
          <w:p w14:paraId="6AFB89CC" w14:textId="0294104B" w:rsidR="002D360E" w:rsidRPr="00284BC4" w:rsidRDefault="002D360E" w:rsidP="00284BC4">
            <w:pPr>
              <w:ind w:left="108"/>
              <w:rPr>
                <w:color w:val="000000"/>
                <w:sz w:val="20"/>
                <w:szCs w:val="20"/>
              </w:rPr>
            </w:pPr>
          </w:p>
        </w:tc>
        <w:tc>
          <w:tcPr>
            <w:tcW w:w="4854" w:type="dxa"/>
          </w:tcPr>
          <w:p w14:paraId="4EE24E3F" w14:textId="77777777" w:rsidR="002D360E" w:rsidRPr="00284BC4" w:rsidRDefault="002D360E" w:rsidP="00284BC4">
            <w:pPr>
              <w:ind w:left="108"/>
              <w:rPr>
                <w:color w:val="000000"/>
                <w:sz w:val="20"/>
                <w:szCs w:val="20"/>
              </w:rPr>
            </w:pPr>
            <w:r w:rsidRPr="00284BC4">
              <w:rPr>
                <w:color w:val="000000"/>
                <w:sz w:val="20"/>
                <w:szCs w:val="20"/>
              </w:rPr>
              <w:t>Evidence from tracking data to show any potential groups of pupils at risk of underperforming are provided with appropriate intervention.</w:t>
            </w:r>
          </w:p>
          <w:p w14:paraId="5AE09988" w14:textId="77777777" w:rsidR="002D360E" w:rsidRPr="00284BC4" w:rsidRDefault="002D360E" w:rsidP="00284BC4">
            <w:pPr>
              <w:rPr>
                <w:color w:val="000000"/>
                <w:sz w:val="20"/>
                <w:szCs w:val="20"/>
              </w:rPr>
            </w:pPr>
          </w:p>
          <w:p w14:paraId="756EDDA8" w14:textId="77777777" w:rsidR="002D360E" w:rsidRPr="00284BC4" w:rsidRDefault="002D360E" w:rsidP="00284BC4">
            <w:pPr>
              <w:rPr>
                <w:color w:val="000000"/>
                <w:sz w:val="20"/>
                <w:szCs w:val="20"/>
              </w:rPr>
            </w:pPr>
          </w:p>
          <w:p w14:paraId="393A5B69" w14:textId="77777777" w:rsidR="002D360E" w:rsidRPr="00284BC4" w:rsidRDefault="002D360E" w:rsidP="00284BC4">
            <w:pPr>
              <w:rPr>
                <w:color w:val="000000"/>
                <w:sz w:val="20"/>
                <w:szCs w:val="20"/>
              </w:rPr>
            </w:pPr>
          </w:p>
          <w:p w14:paraId="0ED19BD8" w14:textId="77777777" w:rsidR="002D360E" w:rsidRPr="00284BC4" w:rsidRDefault="002D360E" w:rsidP="00284BC4">
            <w:pPr>
              <w:rPr>
                <w:color w:val="000000"/>
                <w:sz w:val="20"/>
                <w:szCs w:val="20"/>
              </w:rPr>
            </w:pPr>
          </w:p>
          <w:p w14:paraId="1A547900" w14:textId="77777777" w:rsidR="002D360E" w:rsidRPr="00284BC4" w:rsidRDefault="002D360E" w:rsidP="00284BC4">
            <w:pPr>
              <w:spacing w:before="228"/>
              <w:rPr>
                <w:color w:val="000000"/>
                <w:sz w:val="20"/>
                <w:szCs w:val="20"/>
              </w:rPr>
            </w:pPr>
          </w:p>
          <w:p w14:paraId="35B2AC13" w14:textId="77777777" w:rsidR="002D360E" w:rsidRPr="00284BC4" w:rsidRDefault="002D360E" w:rsidP="00284BC4">
            <w:pPr>
              <w:ind w:left="108"/>
              <w:rPr>
                <w:color w:val="000000"/>
                <w:sz w:val="20"/>
                <w:szCs w:val="20"/>
              </w:rPr>
            </w:pPr>
            <w:r w:rsidRPr="00284BC4">
              <w:rPr>
                <w:color w:val="000000"/>
                <w:sz w:val="20"/>
                <w:szCs w:val="20"/>
              </w:rPr>
              <w:t>Intervention/focused activities monitored for impact.</w:t>
            </w:r>
          </w:p>
          <w:p w14:paraId="22801BC9" w14:textId="77777777" w:rsidR="002D360E" w:rsidRPr="00284BC4" w:rsidRDefault="002D360E" w:rsidP="00284BC4">
            <w:pPr>
              <w:rPr>
                <w:color w:val="000000"/>
                <w:sz w:val="20"/>
                <w:szCs w:val="20"/>
              </w:rPr>
            </w:pPr>
          </w:p>
          <w:p w14:paraId="27B6C16B" w14:textId="77777777" w:rsidR="002D360E" w:rsidRPr="00284BC4" w:rsidRDefault="002D360E" w:rsidP="00284BC4">
            <w:pPr>
              <w:rPr>
                <w:color w:val="000000"/>
                <w:sz w:val="20"/>
                <w:szCs w:val="20"/>
              </w:rPr>
            </w:pPr>
          </w:p>
          <w:p w14:paraId="2926DFB8" w14:textId="77777777" w:rsidR="002D360E" w:rsidRPr="00284BC4" w:rsidRDefault="002D360E" w:rsidP="00284BC4">
            <w:pPr>
              <w:rPr>
                <w:color w:val="000000"/>
                <w:sz w:val="20"/>
                <w:szCs w:val="20"/>
              </w:rPr>
            </w:pPr>
          </w:p>
          <w:p w14:paraId="53615203" w14:textId="77777777" w:rsidR="002D360E" w:rsidRPr="00284BC4" w:rsidRDefault="002D360E" w:rsidP="00284BC4">
            <w:pPr>
              <w:rPr>
                <w:color w:val="000000"/>
                <w:sz w:val="20"/>
                <w:szCs w:val="20"/>
              </w:rPr>
            </w:pPr>
          </w:p>
          <w:p w14:paraId="57941175" w14:textId="77777777" w:rsidR="002D360E" w:rsidRPr="00284BC4" w:rsidRDefault="002D360E" w:rsidP="00284BC4">
            <w:pPr>
              <w:spacing w:before="1"/>
              <w:rPr>
                <w:color w:val="000000"/>
                <w:sz w:val="20"/>
                <w:szCs w:val="20"/>
              </w:rPr>
            </w:pPr>
          </w:p>
          <w:p w14:paraId="666EA392" w14:textId="77777777" w:rsidR="002D360E" w:rsidRPr="00284BC4" w:rsidRDefault="002D360E" w:rsidP="00284BC4">
            <w:pPr>
              <w:ind w:left="108"/>
              <w:rPr>
                <w:color w:val="000000"/>
                <w:sz w:val="20"/>
                <w:szCs w:val="20"/>
              </w:rPr>
            </w:pPr>
            <w:r w:rsidRPr="00284BC4">
              <w:rPr>
                <w:color w:val="000000"/>
                <w:sz w:val="20"/>
                <w:szCs w:val="20"/>
              </w:rPr>
              <w:t>Staff training completed</w:t>
            </w:r>
          </w:p>
        </w:tc>
      </w:tr>
    </w:tbl>
    <w:p w14:paraId="5B62BF72" w14:textId="77777777" w:rsidR="002D360E" w:rsidRDefault="002D360E" w:rsidP="006C0E83">
      <w:pPr>
        <w:keepNext/>
        <w:spacing w:before="57"/>
        <w:rPr>
          <w:rFonts w:ascii="Calibri" w:hAnsi="Calibri" w:cs="Calibri"/>
          <w:b/>
          <w:highlight w:val="yellow"/>
        </w:rPr>
      </w:pPr>
    </w:p>
    <w:sectPr w:rsidR="002D360E" w:rsidSect="006C0E83">
      <w:type w:val="continuous"/>
      <w:pgSz w:w="11910" w:h="16840"/>
      <w:pgMar w:top="567" w:right="567" w:bottom="567" w:left="1134" w:header="0" w:footer="1247" w:gutter="0"/>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93A2D3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0BC672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6BE8F5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1C7ACC5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7E480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C2F6E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FC95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4F29B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E68029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34C93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3B3D95"/>
    <w:multiLevelType w:val="multilevel"/>
    <w:tmpl w:val="FFFFFFFF"/>
    <w:lvl w:ilvl="0">
      <w:numFmt w:val="bullet"/>
      <w:lvlText w:val="●"/>
      <w:lvlJc w:val="left"/>
      <w:pPr>
        <w:ind w:left="820" w:hanging="361"/>
      </w:pPr>
      <w:rPr>
        <w:rFonts w:ascii="Noto Sans Symbols" w:eastAsia="Times New Roman" w:hAnsi="Noto Sans Symbols"/>
        <w:sz w:val="22"/>
      </w:rPr>
    </w:lvl>
    <w:lvl w:ilvl="1">
      <w:numFmt w:val="bullet"/>
      <w:lvlText w:val="•"/>
      <w:lvlJc w:val="left"/>
      <w:pPr>
        <w:ind w:left="1852" w:hanging="361"/>
      </w:pPr>
    </w:lvl>
    <w:lvl w:ilvl="2">
      <w:numFmt w:val="bullet"/>
      <w:lvlText w:val="•"/>
      <w:lvlJc w:val="left"/>
      <w:pPr>
        <w:ind w:left="2885" w:hanging="361"/>
      </w:pPr>
    </w:lvl>
    <w:lvl w:ilvl="3">
      <w:numFmt w:val="bullet"/>
      <w:lvlText w:val="•"/>
      <w:lvlJc w:val="left"/>
      <w:pPr>
        <w:ind w:left="3917" w:hanging="361"/>
      </w:pPr>
    </w:lvl>
    <w:lvl w:ilvl="4">
      <w:numFmt w:val="bullet"/>
      <w:lvlText w:val="•"/>
      <w:lvlJc w:val="left"/>
      <w:pPr>
        <w:ind w:left="4950" w:hanging="361"/>
      </w:pPr>
    </w:lvl>
    <w:lvl w:ilvl="5">
      <w:numFmt w:val="bullet"/>
      <w:lvlText w:val="•"/>
      <w:lvlJc w:val="left"/>
      <w:pPr>
        <w:ind w:left="5983" w:hanging="361"/>
      </w:pPr>
    </w:lvl>
    <w:lvl w:ilvl="6">
      <w:numFmt w:val="bullet"/>
      <w:lvlText w:val="•"/>
      <w:lvlJc w:val="left"/>
      <w:pPr>
        <w:ind w:left="7015" w:hanging="361"/>
      </w:pPr>
    </w:lvl>
    <w:lvl w:ilvl="7">
      <w:numFmt w:val="bullet"/>
      <w:lvlText w:val="•"/>
      <w:lvlJc w:val="left"/>
      <w:pPr>
        <w:ind w:left="8048" w:hanging="361"/>
      </w:pPr>
    </w:lvl>
    <w:lvl w:ilvl="8">
      <w:numFmt w:val="bullet"/>
      <w:lvlText w:val="•"/>
      <w:lvlJc w:val="left"/>
      <w:pPr>
        <w:ind w:left="9081" w:hanging="361"/>
      </w:pPr>
    </w:lvl>
  </w:abstractNum>
  <w:abstractNum w:abstractNumId="11" w15:restartNumberingAfterBreak="0">
    <w:nsid w:val="2D2B0A80"/>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2" w15:restartNumberingAfterBreak="0">
    <w:nsid w:val="2F062954"/>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3" w15:restartNumberingAfterBreak="0">
    <w:nsid w:val="3E81153F"/>
    <w:multiLevelType w:val="multilevel"/>
    <w:tmpl w:val="FFFFFFFF"/>
    <w:lvl w:ilvl="0">
      <w:start w:val="1"/>
      <w:numFmt w:val="bullet"/>
      <w:lvlText w:val="●"/>
      <w:lvlJc w:val="left"/>
      <w:pPr>
        <w:ind w:left="1179" w:hanging="360"/>
      </w:pPr>
      <w:rPr>
        <w:rFonts w:ascii="Noto Sans Symbols" w:eastAsia="Times New Roman" w:hAnsi="Noto Sans Symbols"/>
      </w:rPr>
    </w:lvl>
    <w:lvl w:ilvl="1">
      <w:start w:val="1"/>
      <w:numFmt w:val="bullet"/>
      <w:lvlText w:val="o"/>
      <w:lvlJc w:val="left"/>
      <w:pPr>
        <w:ind w:left="1899" w:hanging="360"/>
      </w:pPr>
      <w:rPr>
        <w:rFonts w:ascii="Courier New" w:eastAsia="Times New Roman" w:hAnsi="Courier New"/>
      </w:rPr>
    </w:lvl>
    <w:lvl w:ilvl="2">
      <w:start w:val="1"/>
      <w:numFmt w:val="bullet"/>
      <w:lvlText w:val="▪"/>
      <w:lvlJc w:val="left"/>
      <w:pPr>
        <w:ind w:left="2619" w:hanging="360"/>
      </w:pPr>
      <w:rPr>
        <w:rFonts w:ascii="Noto Sans Symbols" w:eastAsia="Times New Roman" w:hAnsi="Noto Sans Symbols"/>
      </w:rPr>
    </w:lvl>
    <w:lvl w:ilvl="3">
      <w:start w:val="1"/>
      <w:numFmt w:val="bullet"/>
      <w:lvlText w:val="●"/>
      <w:lvlJc w:val="left"/>
      <w:pPr>
        <w:ind w:left="3339" w:hanging="360"/>
      </w:pPr>
      <w:rPr>
        <w:rFonts w:ascii="Noto Sans Symbols" w:eastAsia="Times New Roman" w:hAnsi="Noto Sans Symbols"/>
      </w:rPr>
    </w:lvl>
    <w:lvl w:ilvl="4">
      <w:start w:val="1"/>
      <w:numFmt w:val="bullet"/>
      <w:lvlText w:val="o"/>
      <w:lvlJc w:val="left"/>
      <w:pPr>
        <w:ind w:left="4059" w:hanging="360"/>
      </w:pPr>
      <w:rPr>
        <w:rFonts w:ascii="Courier New" w:eastAsia="Times New Roman" w:hAnsi="Courier New"/>
      </w:rPr>
    </w:lvl>
    <w:lvl w:ilvl="5">
      <w:start w:val="1"/>
      <w:numFmt w:val="bullet"/>
      <w:lvlText w:val="▪"/>
      <w:lvlJc w:val="left"/>
      <w:pPr>
        <w:ind w:left="4779" w:hanging="360"/>
      </w:pPr>
      <w:rPr>
        <w:rFonts w:ascii="Noto Sans Symbols" w:eastAsia="Times New Roman" w:hAnsi="Noto Sans Symbols"/>
      </w:rPr>
    </w:lvl>
    <w:lvl w:ilvl="6">
      <w:start w:val="1"/>
      <w:numFmt w:val="bullet"/>
      <w:lvlText w:val="●"/>
      <w:lvlJc w:val="left"/>
      <w:pPr>
        <w:ind w:left="5499" w:hanging="360"/>
      </w:pPr>
      <w:rPr>
        <w:rFonts w:ascii="Noto Sans Symbols" w:eastAsia="Times New Roman" w:hAnsi="Noto Sans Symbols"/>
      </w:rPr>
    </w:lvl>
    <w:lvl w:ilvl="7">
      <w:start w:val="1"/>
      <w:numFmt w:val="bullet"/>
      <w:lvlText w:val="o"/>
      <w:lvlJc w:val="left"/>
      <w:pPr>
        <w:ind w:left="6219" w:hanging="360"/>
      </w:pPr>
      <w:rPr>
        <w:rFonts w:ascii="Courier New" w:eastAsia="Times New Roman" w:hAnsi="Courier New"/>
      </w:rPr>
    </w:lvl>
    <w:lvl w:ilvl="8">
      <w:start w:val="1"/>
      <w:numFmt w:val="bullet"/>
      <w:lvlText w:val="▪"/>
      <w:lvlJc w:val="left"/>
      <w:pPr>
        <w:ind w:left="6939" w:hanging="360"/>
      </w:pPr>
      <w:rPr>
        <w:rFonts w:ascii="Noto Sans Symbols" w:eastAsia="Times New Roman" w:hAnsi="Noto Sans Symbols"/>
      </w:rPr>
    </w:lvl>
  </w:abstractNum>
  <w:abstractNum w:abstractNumId="14" w15:restartNumberingAfterBreak="0">
    <w:nsid w:val="477D52FF"/>
    <w:multiLevelType w:val="multilevel"/>
    <w:tmpl w:val="FFFFFFFF"/>
    <w:lvl w:ilvl="0">
      <w:start w:val="1"/>
      <w:numFmt w:val="bullet"/>
      <w:lvlText w:val="●"/>
      <w:lvlJc w:val="left"/>
      <w:pPr>
        <w:ind w:left="820" w:hanging="360"/>
      </w:pPr>
      <w:rPr>
        <w:rFonts w:ascii="Noto Sans Symbols" w:eastAsia="Times New Roman" w:hAnsi="Noto Sans Symbols"/>
      </w:rPr>
    </w:lvl>
    <w:lvl w:ilvl="1">
      <w:start w:val="1"/>
      <w:numFmt w:val="bullet"/>
      <w:lvlText w:val="o"/>
      <w:lvlJc w:val="left"/>
      <w:pPr>
        <w:ind w:left="1540" w:hanging="360"/>
      </w:pPr>
      <w:rPr>
        <w:rFonts w:ascii="Courier New" w:eastAsia="Times New Roman" w:hAnsi="Courier New"/>
      </w:rPr>
    </w:lvl>
    <w:lvl w:ilvl="2">
      <w:start w:val="1"/>
      <w:numFmt w:val="bullet"/>
      <w:lvlText w:val="▪"/>
      <w:lvlJc w:val="left"/>
      <w:pPr>
        <w:ind w:left="2260" w:hanging="360"/>
      </w:pPr>
      <w:rPr>
        <w:rFonts w:ascii="Noto Sans Symbols" w:eastAsia="Times New Roman" w:hAnsi="Noto Sans Symbols"/>
      </w:rPr>
    </w:lvl>
    <w:lvl w:ilvl="3">
      <w:start w:val="1"/>
      <w:numFmt w:val="bullet"/>
      <w:lvlText w:val="●"/>
      <w:lvlJc w:val="left"/>
      <w:pPr>
        <w:ind w:left="2980" w:hanging="360"/>
      </w:pPr>
      <w:rPr>
        <w:rFonts w:ascii="Noto Sans Symbols" w:eastAsia="Times New Roman" w:hAnsi="Noto Sans Symbols"/>
      </w:rPr>
    </w:lvl>
    <w:lvl w:ilvl="4">
      <w:start w:val="1"/>
      <w:numFmt w:val="bullet"/>
      <w:lvlText w:val="o"/>
      <w:lvlJc w:val="left"/>
      <w:pPr>
        <w:ind w:left="3700" w:hanging="360"/>
      </w:pPr>
      <w:rPr>
        <w:rFonts w:ascii="Courier New" w:eastAsia="Times New Roman" w:hAnsi="Courier New"/>
      </w:rPr>
    </w:lvl>
    <w:lvl w:ilvl="5">
      <w:start w:val="1"/>
      <w:numFmt w:val="bullet"/>
      <w:lvlText w:val="▪"/>
      <w:lvlJc w:val="left"/>
      <w:pPr>
        <w:ind w:left="4420" w:hanging="360"/>
      </w:pPr>
      <w:rPr>
        <w:rFonts w:ascii="Noto Sans Symbols" w:eastAsia="Times New Roman" w:hAnsi="Noto Sans Symbols"/>
      </w:rPr>
    </w:lvl>
    <w:lvl w:ilvl="6">
      <w:start w:val="1"/>
      <w:numFmt w:val="bullet"/>
      <w:lvlText w:val="●"/>
      <w:lvlJc w:val="left"/>
      <w:pPr>
        <w:ind w:left="5140" w:hanging="360"/>
      </w:pPr>
      <w:rPr>
        <w:rFonts w:ascii="Noto Sans Symbols" w:eastAsia="Times New Roman" w:hAnsi="Noto Sans Symbols"/>
      </w:rPr>
    </w:lvl>
    <w:lvl w:ilvl="7">
      <w:start w:val="1"/>
      <w:numFmt w:val="bullet"/>
      <w:lvlText w:val="o"/>
      <w:lvlJc w:val="left"/>
      <w:pPr>
        <w:ind w:left="5860" w:hanging="360"/>
      </w:pPr>
      <w:rPr>
        <w:rFonts w:ascii="Courier New" w:eastAsia="Times New Roman" w:hAnsi="Courier New"/>
      </w:rPr>
    </w:lvl>
    <w:lvl w:ilvl="8">
      <w:start w:val="1"/>
      <w:numFmt w:val="bullet"/>
      <w:lvlText w:val="▪"/>
      <w:lvlJc w:val="left"/>
      <w:pPr>
        <w:ind w:left="6580" w:hanging="360"/>
      </w:pPr>
      <w:rPr>
        <w:rFonts w:ascii="Noto Sans Symbols" w:eastAsia="Times New Roman" w:hAnsi="Noto Sans Symbols"/>
      </w:rPr>
    </w:lvl>
  </w:abstractNum>
  <w:abstractNum w:abstractNumId="15" w15:restartNumberingAfterBreak="0">
    <w:nsid w:val="484A022A"/>
    <w:multiLevelType w:val="multilevel"/>
    <w:tmpl w:val="FFFFFFFF"/>
    <w:lvl w:ilvl="0">
      <w:start w:val="1"/>
      <w:numFmt w:val="bullet"/>
      <w:lvlText w:val="●"/>
      <w:lvlJc w:val="left"/>
      <w:pPr>
        <w:ind w:left="1179" w:hanging="360"/>
      </w:pPr>
      <w:rPr>
        <w:rFonts w:ascii="Noto Sans Symbols" w:eastAsia="Times New Roman" w:hAnsi="Noto Sans Symbols"/>
      </w:rPr>
    </w:lvl>
    <w:lvl w:ilvl="1">
      <w:start w:val="1"/>
      <w:numFmt w:val="bullet"/>
      <w:lvlText w:val="o"/>
      <w:lvlJc w:val="left"/>
      <w:pPr>
        <w:ind w:left="1899" w:hanging="360"/>
      </w:pPr>
      <w:rPr>
        <w:rFonts w:ascii="Courier New" w:eastAsia="Times New Roman" w:hAnsi="Courier New"/>
      </w:rPr>
    </w:lvl>
    <w:lvl w:ilvl="2">
      <w:start w:val="1"/>
      <w:numFmt w:val="bullet"/>
      <w:lvlText w:val="▪"/>
      <w:lvlJc w:val="left"/>
      <w:pPr>
        <w:ind w:left="2619" w:hanging="360"/>
      </w:pPr>
      <w:rPr>
        <w:rFonts w:ascii="Noto Sans Symbols" w:eastAsia="Times New Roman" w:hAnsi="Noto Sans Symbols"/>
      </w:rPr>
    </w:lvl>
    <w:lvl w:ilvl="3">
      <w:start w:val="1"/>
      <w:numFmt w:val="bullet"/>
      <w:lvlText w:val="●"/>
      <w:lvlJc w:val="left"/>
      <w:pPr>
        <w:ind w:left="3339" w:hanging="360"/>
      </w:pPr>
      <w:rPr>
        <w:rFonts w:ascii="Noto Sans Symbols" w:eastAsia="Times New Roman" w:hAnsi="Noto Sans Symbols"/>
      </w:rPr>
    </w:lvl>
    <w:lvl w:ilvl="4">
      <w:start w:val="1"/>
      <w:numFmt w:val="bullet"/>
      <w:lvlText w:val="o"/>
      <w:lvlJc w:val="left"/>
      <w:pPr>
        <w:ind w:left="4059" w:hanging="360"/>
      </w:pPr>
      <w:rPr>
        <w:rFonts w:ascii="Courier New" w:eastAsia="Times New Roman" w:hAnsi="Courier New"/>
      </w:rPr>
    </w:lvl>
    <w:lvl w:ilvl="5">
      <w:start w:val="1"/>
      <w:numFmt w:val="bullet"/>
      <w:lvlText w:val="▪"/>
      <w:lvlJc w:val="left"/>
      <w:pPr>
        <w:ind w:left="4779" w:hanging="360"/>
      </w:pPr>
      <w:rPr>
        <w:rFonts w:ascii="Noto Sans Symbols" w:eastAsia="Times New Roman" w:hAnsi="Noto Sans Symbols"/>
      </w:rPr>
    </w:lvl>
    <w:lvl w:ilvl="6">
      <w:start w:val="1"/>
      <w:numFmt w:val="bullet"/>
      <w:lvlText w:val="●"/>
      <w:lvlJc w:val="left"/>
      <w:pPr>
        <w:ind w:left="5499" w:hanging="360"/>
      </w:pPr>
      <w:rPr>
        <w:rFonts w:ascii="Noto Sans Symbols" w:eastAsia="Times New Roman" w:hAnsi="Noto Sans Symbols"/>
      </w:rPr>
    </w:lvl>
    <w:lvl w:ilvl="7">
      <w:start w:val="1"/>
      <w:numFmt w:val="bullet"/>
      <w:lvlText w:val="o"/>
      <w:lvlJc w:val="left"/>
      <w:pPr>
        <w:ind w:left="6219" w:hanging="360"/>
      </w:pPr>
      <w:rPr>
        <w:rFonts w:ascii="Courier New" w:eastAsia="Times New Roman" w:hAnsi="Courier New"/>
      </w:rPr>
    </w:lvl>
    <w:lvl w:ilvl="8">
      <w:start w:val="1"/>
      <w:numFmt w:val="bullet"/>
      <w:lvlText w:val="▪"/>
      <w:lvlJc w:val="left"/>
      <w:pPr>
        <w:ind w:left="6939" w:hanging="360"/>
      </w:pPr>
      <w:rPr>
        <w:rFonts w:ascii="Noto Sans Symbols" w:eastAsia="Times New Roman" w:hAnsi="Noto Sans Symbols"/>
      </w:rPr>
    </w:lvl>
  </w:abstractNum>
  <w:abstractNum w:abstractNumId="16" w15:restartNumberingAfterBreak="0">
    <w:nsid w:val="4CCE44F9"/>
    <w:multiLevelType w:val="multilevel"/>
    <w:tmpl w:val="FFFFFFFF"/>
    <w:lvl w:ilvl="0">
      <w:start w:val="1"/>
      <w:numFmt w:val="bullet"/>
      <w:lvlText w:val="●"/>
      <w:lvlJc w:val="left"/>
      <w:pPr>
        <w:ind w:left="1179" w:hanging="360"/>
      </w:pPr>
      <w:rPr>
        <w:rFonts w:ascii="Noto Sans Symbols" w:eastAsia="Times New Roman" w:hAnsi="Noto Sans Symbols"/>
      </w:rPr>
    </w:lvl>
    <w:lvl w:ilvl="1">
      <w:start w:val="1"/>
      <w:numFmt w:val="bullet"/>
      <w:lvlText w:val="o"/>
      <w:lvlJc w:val="left"/>
      <w:pPr>
        <w:ind w:left="1899" w:hanging="360"/>
      </w:pPr>
      <w:rPr>
        <w:rFonts w:ascii="Courier New" w:eastAsia="Times New Roman" w:hAnsi="Courier New"/>
      </w:rPr>
    </w:lvl>
    <w:lvl w:ilvl="2">
      <w:start w:val="1"/>
      <w:numFmt w:val="bullet"/>
      <w:lvlText w:val="▪"/>
      <w:lvlJc w:val="left"/>
      <w:pPr>
        <w:ind w:left="2619" w:hanging="360"/>
      </w:pPr>
      <w:rPr>
        <w:rFonts w:ascii="Noto Sans Symbols" w:eastAsia="Times New Roman" w:hAnsi="Noto Sans Symbols"/>
      </w:rPr>
    </w:lvl>
    <w:lvl w:ilvl="3">
      <w:start w:val="1"/>
      <w:numFmt w:val="bullet"/>
      <w:lvlText w:val="●"/>
      <w:lvlJc w:val="left"/>
      <w:pPr>
        <w:ind w:left="3339" w:hanging="360"/>
      </w:pPr>
      <w:rPr>
        <w:rFonts w:ascii="Noto Sans Symbols" w:eastAsia="Times New Roman" w:hAnsi="Noto Sans Symbols"/>
      </w:rPr>
    </w:lvl>
    <w:lvl w:ilvl="4">
      <w:start w:val="1"/>
      <w:numFmt w:val="bullet"/>
      <w:lvlText w:val="o"/>
      <w:lvlJc w:val="left"/>
      <w:pPr>
        <w:ind w:left="4059" w:hanging="360"/>
      </w:pPr>
      <w:rPr>
        <w:rFonts w:ascii="Courier New" w:eastAsia="Times New Roman" w:hAnsi="Courier New"/>
      </w:rPr>
    </w:lvl>
    <w:lvl w:ilvl="5">
      <w:start w:val="1"/>
      <w:numFmt w:val="bullet"/>
      <w:lvlText w:val="▪"/>
      <w:lvlJc w:val="left"/>
      <w:pPr>
        <w:ind w:left="4779" w:hanging="360"/>
      </w:pPr>
      <w:rPr>
        <w:rFonts w:ascii="Noto Sans Symbols" w:eastAsia="Times New Roman" w:hAnsi="Noto Sans Symbols"/>
      </w:rPr>
    </w:lvl>
    <w:lvl w:ilvl="6">
      <w:start w:val="1"/>
      <w:numFmt w:val="bullet"/>
      <w:lvlText w:val="●"/>
      <w:lvlJc w:val="left"/>
      <w:pPr>
        <w:ind w:left="5499" w:hanging="360"/>
      </w:pPr>
      <w:rPr>
        <w:rFonts w:ascii="Noto Sans Symbols" w:eastAsia="Times New Roman" w:hAnsi="Noto Sans Symbols"/>
      </w:rPr>
    </w:lvl>
    <w:lvl w:ilvl="7">
      <w:start w:val="1"/>
      <w:numFmt w:val="bullet"/>
      <w:lvlText w:val="o"/>
      <w:lvlJc w:val="left"/>
      <w:pPr>
        <w:ind w:left="6219" w:hanging="360"/>
      </w:pPr>
      <w:rPr>
        <w:rFonts w:ascii="Courier New" w:eastAsia="Times New Roman" w:hAnsi="Courier New"/>
      </w:rPr>
    </w:lvl>
    <w:lvl w:ilvl="8">
      <w:start w:val="1"/>
      <w:numFmt w:val="bullet"/>
      <w:lvlText w:val="▪"/>
      <w:lvlJc w:val="left"/>
      <w:pPr>
        <w:ind w:left="6939" w:hanging="360"/>
      </w:pPr>
      <w:rPr>
        <w:rFonts w:ascii="Noto Sans Symbols" w:eastAsia="Times New Roman" w:hAnsi="Noto Sans Symbols"/>
      </w:rPr>
    </w:lvl>
  </w:abstractNum>
  <w:abstractNum w:abstractNumId="17" w15:restartNumberingAfterBreak="0">
    <w:nsid w:val="57FD4390"/>
    <w:multiLevelType w:val="multilevel"/>
    <w:tmpl w:val="FFFFFFFF"/>
    <w:lvl w:ilvl="0">
      <w:start w:val="1"/>
      <w:numFmt w:val="bullet"/>
      <w:lvlText w:val="●"/>
      <w:lvlJc w:val="left"/>
      <w:pPr>
        <w:ind w:left="820" w:hanging="360"/>
      </w:pPr>
      <w:rPr>
        <w:rFonts w:ascii="Noto Sans Symbols" w:eastAsia="Times New Roman" w:hAnsi="Noto Sans Symbols"/>
      </w:rPr>
    </w:lvl>
    <w:lvl w:ilvl="1">
      <w:start w:val="1"/>
      <w:numFmt w:val="bullet"/>
      <w:lvlText w:val="o"/>
      <w:lvlJc w:val="left"/>
      <w:pPr>
        <w:ind w:left="1540" w:hanging="360"/>
      </w:pPr>
      <w:rPr>
        <w:rFonts w:ascii="Courier New" w:eastAsia="Times New Roman" w:hAnsi="Courier New"/>
      </w:rPr>
    </w:lvl>
    <w:lvl w:ilvl="2">
      <w:start w:val="1"/>
      <w:numFmt w:val="bullet"/>
      <w:lvlText w:val="▪"/>
      <w:lvlJc w:val="left"/>
      <w:pPr>
        <w:ind w:left="2260" w:hanging="360"/>
      </w:pPr>
      <w:rPr>
        <w:rFonts w:ascii="Noto Sans Symbols" w:eastAsia="Times New Roman" w:hAnsi="Noto Sans Symbols"/>
      </w:rPr>
    </w:lvl>
    <w:lvl w:ilvl="3">
      <w:start w:val="1"/>
      <w:numFmt w:val="bullet"/>
      <w:lvlText w:val="●"/>
      <w:lvlJc w:val="left"/>
      <w:pPr>
        <w:ind w:left="2980" w:hanging="360"/>
      </w:pPr>
      <w:rPr>
        <w:rFonts w:ascii="Noto Sans Symbols" w:eastAsia="Times New Roman" w:hAnsi="Noto Sans Symbols"/>
      </w:rPr>
    </w:lvl>
    <w:lvl w:ilvl="4">
      <w:start w:val="1"/>
      <w:numFmt w:val="bullet"/>
      <w:lvlText w:val="o"/>
      <w:lvlJc w:val="left"/>
      <w:pPr>
        <w:ind w:left="3700" w:hanging="360"/>
      </w:pPr>
      <w:rPr>
        <w:rFonts w:ascii="Courier New" w:eastAsia="Times New Roman" w:hAnsi="Courier New"/>
      </w:rPr>
    </w:lvl>
    <w:lvl w:ilvl="5">
      <w:start w:val="1"/>
      <w:numFmt w:val="bullet"/>
      <w:lvlText w:val="▪"/>
      <w:lvlJc w:val="left"/>
      <w:pPr>
        <w:ind w:left="4420" w:hanging="360"/>
      </w:pPr>
      <w:rPr>
        <w:rFonts w:ascii="Noto Sans Symbols" w:eastAsia="Times New Roman" w:hAnsi="Noto Sans Symbols"/>
      </w:rPr>
    </w:lvl>
    <w:lvl w:ilvl="6">
      <w:start w:val="1"/>
      <w:numFmt w:val="bullet"/>
      <w:lvlText w:val="●"/>
      <w:lvlJc w:val="left"/>
      <w:pPr>
        <w:ind w:left="5140" w:hanging="360"/>
      </w:pPr>
      <w:rPr>
        <w:rFonts w:ascii="Noto Sans Symbols" w:eastAsia="Times New Roman" w:hAnsi="Noto Sans Symbols"/>
      </w:rPr>
    </w:lvl>
    <w:lvl w:ilvl="7">
      <w:start w:val="1"/>
      <w:numFmt w:val="bullet"/>
      <w:lvlText w:val="o"/>
      <w:lvlJc w:val="left"/>
      <w:pPr>
        <w:ind w:left="5860" w:hanging="360"/>
      </w:pPr>
      <w:rPr>
        <w:rFonts w:ascii="Courier New" w:eastAsia="Times New Roman" w:hAnsi="Courier New"/>
      </w:rPr>
    </w:lvl>
    <w:lvl w:ilvl="8">
      <w:start w:val="1"/>
      <w:numFmt w:val="bullet"/>
      <w:lvlText w:val="▪"/>
      <w:lvlJc w:val="left"/>
      <w:pPr>
        <w:ind w:left="6580" w:hanging="360"/>
      </w:pPr>
      <w:rPr>
        <w:rFonts w:ascii="Noto Sans Symbols" w:eastAsia="Times New Roman" w:hAnsi="Noto Sans Symbols"/>
      </w:rPr>
    </w:lvl>
  </w:abstractNum>
  <w:abstractNum w:abstractNumId="18" w15:restartNumberingAfterBreak="0">
    <w:nsid w:val="5EE54BC1"/>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9" w15:restartNumberingAfterBreak="0">
    <w:nsid w:val="6C303671"/>
    <w:multiLevelType w:val="multilevel"/>
    <w:tmpl w:val="FFFFFFFF"/>
    <w:lvl w:ilvl="0">
      <w:start w:val="1"/>
      <w:numFmt w:val="bullet"/>
      <w:lvlText w:val="●"/>
      <w:lvlJc w:val="left"/>
      <w:pPr>
        <w:ind w:left="1179" w:hanging="360"/>
      </w:pPr>
      <w:rPr>
        <w:rFonts w:ascii="Noto Sans Symbols" w:eastAsia="Times New Roman" w:hAnsi="Noto Sans Symbols"/>
      </w:rPr>
    </w:lvl>
    <w:lvl w:ilvl="1">
      <w:start w:val="1"/>
      <w:numFmt w:val="bullet"/>
      <w:lvlText w:val="o"/>
      <w:lvlJc w:val="left"/>
      <w:pPr>
        <w:ind w:left="1899" w:hanging="360"/>
      </w:pPr>
      <w:rPr>
        <w:rFonts w:ascii="Courier New" w:eastAsia="Times New Roman" w:hAnsi="Courier New"/>
      </w:rPr>
    </w:lvl>
    <w:lvl w:ilvl="2">
      <w:start w:val="1"/>
      <w:numFmt w:val="bullet"/>
      <w:lvlText w:val="▪"/>
      <w:lvlJc w:val="left"/>
      <w:pPr>
        <w:ind w:left="2619" w:hanging="360"/>
      </w:pPr>
      <w:rPr>
        <w:rFonts w:ascii="Noto Sans Symbols" w:eastAsia="Times New Roman" w:hAnsi="Noto Sans Symbols"/>
      </w:rPr>
    </w:lvl>
    <w:lvl w:ilvl="3">
      <w:start w:val="1"/>
      <w:numFmt w:val="bullet"/>
      <w:lvlText w:val="●"/>
      <w:lvlJc w:val="left"/>
      <w:pPr>
        <w:ind w:left="3339" w:hanging="360"/>
      </w:pPr>
      <w:rPr>
        <w:rFonts w:ascii="Noto Sans Symbols" w:eastAsia="Times New Roman" w:hAnsi="Noto Sans Symbols"/>
      </w:rPr>
    </w:lvl>
    <w:lvl w:ilvl="4">
      <w:start w:val="1"/>
      <w:numFmt w:val="bullet"/>
      <w:lvlText w:val="o"/>
      <w:lvlJc w:val="left"/>
      <w:pPr>
        <w:ind w:left="4059" w:hanging="360"/>
      </w:pPr>
      <w:rPr>
        <w:rFonts w:ascii="Courier New" w:eastAsia="Times New Roman" w:hAnsi="Courier New"/>
      </w:rPr>
    </w:lvl>
    <w:lvl w:ilvl="5">
      <w:start w:val="1"/>
      <w:numFmt w:val="bullet"/>
      <w:lvlText w:val="▪"/>
      <w:lvlJc w:val="left"/>
      <w:pPr>
        <w:ind w:left="4779" w:hanging="360"/>
      </w:pPr>
      <w:rPr>
        <w:rFonts w:ascii="Noto Sans Symbols" w:eastAsia="Times New Roman" w:hAnsi="Noto Sans Symbols"/>
      </w:rPr>
    </w:lvl>
    <w:lvl w:ilvl="6">
      <w:start w:val="1"/>
      <w:numFmt w:val="bullet"/>
      <w:lvlText w:val="●"/>
      <w:lvlJc w:val="left"/>
      <w:pPr>
        <w:ind w:left="5499" w:hanging="360"/>
      </w:pPr>
      <w:rPr>
        <w:rFonts w:ascii="Noto Sans Symbols" w:eastAsia="Times New Roman" w:hAnsi="Noto Sans Symbols"/>
      </w:rPr>
    </w:lvl>
    <w:lvl w:ilvl="7">
      <w:start w:val="1"/>
      <w:numFmt w:val="bullet"/>
      <w:lvlText w:val="o"/>
      <w:lvlJc w:val="left"/>
      <w:pPr>
        <w:ind w:left="6219" w:hanging="360"/>
      </w:pPr>
      <w:rPr>
        <w:rFonts w:ascii="Courier New" w:eastAsia="Times New Roman" w:hAnsi="Courier New"/>
      </w:rPr>
    </w:lvl>
    <w:lvl w:ilvl="8">
      <w:start w:val="1"/>
      <w:numFmt w:val="bullet"/>
      <w:lvlText w:val="▪"/>
      <w:lvlJc w:val="left"/>
      <w:pPr>
        <w:ind w:left="6939" w:hanging="360"/>
      </w:pPr>
      <w:rPr>
        <w:rFonts w:ascii="Noto Sans Symbols" w:eastAsia="Times New Roman" w:hAnsi="Noto Sans Symbols"/>
      </w:rPr>
    </w:lvl>
  </w:abstractNum>
  <w:abstractNum w:abstractNumId="20" w15:restartNumberingAfterBreak="0">
    <w:nsid w:val="7DA73F0F"/>
    <w:multiLevelType w:val="multilevel"/>
    <w:tmpl w:val="FFFFFFFF"/>
    <w:lvl w:ilvl="0">
      <w:start w:val="1"/>
      <w:numFmt w:val="bullet"/>
      <w:lvlText w:val="●"/>
      <w:lvlJc w:val="left"/>
      <w:pPr>
        <w:ind w:left="820" w:hanging="360"/>
      </w:pPr>
      <w:rPr>
        <w:rFonts w:ascii="Noto Sans Symbols" w:eastAsia="Times New Roman" w:hAnsi="Noto Sans Symbols"/>
      </w:rPr>
    </w:lvl>
    <w:lvl w:ilvl="1">
      <w:start w:val="1"/>
      <w:numFmt w:val="bullet"/>
      <w:lvlText w:val="o"/>
      <w:lvlJc w:val="left"/>
      <w:pPr>
        <w:ind w:left="1540" w:hanging="360"/>
      </w:pPr>
      <w:rPr>
        <w:rFonts w:ascii="Courier New" w:eastAsia="Times New Roman" w:hAnsi="Courier New"/>
      </w:rPr>
    </w:lvl>
    <w:lvl w:ilvl="2">
      <w:start w:val="1"/>
      <w:numFmt w:val="bullet"/>
      <w:lvlText w:val="▪"/>
      <w:lvlJc w:val="left"/>
      <w:pPr>
        <w:ind w:left="2260" w:hanging="360"/>
      </w:pPr>
      <w:rPr>
        <w:rFonts w:ascii="Noto Sans Symbols" w:eastAsia="Times New Roman" w:hAnsi="Noto Sans Symbols"/>
      </w:rPr>
    </w:lvl>
    <w:lvl w:ilvl="3">
      <w:start w:val="1"/>
      <w:numFmt w:val="bullet"/>
      <w:lvlText w:val="●"/>
      <w:lvlJc w:val="left"/>
      <w:pPr>
        <w:ind w:left="2980" w:hanging="360"/>
      </w:pPr>
      <w:rPr>
        <w:rFonts w:ascii="Noto Sans Symbols" w:eastAsia="Times New Roman" w:hAnsi="Noto Sans Symbols"/>
      </w:rPr>
    </w:lvl>
    <w:lvl w:ilvl="4">
      <w:start w:val="1"/>
      <w:numFmt w:val="bullet"/>
      <w:lvlText w:val="o"/>
      <w:lvlJc w:val="left"/>
      <w:pPr>
        <w:ind w:left="3700" w:hanging="360"/>
      </w:pPr>
      <w:rPr>
        <w:rFonts w:ascii="Courier New" w:eastAsia="Times New Roman" w:hAnsi="Courier New"/>
      </w:rPr>
    </w:lvl>
    <w:lvl w:ilvl="5">
      <w:start w:val="1"/>
      <w:numFmt w:val="bullet"/>
      <w:lvlText w:val="▪"/>
      <w:lvlJc w:val="left"/>
      <w:pPr>
        <w:ind w:left="4420" w:hanging="360"/>
      </w:pPr>
      <w:rPr>
        <w:rFonts w:ascii="Noto Sans Symbols" w:eastAsia="Times New Roman" w:hAnsi="Noto Sans Symbols"/>
      </w:rPr>
    </w:lvl>
    <w:lvl w:ilvl="6">
      <w:start w:val="1"/>
      <w:numFmt w:val="bullet"/>
      <w:lvlText w:val="●"/>
      <w:lvlJc w:val="left"/>
      <w:pPr>
        <w:ind w:left="5140" w:hanging="360"/>
      </w:pPr>
      <w:rPr>
        <w:rFonts w:ascii="Noto Sans Symbols" w:eastAsia="Times New Roman" w:hAnsi="Noto Sans Symbols"/>
      </w:rPr>
    </w:lvl>
    <w:lvl w:ilvl="7">
      <w:start w:val="1"/>
      <w:numFmt w:val="bullet"/>
      <w:lvlText w:val="o"/>
      <w:lvlJc w:val="left"/>
      <w:pPr>
        <w:ind w:left="5860" w:hanging="360"/>
      </w:pPr>
      <w:rPr>
        <w:rFonts w:ascii="Courier New" w:eastAsia="Times New Roman" w:hAnsi="Courier New"/>
      </w:rPr>
    </w:lvl>
    <w:lvl w:ilvl="8">
      <w:start w:val="1"/>
      <w:numFmt w:val="bullet"/>
      <w:lvlText w:val="▪"/>
      <w:lvlJc w:val="left"/>
      <w:pPr>
        <w:ind w:left="6580" w:hanging="360"/>
      </w:pPr>
      <w:rPr>
        <w:rFonts w:ascii="Noto Sans Symbols" w:eastAsia="Times New Roman" w:hAnsi="Noto Sans Symbols"/>
      </w:rPr>
    </w:lvl>
  </w:abstractNum>
  <w:num w:numId="1" w16cid:durableId="1092622361">
    <w:abstractNumId w:val="10"/>
  </w:num>
  <w:num w:numId="2" w16cid:durableId="1860460156">
    <w:abstractNumId w:val="13"/>
  </w:num>
  <w:num w:numId="3" w16cid:durableId="170680985">
    <w:abstractNumId w:val="15"/>
  </w:num>
  <w:num w:numId="4" w16cid:durableId="1338582768">
    <w:abstractNumId w:val="12"/>
  </w:num>
  <w:num w:numId="5" w16cid:durableId="969474731">
    <w:abstractNumId w:val="11"/>
  </w:num>
  <w:num w:numId="6" w16cid:durableId="186456607">
    <w:abstractNumId w:val="20"/>
  </w:num>
  <w:num w:numId="7" w16cid:durableId="1776439509">
    <w:abstractNumId w:val="18"/>
  </w:num>
  <w:num w:numId="8" w16cid:durableId="553930872">
    <w:abstractNumId w:val="19"/>
  </w:num>
  <w:num w:numId="9" w16cid:durableId="251746699">
    <w:abstractNumId w:val="16"/>
  </w:num>
  <w:num w:numId="10" w16cid:durableId="1322588458">
    <w:abstractNumId w:val="14"/>
  </w:num>
  <w:num w:numId="11" w16cid:durableId="883449359">
    <w:abstractNumId w:val="17"/>
  </w:num>
  <w:num w:numId="12" w16cid:durableId="607277028">
    <w:abstractNumId w:val="9"/>
  </w:num>
  <w:num w:numId="13" w16cid:durableId="1721245006">
    <w:abstractNumId w:val="7"/>
  </w:num>
  <w:num w:numId="14" w16cid:durableId="319771021">
    <w:abstractNumId w:val="6"/>
  </w:num>
  <w:num w:numId="15" w16cid:durableId="1422800106">
    <w:abstractNumId w:val="5"/>
  </w:num>
  <w:num w:numId="16" w16cid:durableId="1324548149">
    <w:abstractNumId w:val="4"/>
  </w:num>
  <w:num w:numId="17" w16cid:durableId="169686968">
    <w:abstractNumId w:val="8"/>
  </w:num>
  <w:num w:numId="18" w16cid:durableId="1858424214">
    <w:abstractNumId w:val="3"/>
  </w:num>
  <w:num w:numId="19" w16cid:durableId="568198198">
    <w:abstractNumId w:val="2"/>
  </w:num>
  <w:num w:numId="20" w16cid:durableId="642392502">
    <w:abstractNumId w:val="1"/>
  </w:num>
  <w:num w:numId="21" w16cid:durableId="1508908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8A6"/>
    <w:rsid w:val="00020A18"/>
    <w:rsid w:val="000C38A6"/>
    <w:rsid w:val="00284BC4"/>
    <w:rsid w:val="002C62DB"/>
    <w:rsid w:val="002D360E"/>
    <w:rsid w:val="003332EC"/>
    <w:rsid w:val="003E4E40"/>
    <w:rsid w:val="006C0E83"/>
    <w:rsid w:val="006E0147"/>
    <w:rsid w:val="00716919"/>
    <w:rsid w:val="00811C5A"/>
    <w:rsid w:val="00823AEE"/>
    <w:rsid w:val="00A122D7"/>
    <w:rsid w:val="00A325CB"/>
    <w:rsid w:val="00B548B5"/>
    <w:rsid w:val="00B6626C"/>
    <w:rsid w:val="00DA2535"/>
    <w:rsid w:val="00E53B90"/>
    <w:rsid w:val="00E83C31"/>
    <w:rsid w:val="00FB4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5563D862"/>
  <w15:docId w15:val="{577F3C4B-76D7-42B8-8267-1336EE1A9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8A6"/>
    <w:pPr>
      <w:widowControl w:val="0"/>
    </w:pPr>
    <w:rPr>
      <w:sz w:val="22"/>
      <w:szCs w:val="22"/>
      <w:lang w:val="en-US"/>
    </w:rPr>
  </w:style>
  <w:style w:type="paragraph" w:styleId="Heading1">
    <w:name w:val="heading 1"/>
    <w:basedOn w:val="Normal"/>
    <w:link w:val="Heading1Char"/>
    <w:uiPriority w:val="99"/>
    <w:qFormat/>
    <w:rsid w:val="000C38A6"/>
    <w:pPr>
      <w:ind w:left="100"/>
      <w:outlineLvl w:val="0"/>
    </w:pPr>
    <w:rPr>
      <w:rFonts w:ascii="Trebuchet MS" w:hAnsi="Trebuchet MS" w:cs="Trebuchet MS"/>
      <w:b/>
      <w:bCs/>
    </w:rPr>
  </w:style>
  <w:style w:type="paragraph" w:styleId="Heading2">
    <w:name w:val="heading 2"/>
    <w:basedOn w:val="Normal"/>
    <w:next w:val="Normal"/>
    <w:link w:val="Heading2Char"/>
    <w:uiPriority w:val="99"/>
    <w:qFormat/>
    <w:rsid w:val="000C38A6"/>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C38A6"/>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C38A6"/>
    <w:pPr>
      <w:keepNext/>
      <w:keepLines/>
      <w:spacing w:before="240" w:after="40"/>
      <w:outlineLvl w:val="3"/>
    </w:pPr>
    <w:rPr>
      <w:b/>
      <w:sz w:val="24"/>
      <w:szCs w:val="24"/>
    </w:rPr>
  </w:style>
  <w:style w:type="paragraph" w:styleId="Heading5">
    <w:name w:val="heading 5"/>
    <w:basedOn w:val="Normal"/>
    <w:next w:val="Normal"/>
    <w:link w:val="Heading5Char"/>
    <w:uiPriority w:val="99"/>
    <w:qFormat/>
    <w:rsid w:val="000C38A6"/>
    <w:pPr>
      <w:keepNext/>
      <w:keepLines/>
      <w:spacing w:before="220" w:after="40"/>
      <w:outlineLvl w:val="4"/>
    </w:pPr>
    <w:rPr>
      <w:b/>
    </w:rPr>
  </w:style>
  <w:style w:type="paragraph" w:styleId="Heading6">
    <w:name w:val="heading 6"/>
    <w:basedOn w:val="Normal"/>
    <w:next w:val="Normal"/>
    <w:link w:val="Heading6Char"/>
    <w:uiPriority w:val="99"/>
    <w:qFormat/>
    <w:rsid w:val="000C38A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en-US"/>
    </w:rPr>
  </w:style>
  <w:style w:type="character" w:customStyle="1" w:styleId="Heading2Char">
    <w:name w:val="Heading 2 Char"/>
    <w:link w:val="Heading2"/>
    <w:uiPriority w:val="99"/>
    <w:semiHidden/>
    <w:locked/>
    <w:rPr>
      <w:rFonts w:ascii="Cambria" w:hAnsi="Cambria" w:cs="Times New Roman"/>
      <w:b/>
      <w:bCs/>
      <w:i/>
      <w:iCs/>
      <w:sz w:val="28"/>
      <w:szCs w:val="28"/>
      <w:lang w:val="en-US"/>
    </w:rPr>
  </w:style>
  <w:style w:type="character" w:customStyle="1" w:styleId="Heading3Char">
    <w:name w:val="Heading 3 Char"/>
    <w:link w:val="Heading3"/>
    <w:uiPriority w:val="99"/>
    <w:semiHidden/>
    <w:locked/>
    <w:rPr>
      <w:rFonts w:ascii="Cambria" w:hAnsi="Cambria" w:cs="Times New Roman"/>
      <w:b/>
      <w:bCs/>
      <w:sz w:val="26"/>
      <w:szCs w:val="26"/>
      <w:lang w:val="en-US"/>
    </w:rPr>
  </w:style>
  <w:style w:type="character" w:customStyle="1" w:styleId="Heading4Char">
    <w:name w:val="Heading 4 Char"/>
    <w:link w:val="Heading4"/>
    <w:uiPriority w:val="99"/>
    <w:semiHidden/>
    <w:locked/>
    <w:rPr>
      <w:rFonts w:ascii="Calibri" w:hAnsi="Calibri" w:cs="Times New Roman"/>
      <w:b/>
      <w:bCs/>
      <w:sz w:val="28"/>
      <w:szCs w:val="28"/>
      <w:lang w:val="en-US"/>
    </w:rPr>
  </w:style>
  <w:style w:type="character" w:customStyle="1" w:styleId="Heading5Char">
    <w:name w:val="Heading 5 Char"/>
    <w:link w:val="Heading5"/>
    <w:uiPriority w:val="99"/>
    <w:semiHidden/>
    <w:locked/>
    <w:rPr>
      <w:rFonts w:ascii="Calibri" w:hAnsi="Calibri" w:cs="Times New Roman"/>
      <w:b/>
      <w:bCs/>
      <w:i/>
      <w:iCs/>
      <w:sz w:val="26"/>
      <w:szCs w:val="26"/>
      <w:lang w:val="en-US"/>
    </w:rPr>
  </w:style>
  <w:style w:type="character" w:customStyle="1" w:styleId="Heading6Char">
    <w:name w:val="Heading 6 Char"/>
    <w:link w:val="Heading6"/>
    <w:uiPriority w:val="99"/>
    <w:semiHidden/>
    <w:locked/>
    <w:rPr>
      <w:rFonts w:ascii="Calibri" w:hAnsi="Calibri" w:cs="Times New Roman"/>
      <w:b/>
      <w:bCs/>
      <w:lang w:val="en-US"/>
    </w:rPr>
  </w:style>
  <w:style w:type="paragraph" w:customStyle="1" w:styleId="Normal1">
    <w:name w:val="Normal1"/>
    <w:uiPriority w:val="99"/>
    <w:rsid w:val="000C38A6"/>
    <w:pPr>
      <w:widowControl w:val="0"/>
    </w:pPr>
    <w:rPr>
      <w:sz w:val="22"/>
      <w:szCs w:val="22"/>
      <w:lang w:val="en-US"/>
    </w:rPr>
  </w:style>
  <w:style w:type="paragraph" w:styleId="Title">
    <w:name w:val="Title"/>
    <w:basedOn w:val="Normal"/>
    <w:next w:val="Normal"/>
    <w:link w:val="TitleChar"/>
    <w:uiPriority w:val="99"/>
    <w:qFormat/>
    <w:rsid w:val="000C38A6"/>
    <w:pPr>
      <w:keepNext/>
      <w:keepLines/>
      <w:spacing w:before="480" w:after="120"/>
    </w:pPr>
    <w:rPr>
      <w:b/>
      <w:sz w:val="72"/>
      <w:szCs w:val="72"/>
    </w:rPr>
  </w:style>
  <w:style w:type="character" w:customStyle="1" w:styleId="TitleChar">
    <w:name w:val="Title Char"/>
    <w:link w:val="Title"/>
    <w:uiPriority w:val="99"/>
    <w:locked/>
    <w:rPr>
      <w:rFonts w:ascii="Cambria" w:hAnsi="Cambria" w:cs="Times New Roman"/>
      <w:b/>
      <w:bCs/>
      <w:kern w:val="28"/>
      <w:sz w:val="32"/>
      <w:szCs w:val="32"/>
      <w:lang w:val="en-US"/>
    </w:rPr>
  </w:style>
  <w:style w:type="paragraph" w:customStyle="1" w:styleId="normal10">
    <w:name w:val="normal1"/>
    <w:uiPriority w:val="99"/>
    <w:rsid w:val="000C38A6"/>
    <w:pPr>
      <w:widowControl w:val="0"/>
    </w:pPr>
    <w:rPr>
      <w:sz w:val="22"/>
      <w:szCs w:val="22"/>
      <w:lang w:val="en-US"/>
    </w:rPr>
  </w:style>
  <w:style w:type="paragraph" w:styleId="BodyText">
    <w:name w:val="Body Text"/>
    <w:basedOn w:val="Normal"/>
    <w:link w:val="BodyTextChar"/>
    <w:uiPriority w:val="99"/>
    <w:rsid w:val="000C38A6"/>
  </w:style>
  <w:style w:type="character" w:customStyle="1" w:styleId="BodyTextChar">
    <w:name w:val="Body Text Char"/>
    <w:link w:val="BodyText"/>
    <w:uiPriority w:val="99"/>
    <w:semiHidden/>
    <w:locked/>
    <w:rPr>
      <w:rFonts w:cs="Times New Roman"/>
      <w:lang w:val="en-US"/>
    </w:rPr>
  </w:style>
  <w:style w:type="paragraph" w:styleId="ListParagraph">
    <w:name w:val="List Paragraph"/>
    <w:basedOn w:val="Normal"/>
    <w:uiPriority w:val="99"/>
    <w:qFormat/>
    <w:rsid w:val="000C38A6"/>
    <w:pPr>
      <w:spacing w:before="11"/>
      <w:ind w:left="820" w:hanging="361"/>
    </w:pPr>
  </w:style>
  <w:style w:type="paragraph" w:customStyle="1" w:styleId="TableParagraph">
    <w:name w:val="Table Paragraph"/>
    <w:basedOn w:val="Normal"/>
    <w:uiPriority w:val="99"/>
    <w:rsid w:val="000C38A6"/>
  </w:style>
  <w:style w:type="paragraph" w:styleId="NormalWeb">
    <w:name w:val="Normal (Web)"/>
    <w:basedOn w:val="Normal"/>
    <w:uiPriority w:val="99"/>
    <w:semiHidden/>
    <w:rsid w:val="00E53B90"/>
    <w:pPr>
      <w:widowControl/>
      <w:spacing w:before="100" w:beforeAutospacing="1" w:after="100" w:afterAutospacing="1"/>
    </w:pPr>
    <w:rPr>
      <w:rFonts w:ascii="Times New Roman" w:eastAsia="Times New Roman" w:hAnsi="Times New Roman" w:cs="Times New Roman"/>
      <w:sz w:val="24"/>
      <w:szCs w:val="24"/>
      <w:lang w:val="en-GB"/>
    </w:rPr>
  </w:style>
  <w:style w:type="character" w:styleId="CommentReference">
    <w:name w:val="annotation reference"/>
    <w:uiPriority w:val="99"/>
    <w:semiHidden/>
    <w:rsid w:val="00E53B90"/>
    <w:rPr>
      <w:rFonts w:cs="Times New Roman"/>
      <w:sz w:val="16"/>
      <w:szCs w:val="16"/>
    </w:rPr>
  </w:style>
  <w:style w:type="paragraph" w:styleId="CommentText">
    <w:name w:val="annotation text"/>
    <w:basedOn w:val="Normal"/>
    <w:link w:val="CommentTextChar"/>
    <w:uiPriority w:val="99"/>
    <w:semiHidden/>
    <w:rsid w:val="00E53B90"/>
    <w:rPr>
      <w:sz w:val="20"/>
      <w:szCs w:val="20"/>
    </w:rPr>
  </w:style>
  <w:style w:type="character" w:customStyle="1" w:styleId="CommentTextChar">
    <w:name w:val="Comment Text Char"/>
    <w:link w:val="CommentText"/>
    <w:uiPriority w:val="99"/>
    <w:semiHidden/>
    <w:locked/>
    <w:rsid w:val="00E53B90"/>
    <w:rPr>
      <w:rFonts w:ascii="Arial" w:hAnsi="Arial" w:cs="Arial"/>
      <w:sz w:val="20"/>
      <w:szCs w:val="20"/>
    </w:rPr>
  </w:style>
  <w:style w:type="paragraph" w:styleId="CommentSubject">
    <w:name w:val="annotation subject"/>
    <w:basedOn w:val="CommentText"/>
    <w:next w:val="CommentText"/>
    <w:link w:val="CommentSubjectChar"/>
    <w:uiPriority w:val="99"/>
    <w:semiHidden/>
    <w:rsid w:val="00E53B90"/>
    <w:rPr>
      <w:b/>
      <w:bCs/>
    </w:rPr>
  </w:style>
  <w:style w:type="character" w:customStyle="1" w:styleId="CommentSubjectChar">
    <w:name w:val="Comment Subject Char"/>
    <w:link w:val="CommentSubject"/>
    <w:uiPriority w:val="99"/>
    <w:semiHidden/>
    <w:locked/>
    <w:rsid w:val="00E53B90"/>
    <w:rPr>
      <w:rFonts w:ascii="Arial" w:hAnsi="Arial" w:cs="Arial"/>
      <w:b/>
      <w:bCs/>
      <w:sz w:val="20"/>
      <w:szCs w:val="20"/>
    </w:rPr>
  </w:style>
  <w:style w:type="paragraph" w:styleId="Revision">
    <w:name w:val="Revision"/>
    <w:hidden/>
    <w:uiPriority w:val="99"/>
    <w:semiHidden/>
    <w:rsid w:val="00E53B90"/>
    <w:rPr>
      <w:sz w:val="22"/>
      <w:szCs w:val="22"/>
      <w:lang w:val="en-US"/>
    </w:rPr>
  </w:style>
  <w:style w:type="paragraph" w:styleId="BalloonText">
    <w:name w:val="Balloon Text"/>
    <w:basedOn w:val="Normal"/>
    <w:link w:val="BalloonTextChar"/>
    <w:uiPriority w:val="99"/>
    <w:semiHidden/>
    <w:rsid w:val="00E53B90"/>
    <w:rPr>
      <w:rFonts w:ascii="Segoe UI" w:hAnsi="Segoe UI" w:cs="Segoe UI"/>
      <w:sz w:val="18"/>
      <w:szCs w:val="18"/>
    </w:rPr>
  </w:style>
  <w:style w:type="character" w:customStyle="1" w:styleId="BalloonTextChar">
    <w:name w:val="Balloon Text Char"/>
    <w:link w:val="BalloonText"/>
    <w:uiPriority w:val="99"/>
    <w:semiHidden/>
    <w:locked/>
    <w:rsid w:val="00E53B90"/>
    <w:rPr>
      <w:rFonts w:ascii="Segoe UI" w:hAnsi="Segoe UI" w:cs="Segoe UI"/>
      <w:sz w:val="18"/>
      <w:szCs w:val="18"/>
    </w:rPr>
  </w:style>
  <w:style w:type="paragraph" w:styleId="Header">
    <w:name w:val="header"/>
    <w:basedOn w:val="Normal"/>
    <w:link w:val="HeaderChar"/>
    <w:uiPriority w:val="99"/>
    <w:rsid w:val="00E53B90"/>
    <w:pPr>
      <w:tabs>
        <w:tab w:val="center" w:pos="4513"/>
        <w:tab w:val="right" w:pos="9026"/>
      </w:tabs>
    </w:pPr>
  </w:style>
  <w:style w:type="character" w:customStyle="1" w:styleId="HeaderChar">
    <w:name w:val="Header Char"/>
    <w:link w:val="Header"/>
    <w:uiPriority w:val="99"/>
    <w:locked/>
    <w:rsid w:val="00E53B90"/>
    <w:rPr>
      <w:rFonts w:ascii="Arial" w:hAnsi="Arial" w:cs="Arial"/>
    </w:rPr>
  </w:style>
  <w:style w:type="paragraph" w:styleId="Footer">
    <w:name w:val="footer"/>
    <w:basedOn w:val="Normal"/>
    <w:link w:val="FooterChar"/>
    <w:uiPriority w:val="99"/>
    <w:rsid w:val="00E53B90"/>
    <w:pPr>
      <w:tabs>
        <w:tab w:val="center" w:pos="4513"/>
        <w:tab w:val="right" w:pos="9026"/>
      </w:tabs>
    </w:pPr>
  </w:style>
  <w:style w:type="character" w:customStyle="1" w:styleId="FooterChar">
    <w:name w:val="Footer Char"/>
    <w:link w:val="Footer"/>
    <w:uiPriority w:val="99"/>
    <w:locked/>
    <w:rsid w:val="00E53B90"/>
    <w:rPr>
      <w:rFonts w:ascii="Arial" w:hAnsi="Arial" w:cs="Arial"/>
    </w:rPr>
  </w:style>
  <w:style w:type="paragraph" w:styleId="Subtitle">
    <w:name w:val="Subtitle"/>
    <w:basedOn w:val="Normal"/>
    <w:next w:val="Normal"/>
    <w:link w:val="SubtitleChar"/>
    <w:uiPriority w:val="99"/>
    <w:qFormat/>
    <w:rsid w:val="000C38A6"/>
    <w:pPr>
      <w:keepNext/>
      <w:keepLines/>
      <w:spacing w:before="360" w:after="80"/>
    </w:pPr>
    <w:rPr>
      <w:rFonts w:ascii="Georgia" w:hAnsi="Georgia" w:cs="Georgia"/>
      <w:i/>
      <w:color w:val="666666"/>
      <w:sz w:val="48"/>
      <w:szCs w:val="48"/>
    </w:rPr>
  </w:style>
  <w:style w:type="character" w:customStyle="1" w:styleId="SubtitleChar">
    <w:name w:val="Subtitle Char"/>
    <w:link w:val="Subtitle"/>
    <w:uiPriority w:val="99"/>
    <w:locked/>
    <w:rPr>
      <w:rFonts w:ascii="Cambria" w:hAnsi="Cambria" w:cs="Times New Roman"/>
      <w:sz w:val="24"/>
      <w:szCs w:val="24"/>
      <w:lang w:val="en-US"/>
    </w:rPr>
  </w:style>
  <w:style w:type="table" w:customStyle="1" w:styleId="Style">
    <w:name w:val="Style"/>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25">
    <w:name w:val="Style25"/>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24">
    <w:name w:val="Style24"/>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23">
    <w:name w:val="Style23"/>
    <w:uiPriority w:val="99"/>
    <w:rsid w:val="000C38A6"/>
    <w:tblPr>
      <w:tblStyleRowBandSize w:val="1"/>
      <w:tblStyleColBandSize w:val="1"/>
      <w:tblInd w:w="0" w:type="dxa"/>
      <w:tblCellMar>
        <w:top w:w="0" w:type="dxa"/>
        <w:left w:w="115" w:type="dxa"/>
        <w:bottom w:w="0" w:type="dxa"/>
        <w:right w:w="115" w:type="dxa"/>
      </w:tblCellMar>
    </w:tblPr>
  </w:style>
  <w:style w:type="table" w:customStyle="1" w:styleId="Style22">
    <w:name w:val="Style22"/>
    <w:uiPriority w:val="99"/>
    <w:rsid w:val="000C38A6"/>
    <w:tblPr>
      <w:tblStyleRowBandSize w:val="1"/>
      <w:tblStyleColBandSize w:val="1"/>
      <w:tblInd w:w="0" w:type="dxa"/>
      <w:tblCellMar>
        <w:top w:w="0" w:type="dxa"/>
        <w:left w:w="115" w:type="dxa"/>
        <w:bottom w:w="0" w:type="dxa"/>
        <w:right w:w="115" w:type="dxa"/>
      </w:tblCellMar>
    </w:tblPr>
  </w:style>
  <w:style w:type="table" w:customStyle="1" w:styleId="Style21">
    <w:name w:val="Style21"/>
    <w:uiPriority w:val="99"/>
    <w:rsid w:val="000C38A6"/>
    <w:tblPr>
      <w:tblStyleRowBandSize w:val="1"/>
      <w:tblStyleColBandSize w:val="1"/>
      <w:tblInd w:w="0" w:type="dxa"/>
      <w:tblCellMar>
        <w:top w:w="0" w:type="dxa"/>
        <w:left w:w="115" w:type="dxa"/>
        <w:bottom w:w="0" w:type="dxa"/>
        <w:right w:w="115" w:type="dxa"/>
      </w:tblCellMar>
    </w:tblPr>
  </w:style>
  <w:style w:type="table" w:customStyle="1" w:styleId="Style20">
    <w:name w:val="Style20"/>
    <w:uiPriority w:val="99"/>
    <w:rsid w:val="000C38A6"/>
    <w:tblPr>
      <w:tblStyleRowBandSize w:val="1"/>
      <w:tblStyleColBandSize w:val="1"/>
      <w:tblInd w:w="0" w:type="dxa"/>
      <w:tblCellMar>
        <w:top w:w="0" w:type="dxa"/>
        <w:left w:w="115" w:type="dxa"/>
        <w:bottom w:w="0" w:type="dxa"/>
        <w:right w:w="115" w:type="dxa"/>
      </w:tblCellMar>
    </w:tblPr>
  </w:style>
  <w:style w:type="table" w:customStyle="1" w:styleId="Style19">
    <w:name w:val="Style19"/>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8">
    <w:name w:val="Style18"/>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7">
    <w:name w:val="Style17"/>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6">
    <w:name w:val="Style16"/>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5">
    <w:name w:val="Style15"/>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4">
    <w:name w:val="Style14"/>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3">
    <w:name w:val="Style13"/>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2">
    <w:name w:val="Style12"/>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1">
    <w:name w:val="Style11"/>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0">
    <w:name w:val="Style10"/>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9">
    <w:name w:val="Style9"/>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8">
    <w:name w:val="Style8"/>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7">
    <w:name w:val="Style7"/>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6">
    <w:name w:val="Style6"/>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5">
    <w:name w:val="Style5"/>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4">
    <w:name w:val="Style4"/>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3">
    <w:name w:val="Style3"/>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2">
    <w:name w:val="Style2"/>
    <w:uiPriority w:val="99"/>
    <w:rsid w:val="000C38A6"/>
    <w:tblPr>
      <w:tblStyleRowBandSize w:val="1"/>
      <w:tblStyleColBandSize w:val="1"/>
      <w:tblInd w:w="0" w:type="dxa"/>
      <w:tblCellMar>
        <w:top w:w="0" w:type="dxa"/>
        <w:left w:w="0" w:type="dxa"/>
        <w:bottom w:w="0" w:type="dxa"/>
        <w:right w:w="0" w:type="dxa"/>
      </w:tblCellMar>
    </w:tblPr>
  </w:style>
  <w:style w:type="table" w:customStyle="1" w:styleId="Style1">
    <w:name w:val="Style1"/>
    <w:uiPriority w:val="99"/>
    <w:rsid w:val="000C38A6"/>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3727</Words>
  <Characters>21245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dc:creator>
  <cp:keywords/>
  <dc:description/>
  <cp:lastModifiedBy>Shelley Middlebrook</cp:lastModifiedBy>
  <cp:revision>3</cp:revision>
  <dcterms:created xsi:type="dcterms:W3CDTF">2024-10-09T12:23:00Z</dcterms:created>
  <dcterms:modified xsi:type="dcterms:W3CDTF">2024-10-10T10:25:00Z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2021-03-31T00:00:00Z</vt:lpwstr>
  </property>
  <property fmtid="{D5CDD505-2E9C-101B-9397-08002B2CF9AE}" pid="3" name="Creator">
    <vt:lpwstr>Microsoft® Word 2016</vt:lpwstr>
  </property>
  <property fmtid="{D5CDD505-2E9C-101B-9397-08002B2CF9AE}" pid="4" name="LastSaved">
    <vt:lpwstr>2021-11-24T00:00:00Z</vt:lpwstr>
  </property>
</Properties>
</file>