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4851E0" w14:textId="77777777" w:rsidR="00FE4C5C" w:rsidRDefault="00FE4C5C" w:rsidP="00FE4C5C">
      <w:pPr>
        <w:pStyle w:val="NoSpacing"/>
        <w:rPr>
          <w:rFonts w:ascii="SassoonCRInfant" w:hAnsi="SassoonCRInfant"/>
          <w:sz w:val="22"/>
        </w:rPr>
      </w:pPr>
    </w:p>
    <w:tbl>
      <w:tblPr>
        <w:tblStyle w:val="TableGrid"/>
        <w:tblW w:w="0" w:type="auto"/>
        <w:tblLook w:val="04A0" w:firstRow="1" w:lastRow="0" w:firstColumn="1" w:lastColumn="0" w:noHBand="0" w:noVBand="1"/>
      </w:tblPr>
      <w:tblGrid>
        <w:gridCol w:w="6970"/>
        <w:gridCol w:w="3486"/>
      </w:tblGrid>
      <w:tr w:rsidR="00AE7027" w14:paraId="12A11A24" w14:textId="77777777" w:rsidTr="00A34DD4">
        <w:tc>
          <w:tcPr>
            <w:tcW w:w="6970" w:type="dxa"/>
          </w:tcPr>
          <w:p w14:paraId="6C79E181" w14:textId="77777777" w:rsidR="00AE7027" w:rsidRDefault="00AE7027" w:rsidP="00FE4C5C">
            <w:pPr>
              <w:pStyle w:val="NoSpacing"/>
              <w:rPr>
                <w:sz w:val="22"/>
              </w:rPr>
            </w:pPr>
          </w:p>
          <w:p w14:paraId="1ACCF79E" w14:textId="77777777" w:rsidR="00AE7027" w:rsidRPr="00B25657" w:rsidRDefault="00AE7027" w:rsidP="00801ECA">
            <w:pPr>
              <w:pStyle w:val="NoSpacing"/>
              <w:jc w:val="center"/>
              <w:rPr>
                <w:rFonts w:asciiTheme="minorHAnsi" w:hAnsiTheme="minorHAnsi" w:cstheme="minorHAnsi"/>
                <w:b/>
                <w:sz w:val="52"/>
                <w:szCs w:val="52"/>
              </w:rPr>
            </w:pPr>
            <w:r w:rsidRPr="00B25657">
              <w:rPr>
                <w:rFonts w:asciiTheme="minorHAnsi" w:hAnsiTheme="minorHAnsi" w:cstheme="minorHAnsi"/>
                <w:b/>
                <w:sz w:val="52"/>
                <w:szCs w:val="52"/>
              </w:rPr>
              <w:t xml:space="preserve">Stanton-in-Peak </w:t>
            </w:r>
          </w:p>
          <w:p w14:paraId="444435A6" w14:textId="77777777" w:rsidR="00AE7027" w:rsidRDefault="00AE7027" w:rsidP="00801ECA">
            <w:pPr>
              <w:pStyle w:val="NoSpacing"/>
              <w:jc w:val="center"/>
              <w:rPr>
                <w:sz w:val="22"/>
              </w:rPr>
            </w:pPr>
            <w:r w:rsidRPr="00B25657">
              <w:rPr>
                <w:rFonts w:asciiTheme="minorHAnsi" w:hAnsiTheme="minorHAnsi" w:cstheme="minorHAnsi"/>
                <w:b/>
                <w:sz w:val="52"/>
                <w:szCs w:val="52"/>
              </w:rPr>
              <w:t>C of E Primary School</w:t>
            </w:r>
          </w:p>
        </w:tc>
        <w:tc>
          <w:tcPr>
            <w:tcW w:w="3486" w:type="dxa"/>
          </w:tcPr>
          <w:p w14:paraId="07CB0590" w14:textId="77777777" w:rsidR="00AE7027" w:rsidRDefault="0050314A" w:rsidP="00801ECA">
            <w:pPr>
              <w:pStyle w:val="NoSpacing"/>
              <w:jc w:val="center"/>
              <w:rPr>
                <w:sz w:val="22"/>
              </w:rPr>
            </w:pPr>
            <w:r>
              <w:rPr>
                <w:noProof/>
                <w:sz w:val="22"/>
                <w:lang w:eastAsia="en-GB"/>
              </w:rPr>
              <w:drawing>
                <wp:inline distT="0" distB="0" distL="0" distR="0" wp14:anchorId="35C1DA3E" wp14:editId="68DE4B32">
                  <wp:extent cx="1504950" cy="1504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P - new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04950" cy="1504950"/>
                          </a:xfrm>
                          <a:prstGeom prst="rect">
                            <a:avLst/>
                          </a:prstGeom>
                        </pic:spPr>
                      </pic:pic>
                    </a:graphicData>
                  </a:graphic>
                </wp:inline>
              </w:drawing>
            </w:r>
          </w:p>
        </w:tc>
      </w:tr>
    </w:tbl>
    <w:p w14:paraId="49748CBA" w14:textId="77777777" w:rsidR="00FE4C5C" w:rsidRDefault="00FE4C5C" w:rsidP="00FE4C5C">
      <w:pPr>
        <w:pStyle w:val="NoSpacing"/>
        <w:rPr>
          <w:rFonts w:ascii="SassoonCRInfant" w:hAnsi="SassoonCRInfant"/>
          <w:sz w:val="22"/>
        </w:rPr>
      </w:pPr>
    </w:p>
    <w:p w14:paraId="17479783" w14:textId="77777777" w:rsidR="00FE4C5C" w:rsidRDefault="00FE4C5C" w:rsidP="00FE4C5C">
      <w:pPr>
        <w:pStyle w:val="NoSpacing"/>
        <w:rPr>
          <w:rFonts w:ascii="SassoonCRInfant" w:hAnsi="SassoonCRInfant"/>
          <w:sz w:val="22"/>
        </w:rPr>
      </w:pPr>
    </w:p>
    <w:p w14:paraId="308C2B32" w14:textId="77777777" w:rsidR="00FE4C5C" w:rsidRPr="00FE4C5C" w:rsidRDefault="00FE4C5C" w:rsidP="00FE4C5C">
      <w:pPr>
        <w:pStyle w:val="NoSpacing"/>
        <w:jc w:val="center"/>
        <w:rPr>
          <w:rFonts w:ascii="SassoonCRInfant" w:hAnsi="SassoonCRInfant"/>
          <w:sz w:val="52"/>
          <w:szCs w:val="52"/>
        </w:rPr>
      </w:pPr>
    </w:p>
    <w:tbl>
      <w:tblPr>
        <w:tblW w:w="0" w:type="auto"/>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082"/>
        <w:gridCol w:w="2891"/>
      </w:tblGrid>
      <w:tr w:rsidR="00FE4C5C" w:rsidRPr="00FE4C5C" w14:paraId="2530F455" w14:textId="77777777" w:rsidTr="004D34CD">
        <w:trPr>
          <w:trHeight w:val="1134"/>
          <w:jc w:val="center"/>
        </w:trPr>
        <w:tc>
          <w:tcPr>
            <w:tcW w:w="6973" w:type="dxa"/>
            <w:gridSpan w:val="2"/>
            <w:vAlign w:val="center"/>
          </w:tcPr>
          <w:p w14:paraId="0C61F642" w14:textId="432D0C81" w:rsidR="00FE4C5C" w:rsidRPr="00AE7027" w:rsidRDefault="00AE7027" w:rsidP="00957A33">
            <w:pPr>
              <w:pStyle w:val="NoSpacing"/>
              <w:jc w:val="center"/>
              <w:rPr>
                <w:rFonts w:cstheme="minorBidi"/>
                <w:sz w:val="48"/>
                <w:szCs w:val="48"/>
              </w:rPr>
            </w:pPr>
            <w:r w:rsidRPr="00AE7027">
              <w:rPr>
                <w:rFonts w:cstheme="minorBidi"/>
                <w:sz w:val="48"/>
                <w:szCs w:val="48"/>
              </w:rPr>
              <w:t>Accessibility Plan 202</w:t>
            </w:r>
            <w:r w:rsidR="00B25657">
              <w:rPr>
                <w:rFonts w:cstheme="minorBidi"/>
                <w:sz w:val="48"/>
                <w:szCs w:val="48"/>
              </w:rPr>
              <w:t>4</w:t>
            </w:r>
            <w:r w:rsidRPr="00AE7027">
              <w:rPr>
                <w:rFonts w:cstheme="minorBidi"/>
                <w:sz w:val="48"/>
                <w:szCs w:val="48"/>
              </w:rPr>
              <w:t xml:space="preserve"> - 202</w:t>
            </w:r>
            <w:r w:rsidR="00B25657">
              <w:rPr>
                <w:rFonts w:cstheme="minorBidi"/>
                <w:sz w:val="48"/>
                <w:szCs w:val="48"/>
              </w:rPr>
              <w:t>7</w:t>
            </w:r>
          </w:p>
        </w:tc>
      </w:tr>
      <w:tr w:rsidR="00FE4C5C" w:rsidRPr="00FE4C5C" w14:paraId="5D07F3D3" w14:textId="77777777" w:rsidTr="00FE4C5C">
        <w:trPr>
          <w:trHeight w:val="1134"/>
          <w:jc w:val="center"/>
        </w:trPr>
        <w:tc>
          <w:tcPr>
            <w:tcW w:w="4082" w:type="dxa"/>
            <w:vAlign w:val="center"/>
          </w:tcPr>
          <w:p w14:paraId="621A16C0" w14:textId="77777777" w:rsidR="00FE4C5C" w:rsidRPr="002F672E" w:rsidRDefault="000C638A" w:rsidP="008B43DD">
            <w:pPr>
              <w:rPr>
                <w:rFonts w:ascii="SassoonCRInfant" w:hAnsi="SassoonCRInfant"/>
                <w:sz w:val="24"/>
              </w:rPr>
            </w:pPr>
            <w:r w:rsidRPr="002F672E">
              <w:rPr>
                <w:rFonts w:ascii="SassoonCRInfant" w:hAnsi="SassoonCRInfant"/>
                <w:sz w:val="24"/>
              </w:rPr>
              <w:t>Policy Written :</w:t>
            </w:r>
            <w:r w:rsidR="008B43DD">
              <w:rPr>
                <w:rFonts w:ascii="SassoonCRInfant" w:hAnsi="SassoonCRInfant"/>
                <w:sz w:val="24"/>
              </w:rPr>
              <w:t xml:space="preserve"> </w:t>
            </w:r>
          </w:p>
        </w:tc>
        <w:tc>
          <w:tcPr>
            <w:tcW w:w="2891" w:type="dxa"/>
            <w:vAlign w:val="center"/>
          </w:tcPr>
          <w:p w14:paraId="1DE7B498" w14:textId="77777777" w:rsidR="00FE4C5C" w:rsidRPr="002F672E" w:rsidRDefault="00AE7027" w:rsidP="004D34CD">
            <w:pPr>
              <w:rPr>
                <w:rFonts w:ascii="SassoonCRInfant" w:hAnsi="SassoonCRInfant"/>
                <w:sz w:val="24"/>
              </w:rPr>
            </w:pPr>
            <w:r>
              <w:rPr>
                <w:rFonts w:ascii="SassoonCRInfant" w:hAnsi="SassoonCRInfant"/>
                <w:sz w:val="24"/>
              </w:rPr>
              <w:t>January 2021</w:t>
            </w:r>
          </w:p>
        </w:tc>
      </w:tr>
      <w:tr w:rsidR="00FE4C5C" w:rsidRPr="00FE4C5C" w14:paraId="5415FE42" w14:textId="77777777" w:rsidTr="00FE4C5C">
        <w:trPr>
          <w:trHeight w:val="1134"/>
          <w:jc w:val="center"/>
        </w:trPr>
        <w:tc>
          <w:tcPr>
            <w:tcW w:w="4082" w:type="dxa"/>
            <w:vAlign w:val="center"/>
          </w:tcPr>
          <w:p w14:paraId="1521BFDE" w14:textId="77777777" w:rsidR="00FE4C5C" w:rsidRPr="002F672E" w:rsidRDefault="00FE4C5C" w:rsidP="004D34CD">
            <w:pPr>
              <w:rPr>
                <w:rFonts w:ascii="SassoonCRInfant" w:hAnsi="SassoonCRInfant"/>
                <w:sz w:val="24"/>
              </w:rPr>
            </w:pPr>
            <w:r w:rsidRPr="002F672E">
              <w:rPr>
                <w:rFonts w:ascii="SassoonCRInfant" w:hAnsi="SassoonCRInfant"/>
                <w:sz w:val="24"/>
              </w:rPr>
              <w:t>Date of approval by Governors:</w:t>
            </w:r>
          </w:p>
        </w:tc>
        <w:tc>
          <w:tcPr>
            <w:tcW w:w="2891" w:type="dxa"/>
            <w:vAlign w:val="center"/>
          </w:tcPr>
          <w:p w14:paraId="4ACA75CC" w14:textId="77777777" w:rsidR="00FE4C5C" w:rsidRPr="002F672E" w:rsidRDefault="00AA3B3D" w:rsidP="000C638A">
            <w:pPr>
              <w:rPr>
                <w:rFonts w:ascii="SassoonCRInfant" w:hAnsi="SassoonCRInfant"/>
                <w:sz w:val="24"/>
              </w:rPr>
            </w:pPr>
            <w:r>
              <w:rPr>
                <w:rFonts w:ascii="SassoonCRInfant" w:hAnsi="SassoonCRInfant"/>
                <w:sz w:val="24"/>
              </w:rPr>
              <w:t>March 2021</w:t>
            </w:r>
          </w:p>
        </w:tc>
      </w:tr>
      <w:tr w:rsidR="00FE4C5C" w:rsidRPr="00FE4C5C" w14:paraId="45DE132F" w14:textId="77777777" w:rsidTr="00FE4C5C">
        <w:trPr>
          <w:trHeight w:val="1134"/>
          <w:jc w:val="center"/>
        </w:trPr>
        <w:tc>
          <w:tcPr>
            <w:tcW w:w="4082" w:type="dxa"/>
            <w:vAlign w:val="center"/>
          </w:tcPr>
          <w:p w14:paraId="6AC7FA13" w14:textId="77777777" w:rsidR="00FE4C5C" w:rsidRPr="002F672E" w:rsidRDefault="00FE4C5C" w:rsidP="008B43DD">
            <w:pPr>
              <w:rPr>
                <w:rFonts w:ascii="SassoonCRInfant" w:hAnsi="SassoonCRInfant"/>
                <w:sz w:val="24"/>
              </w:rPr>
            </w:pPr>
            <w:r w:rsidRPr="002F672E">
              <w:rPr>
                <w:rFonts w:ascii="SassoonCRInfant" w:hAnsi="SassoonCRInfant"/>
                <w:sz w:val="24"/>
              </w:rPr>
              <w:t>Current Subject Leader:</w:t>
            </w:r>
            <w:r w:rsidR="008B43DD">
              <w:rPr>
                <w:rFonts w:ascii="SassoonCRInfant" w:hAnsi="SassoonCRInfant"/>
                <w:sz w:val="24"/>
              </w:rPr>
              <w:t xml:space="preserve"> </w:t>
            </w:r>
          </w:p>
        </w:tc>
        <w:tc>
          <w:tcPr>
            <w:tcW w:w="2891" w:type="dxa"/>
            <w:vAlign w:val="center"/>
          </w:tcPr>
          <w:p w14:paraId="14D18B6A" w14:textId="77777777" w:rsidR="00FE4C5C" w:rsidRPr="002F672E" w:rsidRDefault="00FE4C5C" w:rsidP="00AA02FF">
            <w:pPr>
              <w:rPr>
                <w:rFonts w:ascii="SassoonCRInfant" w:hAnsi="SassoonCRInfant"/>
                <w:sz w:val="24"/>
              </w:rPr>
            </w:pPr>
          </w:p>
        </w:tc>
      </w:tr>
    </w:tbl>
    <w:p w14:paraId="7392DC52" w14:textId="77777777" w:rsidR="00FE4C5C" w:rsidRDefault="00FE4C5C" w:rsidP="00FE4C5C">
      <w:pPr>
        <w:pStyle w:val="NoSpacing"/>
        <w:rPr>
          <w:rFonts w:ascii="SassoonCRInfant" w:hAnsi="SassoonCRInfant"/>
          <w:sz w:val="22"/>
        </w:rPr>
      </w:pPr>
    </w:p>
    <w:tbl>
      <w:tblPr>
        <w:tblW w:w="0" w:type="auto"/>
        <w:tblLook w:val="04A0" w:firstRow="1" w:lastRow="0" w:firstColumn="1" w:lastColumn="0" w:noHBand="0" w:noVBand="1"/>
      </w:tblPr>
      <w:tblGrid>
        <w:gridCol w:w="3485"/>
        <w:gridCol w:w="3485"/>
        <w:gridCol w:w="3486"/>
      </w:tblGrid>
      <w:tr w:rsidR="004825A1" w14:paraId="07569671" w14:textId="77777777" w:rsidTr="004825A1">
        <w:tc>
          <w:tcPr>
            <w:tcW w:w="3485" w:type="dxa"/>
            <w:tcBorders>
              <w:top w:val="single" w:sz="4" w:space="0" w:color="auto"/>
              <w:left w:val="single" w:sz="4" w:space="0" w:color="auto"/>
              <w:bottom w:val="single" w:sz="4" w:space="0" w:color="auto"/>
              <w:right w:val="single" w:sz="4" w:space="0" w:color="auto"/>
            </w:tcBorders>
            <w:hideMark/>
          </w:tcPr>
          <w:p w14:paraId="641B255B" w14:textId="77777777" w:rsidR="004825A1" w:rsidRPr="008B43DD" w:rsidRDefault="004825A1">
            <w:pPr>
              <w:jc w:val="center"/>
              <w:rPr>
                <w:rFonts w:ascii="SassoonCRInfant" w:hAnsi="SassoonCRInfant"/>
                <w:b/>
                <w:sz w:val="24"/>
              </w:rPr>
            </w:pPr>
            <w:r w:rsidRPr="008B43DD">
              <w:rPr>
                <w:rFonts w:ascii="SassoonCRInfant" w:hAnsi="SassoonCRInfant"/>
                <w:b/>
                <w:sz w:val="24"/>
              </w:rPr>
              <w:t>Date of Review</w:t>
            </w:r>
          </w:p>
        </w:tc>
        <w:tc>
          <w:tcPr>
            <w:tcW w:w="3485" w:type="dxa"/>
            <w:tcBorders>
              <w:top w:val="single" w:sz="4" w:space="0" w:color="auto"/>
              <w:left w:val="single" w:sz="4" w:space="0" w:color="auto"/>
              <w:bottom w:val="single" w:sz="4" w:space="0" w:color="auto"/>
              <w:right w:val="single" w:sz="4" w:space="0" w:color="auto"/>
            </w:tcBorders>
            <w:hideMark/>
          </w:tcPr>
          <w:p w14:paraId="0074FFBC" w14:textId="77777777" w:rsidR="004825A1" w:rsidRPr="008B43DD" w:rsidRDefault="004825A1">
            <w:pPr>
              <w:jc w:val="center"/>
              <w:rPr>
                <w:rFonts w:ascii="SassoonCRInfant" w:hAnsi="SassoonCRInfant"/>
                <w:b/>
                <w:sz w:val="24"/>
              </w:rPr>
            </w:pPr>
            <w:r w:rsidRPr="008B43DD">
              <w:rPr>
                <w:rFonts w:ascii="SassoonCRInfant" w:hAnsi="SassoonCRInfant"/>
                <w:b/>
                <w:sz w:val="24"/>
              </w:rPr>
              <w:t>Signature of Chair of Governors</w:t>
            </w:r>
          </w:p>
        </w:tc>
        <w:tc>
          <w:tcPr>
            <w:tcW w:w="3486" w:type="dxa"/>
            <w:tcBorders>
              <w:top w:val="single" w:sz="4" w:space="0" w:color="auto"/>
              <w:left w:val="single" w:sz="4" w:space="0" w:color="auto"/>
              <w:bottom w:val="single" w:sz="4" w:space="0" w:color="auto"/>
              <w:right w:val="single" w:sz="4" w:space="0" w:color="auto"/>
            </w:tcBorders>
            <w:hideMark/>
          </w:tcPr>
          <w:p w14:paraId="23838373" w14:textId="77777777" w:rsidR="004825A1" w:rsidRPr="008B43DD" w:rsidRDefault="004825A1">
            <w:pPr>
              <w:jc w:val="center"/>
              <w:rPr>
                <w:rFonts w:ascii="SassoonCRInfant" w:hAnsi="SassoonCRInfant"/>
                <w:b/>
                <w:sz w:val="24"/>
              </w:rPr>
            </w:pPr>
            <w:r w:rsidRPr="008B43DD">
              <w:rPr>
                <w:rFonts w:ascii="SassoonCRInfant" w:hAnsi="SassoonCRInfant"/>
                <w:b/>
                <w:sz w:val="24"/>
              </w:rPr>
              <w:t>Minute Number</w:t>
            </w:r>
          </w:p>
        </w:tc>
      </w:tr>
      <w:tr w:rsidR="004825A1" w14:paraId="03F7020D" w14:textId="77777777" w:rsidTr="004825A1">
        <w:tc>
          <w:tcPr>
            <w:tcW w:w="3485" w:type="dxa"/>
            <w:tcBorders>
              <w:top w:val="single" w:sz="4" w:space="0" w:color="auto"/>
              <w:left w:val="single" w:sz="4" w:space="0" w:color="auto"/>
              <w:bottom w:val="single" w:sz="4" w:space="0" w:color="auto"/>
              <w:right w:val="single" w:sz="4" w:space="0" w:color="auto"/>
            </w:tcBorders>
          </w:tcPr>
          <w:p w14:paraId="1FD62CDB" w14:textId="77777777" w:rsidR="004825A1" w:rsidRDefault="00AA3B3D">
            <w:pPr>
              <w:rPr>
                <w:rFonts w:ascii="SassoonPrimaryInfant" w:hAnsi="SassoonPrimaryInfant" w:cs="Arial"/>
                <w:sz w:val="22"/>
                <w:szCs w:val="24"/>
              </w:rPr>
            </w:pPr>
            <w:r>
              <w:rPr>
                <w:rFonts w:ascii="SassoonPrimaryInfant" w:hAnsi="SassoonPrimaryInfant" w:cs="Arial"/>
                <w:sz w:val="22"/>
                <w:szCs w:val="24"/>
              </w:rPr>
              <w:t>24.03.21</w:t>
            </w:r>
          </w:p>
          <w:p w14:paraId="76838770" w14:textId="77777777" w:rsidR="004825A1" w:rsidRDefault="004825A1">
            <w:pPr>
              <w:rPr>
                <w:rFonts w:ascii="SassoonPrimaryInfant" w:hAnsi="SassoonPrimaryInfant" w:cs="Arial"/>
                <w:sz w:val="22"/>
                <w:szCs w:val="24"/>
              </w:rPr>
            </w:pPr>
          </w:p>
        </w:tc>
        <w:tc>
          <w:tcPr>
            <w:tcW w:w="3485" w:type="dxa"/>
            <w:tcBorders>
              <w:top w:val="single" w:sz="4" w:space="0" w:color="auto"/>
              <w:left w:val="single" w:sz="4" w:space="0" w:color="auto"/>
              <w:bottom w:val="single" w:sz="4" w:space="0" w:color="auto"/>
              <w:right w:val="single" w:sz="4" w:space="0" w:color="auto"/>
            </w:tcBorders>
          </w:tcPr>
          <w:p w14:paraId="2EEFCCE3" w14:textId="77777777" w:rsidR="004825A1" w:rsidRDefault="007826B0">
            <w:pPr>
              <w:rPr>
                <w:rFonts w:ascii="SassoonPrimaryInfant" w:hAnsi="SassoonPrimaryInfant" w:cs="Arial"/>
                <w:sz w:val="22"/>
                <w:szCs w:val="24"/>
              </w:rPr>
            </w:pPr>
            <w:r>
              <w:rPr>
                <w:rFonts w:ascii="SassoonPrimaryInfant" w:hAnsi="SassoonPrimaryInfant" w:cs="Arial"/>
                <w:sz w:val="22"/>
                <w:szCs w:val="24"/>
              </w:rPr>
              <w:t>A D Thornhill</w:t>
            </w:r>
          </w:p>
        </w:tc>
        <w:tc>
          <w:tcPr>
            <w:tcW w:w="3486" w:type="dxa"/>
            <w:tcBorders>
              <w:top w:val="single" w:sz="4" w:space="0" w:color="auto"/>
              <w:left w:val="single" w:sz="4" w:space="0" w:color="auto"/>
              <w:bottom w:val="single" w:sz="4" w:space="0" w:color="auto"/>
              <w:right w:val="single" w:sz="4" w:space="0" w:color="auto"/>
            </w:tcBorders>
          </w:tcPr>
          <w:p w14:paraId="4093DFA1" w14:textId="77777777" w:rsidR="004825A1" w:rsidRDefault="00AA3B3D">
            <w:pPr>
              <w:rPr>
                <w:rFonts w:ascii="SassoonPrimaryInfant" w:hAnsi="SassoonPrimaryInfant" w:cs="Arial"/>
                <w:sz w:val="22"/>
                <w:szCs w:val="24"/>
              </w:rPr>
            </w:pPr>
            <w:r>
              <w:rPr>
                <w:rFonts w:ascii="SassoonPrimaryInfant" w:hAnsi="SassoonPrimaryInfant" w:cs="Arial"/>
                <w:sz w:val="22"/>
                <w:szCs w:val="24"/>
              </w:rPr>
              <w:t>236/21/7</w:t>
            </w:r>
          </w:p>
        </w:tc>
      </w:tr>
      <w:tr w:rsidR="004825A1" w14:paraId="3F50A307" w14:textId="77777777" w:rsidTr="004825A1">
        <w:tc>
          <w:tcPr>
            <w:tcW w:w="3485" w:type="dxa"/>
            <w:tcBorders>
              <w:top w:val="single" w:sz="4" w:space="0" w:color="auto"/>
              <w:left w:val="single" w:sz="4" w:space="0" w:color="auto"/>
              <w:bottom w:val="single" w:sz="4" w:space="0" w:color="auto"/>
              <w:right w:val="single" w:sz="4" w:space="0" w:color="auto"/>
            </w:tcBorders>
          </w:tcPr>
          <w:p w14:paraId="3616690A" w14:textId="784345DD" w:rsidR="004825A1" w:rsidRDefault="00B25657">
            <w:pPr>
              <w:rPr>
                <w:rFonts w:ascii="SassoonPrimaryInfant" w:hAnsi="SassoonPrimaryInfant" w:cs="Arial"/>
                <w:sz w:val="22"/>
                <w:szCs w:val="24"/>
              </w:rPr>
            </w:pPr>
            <w:r>
              <w:rPr>
                <w:rFonts w:ascii="SassoonPrimaryInfant" w:hAnsi="SassoonPrimaryInfant" w:cs="Arial"/>
                <w:sz w:val="22"/>
                <w:szCs w:val="24"/>
              </w:rPr>
              <w:t>03.07.24</w:t>
            </w:r>
          </w:p>
          <w:p w14:paraId="14C886F1" w14:textId="77777777" w:rsidR="004825A1" w:rsidRDefault="004825A1">
            <w:pPr>
              <w:rPr>
                <w:rFonts w:ascii="SassoonPrimaryInfant" w:hAnsi="SassoonPrimaryInfant" w:cs="Arial"/>
                <w:sz w:val="22"/>
                <w:szCs w:val="24"/>
              </w:rPr>
            </w:pPr>
          </w:p>
        </w:tc>
        <w:tc>
          <w:tcPr>
            <w:tcW w:w="3485" w:type="dxa"/>
            <w:tcBorders>
              <w:top w:val="single" w:sz="4" w:space="0" w:color="auto"/>
              <w:left w:val="single" w:sz="4" w:space="0" w:color="auto"/>
              <w:bottom w:val="single" w:sz="4" w:space="0" w:color="auto"/>
              <w:right w:val="single" w:sz="4" w:space="0" w:color="auto"/>
            </w:tcBorders>
          </w:tcPr>
          <w:p w14:paraId="6BED8B03" w14:textId="77777777" w:rsidR="004825A1" w:rsidRDefault="004825A1">
            <w:pPr>
              <w:rPr>
                <w:rFonts w:ascii="SassoonPrimaryInfant" w:hAnsi="SassoonPrimaryInfant" w:cs="Arial"/>
                <w:sz w:val="22"/>
                <w:szCs w:val="24"/>
              </w:rPr>
            </w:pPr>
          </w:p>
        </w:tc>
        <w:tc>
          <w:tcPr>
            <w:tcW w:w="3486" w:type="dxa"/>
            <w:tcBorders>
              <w:top w:val="single" w:sz="4" w:space="0" w:color="auto"/>
              <w:left w:val="single" w:sz="4" w:space="0" w:color="auto"/>
              <w:bottom w:val="single" w:sz="4" w:space="0" w:color="auto"/>
              <w:right w:val="single" w:sz="4" w:space="0" w:color="auto"/>
            </w:tcBorders>
          </w:tcPr>
          <w:p w14:paraId="12FAEC87" w14:textId="7B85C9DB" w:rsidR="004825A1" w:rsidRDefault="00B25657">
            <w:pPr>
              <w:rPr>
                <w:rFonts w:ascii="SassoonPrimaryInfant" w:hAnsi="SassoonPrimaryInfant" w:cs="Arial"/>
                <w:sz w:val="22"/>
                <w:szCs w:val="24"/>
              </w:rPr>
            </w:pPr>
            <w:r>
              <w:rPr>
                <w:rFonts w:ascii="SassoonPrimaryInfant" w:hAnsi="SassoonPrimaryInfant" w:cs="Arial"/>
                <w:sz w:val="22"/>
                <w:szCs w:val="24"/>
              </w:rPr>
              <w:t>03.07.24.12.1</w:t>
            </w:r>
          </w:p>
        </w:tc>
      </w:tr>
      <w:tr w:rsidR="004825A1" w14:paraId="1BB75B7E" w14:textId="77777777" w:rsidTr="004825A1">
        <w:tc>
          <w:tcPr>
            <w:tcW w:w="3485" w:type="dxa"/>
            <w:tcBorders>
              <w:top w:val="single" w:sz="4" w:space="0" w:color="auto"/>
              <w:left w:val="single" w:sz="4" w:space="0" w:color="auto"/>
              <w:bottom w:val="single" w:sz="4" w:space="0" w:color="auto"/>
              <w:right w:val="single" w:sz="4" w:space="0" w:color="auto"/>
            </w:tcBorders>
          </w:tcPr>
          <w:p w14:paraId="138B0EED" w14:textId="77777777" w:rsidR="004825A1" w:rsidRDefault="004825A1">
            <w:pPr>
              <w:rPr>
                <w:rFonts w:ascii="SassoonPrimaryInfant" w:hAnsi="SassoonPrimaryInfant" w:cs="Arial"/>
                <w:sz w:val="22"/>
                <w:szCs w:val="24"/>
              </w:rPr>
            </w:pPr>
          </w:p>
          <w:p w14:paraId="58C8433B" w14:textId="77777777" w:rsidR="004825A1" w:rsidRDefault="004825A1">
            <w:pPr>
              <w:rPr>
                <w:rFonts w:ascii="SassoonPrimaryInfant" w:hAnsi="SassoonPrimaryInfant" w:cs="Arial"/>
                <w:sz w:val="22"/>
                <w:szCs w:val="24"/>
              </w:rPr>
            </w:pPr>
          </w:p>
        </w:tc>
        <w:tc>
          <w:tcPr>
            <w:tcW w:w="3485" w:type="dxa"/>
            <w:tcBorders>
              <w:top w:val="single" w:sz="4" w:space="0" w:color="auto"/>
              <w:left w:val="single" w:sz="4" w:space="0" w:color="auto"/>
              <w:bottom w:val="single" w:sz="4" w:space="0" w:color="auto"/>
              <w:right w:val="single" w:sz="4" w:space="0" w:color="auto"/>
            </w:tcBorders>
          </w:tcPr>
          <w:p w14:paraId="15C823ED" w14:textId="77777777" w:rsidR="004825A1" w:rsidRDefault="004825A1">
            <w:pPr>
              <w:rPr>
                <w:rFonts w:ascii="SassoonPrimaryInfant" w:hAnsi="SassoonPrimaryInfant" w:cs="Arial"/>
                <w:sz w:val="22"/>
                <w:szCs w:val="24"/>
              </w:rPr>
            </w:pPr>
          </w:p>
        </w:tc>
        <w:tc>
          <w:tcPr>
            <w:tcW w:w="3486" w:type="dxa"/>
            <w:tcBorders>
              <w:top w:val="single" w:sz="4" w:space="0" w:color="auto"/>
              <w:left w:val="single" w:sz="4" w:space="0" w:color="auto"/>
              <w:bottom w:val="single" w:sz="4" w:space="0" w:color="auto"/>
              <w:right w:val="single" w:sz="4" w:space="0" w:color="auto"/>
            </w:tcBorders>
          </w:tcPr>
          <w:p w14:paraId="3A16E762" w14:textId="77777777" w:rsidR="004825A1" w:rsidRDefault="004825A1">
            <w:pPr>
              <w:rPr>
                <w:rFonts w:ascii="SassoonPrimaryInfant" w:hAnsi="SassoonPrimaryInfant" w:cs="Arial"/>
                <w:sz w:val="22"/>
                <w:szCs w:val="24"/>
              </w:rPr>
            </w:pPr>
          </w:p>
        </w:tc>
      </w:tr>
      <w:tr w:rsidR="004825A1" w14:paraId="687EB5C5" w14:textId="77777777" w:rsidTr="004825A1">
        <w:tc>
          <w:tcPr>
            <w:tcW w:w="3485" w:type="dxa"/>
            <w:tcBorders>
              <w:top w:val="single" w:sz="4" w:space="0" w:color="auto"/>
              <w:left w:val="single" w:sz="4" w:space="0" w:color="auto"/>
              <w:bottom w:val="single" w:sz="4" w:space="0" w:color="auto"/>
              <w:right w:val="single" w:sz="4" w:space="0" w:color="auto"/>
            </w:tcBorders>
          </w:tcPr>
          <w:p w14:paraId="643DAFC9" w14:textId="77777777" w:rsidR="004825A1" w:rsidRDefault="004825A1">
            <w:pPr>
              <w:rPr>
                <w:rFonts w:ascii="SassoonPrimaryInfant" w:hAnsi="SassoonPrimaryInfant" w:cs="Arial"/>
                <w:sz w:val="22"/>
                <w:szCs w:val="24"/>
              </w:rPr>
            </w:pPr>
          </w:p>
          <w:p w14:paraId="2D8DA902" w14:textId="77777777" w:rsidR="004825A1" w:rsidRDefault="004825A1">
            <w:pPr>
              <w:rPr>
                <w:rFonts w:ascii="SassoonPrimaryInfant" w:hAnsi="SassoonPrimaryInfant" w:cs="Arial"/>
                <w:sz w:val="22"/>
                <w:szCs w:val="24"/>
              </w:rPr>
            </w:pPr>
          </w:p>
        </w:tc>
        <w:tc>
          <w:tcPr>
            <w:tcW w:w="3485" w:type="dxa"/>
            <w:tcBorders>
              <w:top w:val="single" w:sz="4" w:space="0" w:color="auto"/>
              <w:left w:val="single" w:sz="4" w:space="0" w:color="auto"/>
              <w:bottom w:val="single" w:sz="4" w:space="0" w:color="auto"/>
              <w:right w:val="single" w:sz="4" w:space="0" w:color="auto"/>
            </w:tcBorders>
          </w:tcPr>
          <w:p w14:paraId="2E99764A" w14:textId="77777777" w:rsidR="004825A1" w:rsidRDefault="004825A1">
            <w:pPr>
              <w:rPr>
                <w:rFonts w:ascii="SassoonPrimaryInfant" w:hAnsi="SassoonPrimaryInfant" w:cs="Arial"/>
                <w:sz w:val="22"/>
                <w:szCs w:val="24"/>
              </w:rPr>
            </w:pPr>
          </w:p>
        </w:tc>
        <w:tc>
          <w:tcPr>
            <w:tcW w:w="3486" w:type="dxa"/>
            <w:tcBorders>
              <w:top w:val="single" w:sz="4" w:space="0" w:color="auto"/>
              <w:left w:val="single" w:sz="4" w:space="0" w:color="auto"/>
              <w:bottom w:val="single" w:sz="4" w:space="0" w:color="auto"/>
              <w:right w:val="single" w:sz="4" w:space="0" w:color="auto"/>
            </w:tcBorders>
          </w:tcPr>
          <w:p w14:paraId="505BB013" w14:textId="77777777" w:rsidR="004825A1" w:rsidRDefault="004825A1">
            <w:pPr>
              <w:rPr>
                <w:rFonts w:ascii="SassoonPrimaryInfant" w:hAnsi="SassoonPrimaryInfant" w:cs="Arial"/>
                <w:sz w:val="22"/>
                <w:szCs w:val="24"/>
              </w:rPr>
            </w:pPr>
          </w:p>
        </w:tc>
      </w:tr>
      <w:tr w:rsidR="004825A1" w14:paraId="4ABC48E1" w14:textId="77777777" w:rsidTr="004825A1">
        <w:tc>
          <w:tcPr>
            <w:tcW w:w="3485" w:type="dxa"/>
            <w:tcBorders>
              <w:top w:val="single" w:sz="4" w:space="0" w:color="auto"/>
              <w:left w:val="single" w:sz="4" w:space="0" w:color="auto"/>
              <w:bottom w:val="single" w:sz="4" w:space="0" w:color="auto"/>
              <w:right w:val="single" w:sz="4" w:space="0" w:color="auto"/>
            </w:tcBorders>
          </w:tcPr>
          <w:p w14:paraId="601043D8" w14:textId="77777777" w:rsidR="004825A1" w:rsidRDefault="004825A1">
            <w:pPr>
              <w:rPr>
                <w:rFonts w:ascii="SassoonPrimaryInfant" w:hAnsi="SassoonPrimaryInfant" w:cs="Arial"/>
                <w:sz w:val="22"/>
                <w:szCs w:val="24"/>
              </w:rPr>
            </w:pPr>
          </w:p>
          <w:p w14:paraId="6B07AA48" w14:textId="77777777" w:rsidR="004825A1" w:rsidRDefault="004825A1">
            <w:pPr>
              <w:rPr>
                <w:rFonts w:ascii="SassoonPrimaryInfant" w:hAnsi="SassoonPrimaryInfant" w:cs="Arial"/>
                <w:sz w:val="22"/>
                <w:szCs w:val="24"/>
              </w:rPr>
            </w:pPr>
          </w:p>
        </w:tc>
        <w:tc>
          <w:tcPr>
            <w:tcW w:w="3485" w:type="dxa"/>
            <w:tcBorders>
              <w:top w:val="single" w:sz="4" w:space="0" w:color="auto"/>
              <w:left w:val="single" w:sz="4" w:space="0" w:color="auto"/>
              <w:bottom w:val="single" w:sz="4" w:space="0" w:color="auto"/>
              <w:right w:val="single" w:sz="4" w:space="0" w:color="auto"/>
            </w:tcBorders>
          </w:tcPr>
          <w:p w14:paraId="201C6CD1" w14:textId="77777777" w:rsidR="004825A1" w:rsidRDefault="004825A1">
            <w:pPr>
              <w:rPr>
                <w:rFonts w:ascii="SassoonPrimaryInfant" w:hAnsi="SassoonPrimaryInfant" w:cs="Arial"/>
                <w:sz w:val="22"/>
                <w:szCs w:val="24"/>
              </w:rPr>
            </w:pPr>
          </w:p>
        </w:tc>
        <w:tc>
          <w:tcPr>
            <w:tcW w:w="3486" w:type="dxa"/>
            <w:tcBorders>
              <w:top w:val="single" w:sz="4" w:space="0" w:color="auto"/>
              <w:left w:val="single" w:sz="4" w:space="0" w:color="auto"/>
              <w:bottom w:val="single" w:sz="4" w:space="0" w:color="auto"/>
              <w:right w:val="single" w:sz="4" w:space="0" w:color="auto"/>
            </w:tcBorders>
          </w:tcPr>
          <w:p w14:paraId="7D874DB0" w14:textId="77777777" w:rsidR="004825A1" w:rsidRDefault="004825A1">
            <w:pPr>
              <w:rPr>
                <w:rFonts w:ascii="SassoonPrimaryInfant" w:hAnsi="SassoonPrimaryInfant" w:cs="Arial"/>
                <w:sz w:val="22"/>
                <w:szCs w:val="24"/>
              </w:rPr>
            </w:pPr>
          </w:p>
        </w:tc>
      </w:tr>
      <w:tr w:rsidR="004825A1" w14:paraId="483BE35F" w14:textId="77777777" w:rsidTr="004825A1">
        <w:tc>
          <w:tcPr>
            <w:tcW w:w="3485" w:type="dxa"/>
            <w:tcBorders>
              <w:top w:val="single" w:sz="4" w:space="0" w:color="auto"/>
              <w:left w:val="single" w:sz="4" w:space="0" w:color="auto"/>
              <w:bottom w:val="single" w:sz="4" w:space="0" w:color="auto"/>
              <w:right w:val="single" w:sz="4" w:space="0" w:color="auto"/>
            </w:tcBorders>
          </w:tcPr>
          <w:p w14:paraId="3444C7F7" w14:textId="77777777" w:rsidR="004825A1" w:rsidRDefault="004825A1">
            <w:pPr>
              <w:rPr>
                <w:rFonts w:ascii="SassoonPrimaryInfant" w:hAnsi="SassoonPrimaryInfant" w:cs="Arial"/>
                <w:sz w:val="22"/>
                <w:szCs w:val="24"/>
              </w:rPr>
            </w:pPr>
          </w:p>
          <w:p w14:paraId="4DB81B9B" w14:textId="77777777" w:rsidR="004825A1" w:rsidRDefault="004825A1">
            <w:pPr>
              <w:rPr>
                <w:rFonts w:ascii="SassoonPrimaryInfant" w:hAnsi="SassoonPrimaryInfant" w:cs="Arial"/>
                <w:sz w:val="22"/>
                <w:szCs w:val="24"/>
              </w:rPr>
            </w:pPr>
          </w:p>
        </w:tc>
        <w:tc>
          <w:tcPr>
            <w:tcW w:w="3485" w:type="dxa"/>
            <w:tcBorders>
              <w:top w:val="single" w:sz="4" w:space="0" w:color="auto"/>
              <w:left w:val="single" w:sz="4" w:space="0" w:color="auto"/>
              <w:bottom w:val="single" w:sz="4" w:space="0" w:color="auto"/>
              <w:right w:val="single" w:sz="4" w:space="0" w:color="auto"/>
            </w:tcBorders>
          </w:tcPr>
          <w:p w14:paraId="2B07F116" w14:textId="77777777" w:rsidR="004825A1" w:rsidRDefault="004825A1">
            <w:pPr>
              <w:rPr>
                <w:rFonts w:ascii="SassoonPrimaryInfant" w:hAnsi="SassoonPrimaryInfant" w:cs="Arial"/>
                <w:sz w:val="22"/>
                <w:szCs w:val="24"/>
              </w:rPr>
            </w:pPr>
          </w:p>
        </w:tc>
        <w:tc>
          <w:tcPr>
            <w:tcW w:w="3486" w:type="dxa"/>
            <w:tcBorders>
              <w:top w:val="single" w:sz="4" w:space="0" w:color="auto"/>
              <w:left w:val="single" w:sz="4" w:space="0" w:color="auto"/>
              <w:bottom w:val="single" w:sz="4" w:space="0" w:color="auto"/>
              <w:right w:val="single" w:sz="4" w:space="0" w:color="auto"/>
            </w:tcBorders>
          </w:tcPr>
          <w:p w14:paraId="6AB8A26B" w14:textId="77777777" w:rsidR="004825A1" w:rsidRDefault="004825A1">
            <w:pPr>
              <w:rPr>
                <w:rFonts w:ascii="SassoonPrimaryInfant" w:hAnsi="SassoonPrimaryInfant" w:cs="Arial"/>
                <w:sz w:val="22"/>
                <w:szCs w:val="24"/>
              </w:rPr>
            </w:pPr>
          </w:p>
        </w:tc>
      </w:tr>
      <w:tr w:rsidR="004825A1" w14:paraId="03122D39" w14:textId="77777777" w:rsidTr="004825A1">
        <w:tc>
          <w:tcPr>
            <w:tcW w:w="3485" w:type="dxa"/>
            <w:tcBorders>
              <w:top w:val="single" w:sz="4" w:space="0" w:color="auto"/>
              <w:left w:val="single" w:sz="4" w:space="0" w:color="auto"/>
              <w:bottom w:val="single" w:sz="4" w:space="0" w:color="auto"/>
              <w:right w:val="single" w:sz="4" w:space="0" w:color="auto"/>
            </w:tcBorders>
          </w:tcPr>
          <w:p w14:paraId="3C8EA10F" w14:textId="77777777" w:rsidR="004825A1" w:rsidRDefault="004825A1">
            <w:pPr>
              <w:rPr>
                <w:rFonts w:ascii="SassoonPrimaryInfant" w:hAnsi="SassoonPrimaryInfant" w:cs="Arial"/>
                <w:sz w:val="22"/>
                <w:szCs w:val="24"/>
              </w:rPr>
            </w:pPr>
          </w:p>
          <w:p w14:paraId="46C5855B" w14:textId="77777777" w:rsidR="004825A1" w:rsidRDefault="004825A1">
            <w:pPr>
              <w:rPr>
                <w:rFonts w:ascii="SassoonPrimaryInfant" w:hAnsi="SassoonPrimaryInfant" w:cs="Arial"/>
                <w:sz w:val="22"/>
                <w:szCs w:val="24"/>
              </w:rPr>
            </w:pPr>
          </w:p>
        </w:tc>
        <w:tc>
          <w:tcPr>
            <w:tcW w:w="3485" w:type="dxa"/>
            <w:tcBorders>
              <w:top w:val="single" w:sz="4" w:space="0" w:color="auto"/>
              <w:left w:val="single" w:sz="4" w:space="0" w:color="auto"/>
              <w:bottom w:val="single" w:sz="4" w:space="0" w:color="auto"/>
              <w:right w:val="single" w:sz="4" w:space="0" w:color="auto"/>
            </w:tcBorders>
          </w:tcPr>
          <w:p w14:paraId="2299C3C9" w14:textId="77777777" w:rsidR="004825A1" w:rsidRDefault="004825A1">
            <w:pPr>
              <w:rPr>
                <w:rFonts w:ascii="SassoonPrimaryInfant" w:hAnsi="SassoonPrimaryInfant" w:cs="Arial"/>
                <w:sz w:val="22"/>
                <w:szCs w:val="24"/>
              </w:rPr>
            </w:pPr>
          </w:p>
        </w:tc>
        <w:tc>
          <w:tcPr>
            <w:tcW w:w="3486" w:type="dxa"/>
            <w:tcBorders>
              <w:top w:val="single" w:sz="4" w:space="0" w:color="auto"/>
              <w:left w:val="single" w:sz="4" w:space="0" w:color="auto"/>
              <w:bottom w:val="single" w:sz="4" w:space="0" w:color="auto"/>
              <w:right w:val="single" w:sz="4" w:space="0" w:color="auto"/>
            </w:tcBorders>
          </w:tcPr>
          <w:p w14:paraId="7FF8B3AF" w14:textId="77777777" w:rsidR="004825A1" w:rsidRDefault="004825A1">
            <w:pPr>
              <w:rPr>
                <w:rFonts w:ascii="SassoonPrimaryInfant" w:hAnsi="SassoonPrimaryInfant" w:cs="Arial"/>
                <w:sz w:val="22"/>
                <w:szCs w:val="24"/>
              </w:rPr>
            </w:pPr>
          </w:p>
        </w:tc>
      </w:tr>
      <w:tr w:rsidR="004825A1" w14:paraId="14CD06B9" w14:textId="77777777" w:rsidTr="004825A1">
        <w:tc>
          <w:tcPr>
            <w:tcW w:w="3485" w:type="dxa"/>
            <w:tcBorders>
              <w:top w:val="single" w:sz="4" w:space="0" w:color="auto"/>
              <w:left w:val="single" w:sz="4" w:space="0" w:color="auto"/>
              <w:bottom w:val="single" w:sz="4" w:space="0" w:color="auto"/>
              <w:right w:val="single" w:sz="4" w:space="0" w:color="auto"/>
            </w:tcBorders>
          </w:tcPr>
          <w:p w14:paraId="6B5DA5DE" w14:textId="77777777" w:rsidR="004825A1" w:rsidRDefault="004825A1">
            <w:pPr>
              <w:rPr>
                <w:rFonts w:ascii="SassoonPrimaryInfant" w:hAnsi="SassoonPrimaryInfant" w:cs="Arial"/>
                <w:sz w:val="22"/>
                <w:szCs w:val="24"/>
              </w:rPr>
            </w:pPr>
          </w:p>
          <w:p w14:paraId="02B11E68" w14:textId="77777777" w:rsidR="004825A1" w:rsidRDefault="004825A1">
            <w:pPr>
              <w:rPr>
                <w:rFonts w:ascii="SassoonPrimaryInfant" w:hAnsi="SassoonPrimaryInfant" w:cs="Arial"/>
                <w:sz w:val="22"/>
                <w:szCs w:val="24"/>
              </w:rPr>
            </w:pPr>
          </w:p>
        </w:tc>
        <w:tc>
          <w:tcPr>
            <w:tcW w:w="3485" w:type="dxa"/>
            <w:tcBorders>
              <w:top w:val="single" w:sz="4" w:space="0" w:color="auto"/>
              <w:left w:val="single" w:sz="4" w:space="0" w:color="auto"/>
              <w:bottom w:val="single" w:sz="4" w:space="0" w:color="auto"/>
              <w:right w:val="single" w:sz="4" w:space="0" w:color="auto"/>
            </w:tcBorders>
          </w:tcPr>
          <w:p w14:paraId="5FE81D6C" w14:textId="77777777" w:rsidR="004825A1" w:rsidRDefault="004825A1">
            <w:pPr>
              <w:rPr>
                <w:rFonts w:ascii="SassoonPrimaryInfant" w:hAnsi="SassoonPrimaryInfant" w:cs="Arial"/>
                <w:sz w:val="22"/>
                <w:szCs w:val="24"/>
              </w:rPr>
            </w:pPr>
          </w:p>
        </w:tc>
        <w:tc>
          <w:tcPr>
            <w:tcW w:w="3486" w:type="dxa"/>
            <w:tcBorders>
              <w:top w:val="single" w:sz="4" w:space="0" w:color="auto"/>
              <w:left w:val="single" w:sz="4" w:space="0" w:color="auto"/>
              <w:bottom w:val="single" w:sz="4" w:space="0" w:color="auto"/>
              <w:right w:val="single" w:sz="4" w:space="0" w:color="auto"/>
            </w:tcBorders>
          </w:tcPr>
          <w:p w14:paraId="66BDA76E" w14:textId="77777777" w:rsidR="004825A1" w:rsidRDefault="004825A1">
            <w:pPr>
              <w:rPr>
                <w:rFonts w:ascii="SassoonPrimaryInfant" w:hAnsi="SassoonPrimaryInfant" w:cs="Arial"/>
                <w:sz w:val="22"/>
                <w:szCs w:val="24"/>
              </w:rPr>
            </w:pPr>
          </w:p>
        </w:tc>
      </w:tr>
      <w:tr w:rsidR="004825A1" w14:paraId="1BA0E467" w14:textId="77777777" w:rsidTr="004825A1">
        <w:tc>
          <w:tcPr>
            <w:tcW w:w="3485" w:type="dxa"/>
            <w:tcBorders>
              <w:top w:val="single" w:sz="4" w:space="0" w:color="auto"/>
              <w:left w:val="single" w:sz="4" w:space="0" w:color="auto"/>
              <w:bottom w:val="single" w:sz="4" w:space="0" w:color="auto"/>
              <w:right w:val="single" w:sz="4" w:space="0" w:color="auto"/>
            </w:tcBorders>
          </w:tcPr>
          <w:p w14:paraId="18879FEE" w14:textId="77777777" w:rsidR="004825A1" w:rsidRDefault="004825A1">
            <w:pPr>
              <w:rPr>
                <w:rFonts w:ascii="SassoonPrimaryInfant" w:hAnsi="SassoonPrimaryInfant" w:cs="Arial"/>
                <w:sz w:val="22"/>
                <w:szCs w:val="24"/>
              </w:rPr>
            </w:pPr>
          </w:p>
          <w:p w14:paraId="260F3432" w14:textId="77777777" w:rsidR="004825A1" w:rsidRDefault="004825A1">
            <w:pPr>
              <w:rPr>
                <w:rFonts w:ascii="SassoonPrimaryInfant" w:hAnsi="SassoonPrimaryInfant" w:cs="Arial"/>
                <w:sz w:val="22"/>
                <w:szCs w:val="24"/>
              </w:rPr>
            </w:pPr>
          </w:p>
        </w:tc>
        <w:tc>
          <w:tcPr>
            <w:tcW w:w="3485" w:type="dxa"/>
            <w:tcBorders>
              <w:top w:val="single" w:sz="4" w:space="0" w:color="auto"/>
              <w:left w:val="single" w:sz="4" w:space="0" w:color="auto"/>
              <w:bottom w:val="single" w:sz="4" w:space="0" w:color="auto"/>
              <w:right w:val="single" w:sz="4" w:space="0" w:color="auto"/>
            </w:tcBorders>
          </w:tcPr>
          <w:p w14:paraId="305227A0" w14:textId="77777777" w:rsidR="004825A1" w:rsidRDefault="004825A1">
            <w:pPr>
              <w:rPr>
                <w:rFonts w:ascii="SassoonPrimaryInfant" w:hAnsi="SassoonPrimaryInfant" w:cs="Arial"/>
                <w:sz w:val="22"/>
                <w:szCs w:val="24"/>
              </w:rPr>
            </w:pPr>
          </w:p>
        </w:tc>
        <w:tc>
          <w:tcPr>
            <w:tcW w:w="3486" w:type="dxa"/>
            <w:tcBorders>
              <w:top w:val="single" w:sz="4" w:space="0" w:color="auto"/>
              <w:left w:val="single" w:sz="4" w:space="0" w:color="auto"/>
              <w:bottom w:val="single" w:sz="4" w:space="0" w:color="auto"/>
              <w:right w:val="single" w:sz="4" w:space="0" w:color="auto"/>
            </w:tcBorders>
          </w:tcPr>
          <w:p w14:paraId="5AC6E736" w14:textId="77777777" w:rsidR="004825A1" w:rsidRDefault="004825A1">
            <w:pPr>
              <w:rPr>
                <w:rFonts w:ascii="SassoonPrimaryInfant" w:hAnsi="SassoonPrimaryInfant" w:cs="Arial"/>
                <w:sz w:val="22"/>
                <w:szCs w:val="24"/>
              </w:rPr>
            </w:pPr>
          </w:p>
        </w:tc>
      </w:tr>
    </w:tbl>
    <w:p w14:paraId="0666F879" w14:textId="77777777" w:rsidR="004825A1" w:rsidRDefault="004825A1" w:rsidP="00FE4C5C">
      <w:pPr>
        <w:pStyle w:val="NoSpacing"/>
        <w:rPr>
          <w:rFonts w:ascii="SassoonCRInfant" w:hAnsi="SassoonCRInfant"/>
          <w:sz w:val="22"/>
        </w:rPr>
      </w:pPr>
    </w:p>
    <w:p w14:paraId="3756DE26" w14:textId="77777777" w:rsidR="00F74E8D" w:rsidRDefault="00F74E8D">
      <w:pPr>
        <w:rPr>
          <w:rFonts w:ascii="SassoonCRInfant" w:eastAsia="Calibri" w:hAnsi="SassoonCRInfant" w:cs="Times New Roman"/>
          <w:sz w:val="22"/>
        </w:rPr>
      </w:pPr>
    </w:p>
    <w:p w14:paraId="1A952762" w14:textId="77777777" w:rsidR="00AE7027" w:rsidRDefault="00AE7027">
      <w:pPr>
        <w:rPr>
          <w:rFonts w:ascii="SassoonCRInfant" w:eastAsia="Calibri" w:hAnsi="SassoonCRInfant" w:cs="Times New Roman"/>
          <w:sz w:val="22"/>
        </w:rPr>
      </w:pPr>
    </w:p>
    <w:p w14:paraId="67148A54" w14:textId="77777777" w:rsidR="00AE7027" w:rsidRDefault="00AE7027">
      <w:pPr>
        <w:rPr>
          <w:rFonts w:ascii="SassoonCRInfant" w:eastAsia="Calibri" w:hAnsi="SassoonCRInfant" w:cs="Times New Roman"/>
          <w:sz w:val="22"/>
        </w:rPr>
      </w:pPr>
    </w:p>
    <w:p w14:paraId="1A0BAD68" w14:textId="77777777" w:rsidR="00AE7027" w:rsidRDefault="00AE7027">
      <w:pPr>
        <w:rPr>
          <w:rFonts w:ascii="SassoonCRInfant" w:eastAsia="Calibri" w:hAnsi="SassoonCRInfant" w:cs="Times New Roman"/>
          <w:sz w:val="22"/>
        </w:rPr>
      </w:pPr>
    </w:p>
    <w:p w14:paraId="4D08300B" w14:textId="77777777" w:rsidR="00AE7027" w:rsidRDefault="00AE7027">
      <w:pPr>
        <w:rPr>
          <w:rFonts w:ascii="SassoonCRInfant" w:eastAsia="Calibri" w:hAnsi="SassoonCRInfant" w:cs="Times New Roman"/>
          <w:sz w:val="22"/>
        </w:rPr>
      </w:pPr>
    </w:p>
    <w:p w14:paraId="4E27F7DA" w14:textId="77777777" w:rsidR="00AE7027" w:rsidRDefault="00AE7027">
      <w:pPr>
        <w:rPr>
          <w:rFonts w:ascii="SassoonCRInfant" w:eastAsia="Calibri" w:hAnsi="SassoonCRInfant" w:cs="Times New Roman"/>
          <w:sz w:val="22"/>
        </w:rPr>
      </w:pPr>
    </w:p>
    <w:p w14:paraId="6E5C4893" w14:textId="77777777" w:rsidR="00AE7027" w:rsidRDefault="00AE7027">
      <w:pPr>
        <w:rPr>
          <w:rFonts w:ascii="SassoonCRInfant" w:eastAsia="Calibri" w:hAnsi="SassoonCRInfant" w:cs="Times New Roman"/>
          <w:sz w:val="22"/>
        </w:rPr>
      </w:pPr>
    </w:p>
    <w:p w14:paraId="65591C32" w14:textId="77777777" w:rsidR="00AE7027" w:rsidRDefault="00AE7027">
      <w:pPr>
        <w:rPr>
          <w:rFonts w:ascii="SassoonCRInfant" w:eastAsia="Calibri" w:hAnsi="SassoonCRInfant" w:cs="Times New Roman"/>
          <w:sz w:val="22"/>
        </w:rPr>
      </w:pPr>
    </w:p>
    <w:p w14:paraId="269BA07A" w14:textId="1FB9FB8B" w:rsidR="00AE7027" w:rsidRDefault="00AE7027" w:rsidP="00AE7027">
      <w:pPr>
        <w:rPr>
          <w:rFonts w:ascii="Calibri" w:eastAsia="Calibri" w:hAnsi="Calibri" w:cs="Calibri"/>
          <w:color w:val="000000" w:themeColor="text1"/>
        </w:rPr>
      </w:pPr>
      <w:r w:rsidRPr="4B42A220">
        <w:rPr>
          <w:rFonts w:ascii="Calibri" w:eastAsia="Calibri" w:hAnsi="Calibri" w:cs="Calibri"/>
          <w:b/>
          <w:bCs/>
          <w:color w:val="000000" w:themeColor="text1"/>
          <w:sz w:val="22"/>
          <w:lang w:val="en-US"/>
        </w:rPr>
        <w:t>Accessibility Plan 202</w:t>
      </w:r>
      <w:r w:rsidR="00B25657">
        <w:rPr>
          <w:rFonts w:ascii="Calibri" w:eastAsia="Calibri" w:hAnsi="Calibri" w:cs="Calibri"/>
          <w:b/>
          <w:bCs/>
          <w:color w:val="000000" w:themeColor="text1"/>
          <w:sz w:val="22"/>
          <w:lang w:val="en-US"/>
        </w:rPr>
        <w:t>4</w:t>
      </w:r>
      <w:r w:rsidRPr="4B42A220">
        <w:rPr>
          <w:rFonts w:ascii="Calibri" w:eastAsia="Calibri" w:hAnsi="Calibri" w:cs="Calibri"/>
          <w:b/>
          <w:bCs/>
          <w:color w:val="000000" w:themeColor="text1"/>
          <w:sz w:val="22"/>
          <w:lang w:val="en-US"/>
        </w:rPr>
        <w:t>-202</w:t>
      </w:r>
      <w:r w:rsidR="00B25657">
        <w:rPr>
          <w:rFonts w:ascii="Calibri" w:eastAsia="Calibri" w:hAnsi="Calibri" w:cs="Calibri"/>
          <w:b/>
          <w:bCs/>
          <w:color w:val="000000" w:themeColor="text1"/>
          <w:sz w:val="22"/>
          <w:lang w:val="en-US"/>
        </w:rPr>
        <w:t>7</w:t>
      </w:r>
    </w:p>
    <w:p w14:paraId="3B683AE4" w14:textId="77777777" w:rsidR="00AE7027" w:rsidRDefault="00AE7027" w:rsidP="00AE7027">
      <w:pPr>
        <w:rPr>
          <w:rFonts w:ascii="Calibri" w:eastAsia="Calibri" w:hAnsi="Calibri" w:cs="Calibri"/>
          <w:color w:val="000000" w:themeColor="text1"/>
        </w:rPr>
      </w:pPr>
      <w:r w:rsidRPr="00AE7027">
        <w:rPr>
          <w:rFonts w:ascii="Calibri" w:eastAsia="Calibri" w:hAnsi="Calibri" w:cs="Calibri"/>
          <w:b/>
          <w:bCs/>
          <w:color w:val="000000" w:themeColor="text1"/>
          <w:sz w:val="22"/>
          <w:lang w:val="en-US"/>
        </w:rPr>
        <w:t xml:space="preserve">Stanton in the Peak Primary School </w:t>
      </w:r>
    </w:p>
    <w:p w14:paraId="28A81D1D" w14:textId="77777777" w:rsidR="00AE7027" w:rsidRDefault="00AE7027" w:rsidP="00AE7027">
      <w:pPr>
        <w:rPr>
          <w:rFonts w:ascii="Calibri" w:eastAsia="Calibri" w:hAnsi="Calibri" w:cs="Calibri"/>
          <w:b/>
          <w:bCs/>
          <w:color w:val="000000" w:themeColor="text1"/>
          <w:sz w:val="22"/>
          <w:lang w:val="en-US"/>
        </w:rPr>
      </w:pPr>
      <w:r w:rsidRPr="4B42A220">
        <w:rPr>
          <w:rFonts w:ascii="Calibri" w:eastAsia="Calibri" w:hAnsi="Calibri" w:cs="Calibri"/>
          <w:b/>
          <w:bCs/>
          <w:color w:val="000000" w:themeColor="text1"/>
          <w:sz w:val="22"/>
          <w:lang w:val="en-US"/>
        </w:rPr>
        <w:t xml:space="preserve">Executive </w:t>
      </w:r>
      <w:proofErr w:type="gramStart"/>
      <w:r w:rsidRPr="4B42A220">
        <w:rPr>
          <w:rFonts w:ascii="Calibri" w:eastAsia="Calibri" w:hAnsi="Calibri" w:cs="Calibri"/>
          <w:b/>
          <w:bCs/>
          <w:color w:val="000000" w:themeColor="text1"/>
          <w:sz w:val="22"/>
          <w:lang w:val="en-US"/>
        </w:rPr>
        <w:t>Headteacher :</w:t>
      </w:r>
      <w:proofErr w:type="gramEnd"/>
      <w:r w:rsidRPr="4B42A220">
        <w:rPr>
          <w:rFonts w:ascii="Calibri" w:eastAsia="Calibri" w:hAnsi="Calibri" w:cs="Calibri"/>
          <w:b/>
          <w:bCs/>
          <w:color w:val="000000" w:themeColor="text1"/>
          <w:sz w:val="22"/>
          <w:lang w:val="en-US"/>
        </w:rPr>
        <w:t xml:space="preserve"> Mrs Alexia Wyer </w:t>
      </w:r>
    </w:p>
    <w:p w14:paraId="5471A4AC" w14:textId="77777777" w:rsidR="00AE7027" w:rsidRDefault="00AE7027" w:rsidP="00AE7027">
      <w:pPr>
        <w:rPr>
          <w:rFonts w:ascii="Calibri" w:eastAsia="Calibri" w:hAnsi="Calibri" w:cs="Calibri"/>
          <w:color w:val="000000" w:themeColor="text1"/>
          <w:sz w:val="22"/>
          <w:lang w:val="en-US"/>
        </w:rPr>
      </w:pPr>
      <w:r w:rsidRPr="4B42A220">
        <w:rPr>
          <w:rFonts w:ascii="Calibri" w:eastAsia="Calibri" w:hAnsi="Calibri" w:cs="Calibri"/>
          <w:color w:val="000000" w:themeColor="text1"/>
          <w:sz w:val="22"/>
          <w:lang w:val="en-US"/>
        </w:rPr>
        <w:t xml:space="preserve">This Accessibility Policy and Plan are drawn up in compliance with current legislation and requirements as specified in Schedule 10, relating to Disability, of the Equality Act 2010. School Governors are accountable for ensuring the implementation, review and reporting on progress of the Accessibility Plan over a prescribed period. </w:t>
      </w:r>
    </w:p>
    <w:p w14:paraId="26C72ABC" w14:textId="77777777" w:rsidR="00AE7027" w:rsidRDefault="00AE7027" w:rsidP="00AE7027">
      <w:pPr>
        <w:rPr>
          <w:rFonts w:ascii="Calibri" w:eastAsia="Calibri" w:hAnsi="Calibri" w:cs="Calibri"/>
          <w:color w:val="000000" w:themeColor="text1"/>
        </w:rPr>
      </w:pPr>
    </w:p>
    <w:p w14:paraId="41BF3661" w14:textId="77777777" w:rsidR="00AE7027" w:rsidRPr="00AE7027" w:rsidRDefault="00AE7027" w:rsidP="00AE7027">
      <w:pPr>
        <w:pStyle w:val="ListParagraph"/>
        <w:numPr>
          <w:ilvl w:val="0"/>
          <w:numId w:val="26"/>
        </w:numPr>
        <w:rPr>
          <w:rFonts w:cs="Calibri"/>
          <w:color w:val="000000" w:themeColor="text1"/>
          <w:sz w:val="22"/>
          <w:lang w:val="en-US"/>
        </w:rPr>
      </w:pPr>
      <w:r w:rsidRPr="00AE7027">
        <w:rPr>
          <w:rFonts w:cs="Calibri"/>
          <w:color w:val="000000" w:themeColor="text1"/>
          <w:sz w:val="22"/>
          <w:lang w:val="en-US"/>
        </w:rPr>
        <w:t xml:space="preserve">We are committed to providing an accessible environment which values and includes all pupils, staff, parents and visitors regardless of their education, physical, sensory, social, spiritual, emotional and cultural needs. We are committed to challenging negative attitudes about disability and accessibility and to developing a culture of awareness, tolerance and inclusion. </w:t>
      </w:r>
    </w:p>
    <w:p w14:paraId="5F95F709" w14:textId="77777777" w:rsidR="00AE7027" w:rsidRPr="00AE7027" w:rsidRDefault="00AE7027" w:rsidP="00AE7027">
      <w:pPr>
        <w:pStyle w:val="ListParagraph"/>
        <w:rPr>
          <w:rFonts w:cs="Calibri"/>
          <w:color w:val="000000" w:themeColor="text1"/>
        </w:rPr>
      </w:pPr>
    </w:p>
    <w:p w14:paraId="1732FF45" w14:textId="77777777" w:rsidR="00AE7027" w:rsidRDefault="00AE7027" w:rsidP="00AE7027">
      <w:pPr>
        <w:pStyle w:val="ListParagraph"/>
        <w:numPr>
          <w:ilvl w:val="0"/>
          <w:numId w:val="26"/>
        </w:numPr>
        <w:rPr>
          <w:rFonts w:cs="Calibri"/>
          <w:color w:val="000000" w:themeColor="text1"/>
          <w:sz w:val="22"/>
          <w:lang w:val="en-US"/>
        </w:rPr>
      </w:pPr>
      <w:r w:rsidRPr="00AE7027">
        <w:rPr>
          <w:rFonts w:cs="Calibri"/>
          <w:color w:val="000000" w:themeColor="text1"/>
          <w:sz w:val="22"/>
          <w:lang w:val="en-US"/>
        </w:rPr>
        <w:t xml:space="preserve">Our school plans, over time, to ensure the accessibility of provision for all pupils, staff and visitors to the school. </w:t>
      </w:r>
    </w:p>
    <w:p w14:paraId="1A77BC3B" w14:textId="77777777" w:rsidR="00AE7027" w:rsidRPr="00AE7027" w:rsidRDefault="00AE7027" w:rsidP="00AE7027">
      <w:pPr>
        <w:pStyle w:val="ListParagraph"/>
        <w:rPr>
          <w:rFonts w:cs="Calibri"/>
          <w:color w:val="000000" w:themeColor="text1"/>
          <w:sz w:val="22"/>
          <w:lang w:val="en-US"/>
        </w:rPr>
      </w:pPr>
    </w:p>
    <w:p w14:paraId="7E7CE5D1" w14:textId="77777777" w:rsidR="00AE7027" w:rsidRPr="00AE7027" w:rsidRDefault="00AE7027" w:rsidP="00AE7027">
      <w:pPr>
        <w:pStyle w:val="ListParagraph"/>
        <w:numPr>
          <w:ilvl w:val="0"/>
          <w:numId w:val="26"/>
        </w:numPr>
        <w:rPr>
          <w:rFonts w:cs="Calibri"/>
          <w:color w:val="000000" w:themeColor="text1"/>
          <w:sz w:val="22"/>
          <w:lang w:val="en-US"/>
        </w:rPr>
      </w:pPr>
      <w:r w:rsidRPr="00AE7027">
        <w:rPr>
          <w:rFonts w:cs="Calibri"/>
          <w:color w:val="000000" w:themeColor="text1"/>
          <w:sz w:val="22"/>
          <w:lang w:val="en-US"/>
        </w:rPr>
        <w:t xml:space="preserve">The Accessibility Plan will cover a </w:t>
      </w:r>
      <w:proofErr w:type="gramStart"/>
      <w:r w:rsidRPr="00AE7027">
        <w:rPr>
          <w:rFonts w:cs="Calibri"/>
          <w:color w:val="000000" w:themeColor="text1"/>
          <w:sz w:val="22"/>
          <w:lang w:val="en-US"/>
        </w:rPr>
        <w:t>three year</w:t>
      </w:r>
      <w:proofErr w:type="gramEnd"/>
      <w:r w:rsidRPr="00AE7027">
        <w:rPr>
          <w:rFonts w:cs="Calibri"/>
          <w:color w:val="000000" w:themeColor="text1"/>
          <w:sz w:val="22"/>
          <w:lang w:val="en-US"/>
        </w:rPr>
        <w:t xml:space="preserve"> period and will be updated annually and in conjunction with our Single Equality Plan. </w:t>
      </w:r>
    </w:p>
    <w:p w14:paraId="18898095" w14:textId="77777777" w:rsidR="00AE7027" w:rsidRDefault="00AE7027" w:rsidP="00AE7027">
      <w:pPr>
        <w:rPr>
          <w:rFonts w:ascii="Calibri" w:eastAsia="Calibri" w:hAnsi="Calibri" w:cs="Calibri"/>
          <w:color w:val="000000" w:themeColor="text1"/>
        </w:rPr>
      </w:pPr>
    </w:p>
    <w:p w14:paraId="6E169F21" w14:textId="77777777" w:rsidR="00AE7027" w:rsidRPr="00AE7027" w:rsidRDefault="00AE7027" w:rsidP="00AE7027">
      <w:pPr>
        <w:pStyle w:val="ListParagraph"/>
        <w:numPr>
          <w:ilvl w:val="0"/>
          <w:numId w:val="26"/>
        </w:numPr>
        <w:rPr>
          <w:rFonts w:cs="Calibri"/>
          <w:color w:val="000000" w:themeColor="text1"/>
          <w:sz w:val="22"/>
          <w:lang w:val="en-US"/>
        </w:rPr>
      </w:pPr>
      <w:r w:rsidRPr="00AE7027">
        <w:rPr>
          <w:rFonts w:cs="Calibri"/>
          <w:color w:val="000000" w:themeColor="text1"/>
          <w:sz w:val="22"/>
          <w:lang w:val="en-US"/>
        </w:rPr>
        <w:t xml:space="preserve">The Accessibility Plan will contain relevant actions to: </w:t>
      </w:r>
    </w:p>
    <w:p w14:paraId="74E3AE5F" w14:textId="77777777" w:rsidR="00AE7027" w:rsidRDefault="00AE7027" w:rsidP="00AE7027">
      <w:pPr>
        <w:rPr>
          <w:rFonts w:ascii="Calibri" w:eastAsia="Calibri" w:hAnsi="Calibri" w:cs="Calibri"/>
          <w:color w:val="000000" w:themeColor="text1"/>
          <w:sz w:val="22"/>
          <w:lang w:val="en-US"/>
        </w:rPr>
      </w:pPr>
      <w:r w:rsidRPr="4B42A220">
        <w:rPr>
          <w:rFonts w:ascii="Calibri" w:eastAsia="Calibri" w:hAnsi="Calibri" w:cs="Calibri"/>
          <w:b/>
          <w:bCs/>
          <w:color w:val="000000" w:themeColor="text1"/>
          <w:sz w:val="22"/>
          <w:lang w:val="en-US"/>
        </w:rPr>
        <w:t xml:space="preserve">• Improve access to the physical environment of the school, </w:t>
      </w:r>
      <w:r w:rsidRPr="4B42A220">
        <w:rPr>
          <w:rFonts w:ascii="Calibri" w:eastAsia="Calibri" w:hAnsi="Calibri" w:cs="Calibri"/>
          <w:color w:val="000000" w:themeColor="text1"/>
          <w:sz w:val="22"/>
          <w:lang w:val="en-US"/>
        </w:rPr>
        <w:t xml:space="preserve">adding specialist facilities as necessary. This covers reasonable adjustments to the physical environment of the school and physical aids to access education. </w:t>
      </w:r>
    </w:p>
    <w:p w14:paraId="5DA5563D" w14:textId="77777777" w:rsidR="00AE7027" w:rsidRDefault="00AE7027" w:rsidP="00AE7027">
      <w:pPr>
        <w:rPr>
          <w:rFonts w:ascii="Calibri" w:eastAsia="Calibri" w:hAnsi="Calibri" w:cs="Calibri"/>
          <w:color w:val="000000" w:themeColor="text1"/>
        </w:rPr>
      </w:pPr>
    </w:p>
    <w:p w14:paraId="2AEA595F" w14:textId="77777777" w:rsidR="00AE7027" w:rsidRDefault="00AE7027" w:rsidP="00AE7027">
      <w:pPr>
        <w:rPr>
          <w:rFonts w:ascii="Calibri" w:eastAsia="Calibri" w:hAnsi="Calibri" w:cs="Calibri"/>
          <w:color w:val="000000" w:themeColor="text1"/>
          <w:sz w:val="22"/>
          <w:lang w:val="en-US"/>
        </w:rPr>
      </w:pPr>
      <w:r w:rsidRPr="4B42A220">
        <w:rPr>
          <w:rFonts w:ascii="Calibri" w:eastAsia="Calibri" w:hAnsi="Calibri" w:cs="Calibri"/>
          <w:b/>
          <w:bCs/>
          <w:color w:val="000000" w:themeColor="text1"/>
          <w:sz w:val="22"/>
          <w:lang w:val="en-US"/>
        </w:rPr>
        <w:t>• Increase access to the curriculum for pupils with a disability,</w:t>
      </w:r>
      <w:r w:rsidRPr="4B42A220">
        <w:rPr>
          <w:rFonts w:ascii="Calibri" w:eastAsia="Calibri" w:hAnsi="Calibri" w:cs="Calibri"/>
          <w:color w:val="000000" w:themeColor="text1"/>
          <w:sz w:val="22"/>
          <w:lang w:val="en-US"/>
        </w:rPr>
        <w:t xml:space="preserve"> expanding and making reasonable adjustments to the curriculum as necessary to ensure that pupils with a disability are as, equally, prepared for life as are the able-bodied pupils. This covers teaching and learning and the wider curriculum of the school such as participation in after-school clubs, leisure and cultural activities or school visits. It also covers the provision of specialist aids and equipment, which may assist these pupils in accessing the curriculum. </w:t>
      </w:r>
    </w:p>
    <w:p w14:paraId="7B736AF9" w14:textId="77777777" w:rsidR="00AE7027" w:rsidRDefault="00AE7027" w:rsidP="00AE7027">
      <w:pPr>
        <w:rPr>
          <w:rFonts w:ascii="Calibri" w:eastAsia="Calibri" w:hAnsi="Calibri" w:cs="Calibri"/>
          <w:color w:val="000000" w:themeColor="text1"/>
        </w:rPr>
      </w:pPr>
    </w:p>
    <w:p w14:paraId="15DBCE04" w14:textId="77777777" w:rsidR="00AE7027" w:rsidRDefault="00AE7027" w:rsidP="00AE7027">
      <w:pPr>
        <w:rPr>
          <w:rFonts w:ascii="Calibri" w:eastAsia="Calibri" w:hAnsi="Calibri" w:cs="Calibri"/>
          <w:color w:val="000000" w:themeColor="text1"/>
          <w:sz w:val="22"/>
          <w:lang w:val="en-US"/>
        </w:rPr>
      </w:pPr>
      <w:r w:rsidRPr="4B42A220">
        <w:rPr>
          <w:rFonts w:ascii="Calibri" w:eastAsia="Calibri" w:hAnsi="Calibri" w:cs="Calibri"/>
          <w:b/>
          <w:bCs/>
          <w:color w:val="000000" w:themeColor="text1"/>
          <w:sz w:val="22"/>
          <w:lang w:val="en-US"/>
        </w:rPr>
        <w:t>• Improve and make reasonable adjustments to the delivery of written information to pupils, staff, parents and visitors with disabilities</w:t>
      </w:r>
      <w:r w:rsidRPr="4B42A220">
        <w:rPr>
          <w:rFonts w:ascii="Calibri" w:eastAsia="Calibri" w:hAnsi="Calibri" w:cs="Calibri"/>
          <w:color w:val="000000" w:themeColor="text1"/>
          <w:sz w:val="22"/>
          <w:lang w:val="en-US"/>
        </w:rPr>
        <w:t xml:space="preserve">. Examples might include letters home, hand-outs in class and information about the school and school events. The information should be made available in various preferred formats within a reasonable time frame. </w:t>
      </w:r>
    </w:p>
    <w:p w14:paraId="2C7B3729" w14:textId="77777777" w:rsidR="00AE7027" w:rsidRDefault="00AE7027" w:rsidP="00AE7027">
      <w:pPr>
        <w:rPr>
          <w:rFonts w:ascii="Calibri" w:eastAsia="Calibri" w:hAnsi="Calibri" w:cs="Calibri"/>
          <w:color w:val="000000" w:themeColor="text1"/>
        </w:rPr>
      </w:pPr>
    </w:p>
    <w:p w14:paraId="0DFFF338" w14:textId="77777777" w:rsidR="00AE7027" w:rsidRPr="00AE7027" w:rsidRDefault="00AE7027" w:rsidP="00AE7027">
      <w:pPr>
        <w:pStyle w:val="ListParagraph"/>
        <w:numPr>
          <w:ilvl w:val="0"/>
          <w:numId w:val="26"/>
        </w:numPr>
        <w:rPr>
          <w:rFonts w:cs="Calibri"/>
          <w:color w:val="000000" w:themeColor="text1"/>
          <w:sz w:val="22"/>
          <w:lang w:val="en-US"/>
        </w:rPr>
      </w:pPr>
      <w:r w:rsidRPr="00AE7027">
        <w:rPr>
          <w:rFonts w:cs="Calibri"/>
          <w:color w:val="000000" w:themeColor="text1"/>
          <w:sz w:val="22"/>
          <w:lang w:val="en-US"/>
        </w:rPr>
        <w:t>The Action Plan for physical accessibility relates to the Access Audit of the school, which is undertaken annually alongside the review of the Action Plan. It may not be feasible to undertake some of the works during the life of this Accessibility Plan and therefore some items will roll forward into subsequent plans.</w:t>
      </w:r>
    </w:p>
    <w:p w14:paraId="2F225E39" w14:textId="77777777" w:rsidR="00AE7027" w:rsidRPr="00AE7027" w:rsidRDefault="00AE7027" w:rsidP="00AE7027">
      <w:pPr>
        <w:pStyle w:val="ListParagraph"/>
        <w:rPr>
          <w:rFonts w:cs="Calibri"/>
          <w:color w:val="000000" w:themeColor="text1"/>
        </w:rPr>
      </w:pPr>
    </w:p>
    <w:p w14:paraId="548570FF" w14:textId="77777777" w:rsidR="00AE7027" w:rsidRDefault="00AE7027" w:rsidP="00AE7027">
      <w:pPr>
        <w:pStyle w:val="ListParagraph"/>
        <w:numPr>
          <w:ilvl w:val="0"/>
          <w:numId w:val="26"/>
        </w:numPr>
        <w:rPr>
          <w:rFonts w:cs="Calibri"/>
          <w:color w:val="000000" w:themeColor="text1"/>
          <w:sz w:val="22"/>
          <w:lang w:val="en-US"/>
        </w:rPr>
      </w:pPr>
      <w:r w:rsidRPr="00AE7027">
        <w:rPr>
          <w:rFonts w:cs="Calibri"/>
          <w:color w:val="000000" w:themeColor="text1"/>
          <w:sz w:val="22"/>
          <w:lang w:val="en-US"/>
        </w:rPr>
        <w:t xml:space="preserve">As curriculum policies are reviewed, a section relating to access will be added to that on Equality and Diversity. An item on “having regard to matters relating to Access” will be added to the terms of reference for all governors’ committees at their annual review. </w:t>
      </w:r>
    </w:p>
    <w:p w14:paraId="1E4CBAA2" w14:textId="77777777" w:rsidR="00AE7027" w:rsidRPr="00AE7027" w:rsidRDefault="00AE7027" w:rsidP="00AE7027">
      <w:pPr>
        <w:pStyle w:val="ListParagraph"/>
        <w:rPr>
          <w:rFonts w:cs="Calibri"/>
          <w:color w:val="000000" w:themeColor="text1"/>
          <w:sz w:val="22"/>
          <w:lang w:val="en-US"/>
        </w:rPr>
      </w:pPr>
    </w:p>
    <w:p w14:paraId="00A0A415" w14:textId="77777777" w:rsidR="00AE7027" w:rsidRDefault="00AE7027" w:rsidP="00AE7027">
      <w:pPr>
        <w:pStyle w:val="ListParagraph"/>
        <w:numPr>
          <w:ilvl w:val="0"/>
          <w:numId w:val="26"/>
        </w:numPr>
        <w:rPr>
          <w:rFonts w:cs="Calibri"/>
          <w:color w:val="000000" w:themeColor="text1"/>
          <w:sz w:val="22"/>
          <w:lang w:val="en-US"/>
        </w:rPr>
      </w:pPr>
      <w:r w:rsidRPr="00AE7027">
        <w:rPr>
          <w:rFonts w:cs="Calibri"/>
          <w:color w:val="000000" w:themeColor="text1"/>
          <w:sz w:val="22"/>
          <w:lang w:val="en-US"/>
        </w:rPr>
        <w:t xml:space="preserve">The school website and prospectus will make reference to this Accessibility Plan. </w:t>
      </w:r>
    </w:p>
    <w:p w14:paraId="2DC37B31" w14:textId="77777777" w:rsidR="00AE7027" w:rsidRPr="00AE7027" w:rsidRDefault="00AE7027" w:rsidP="00AE7027">
      <w:pPr>
        <w:rPr>
          <w:rFonts w:cs="Calibri"/>
          <w:color w:val="000000" w:themeColor="text1"/>
          <w:sz w:val="22"/>
          <w:lang w:val="en-US"/>
        </w:rPr>
      </w:pPr>
    </w:p>
    <w:p w14:paraId="3F59DE2B" w14:textId="77777777" w:rsidR="00AE7027" w:rsidRDefault="00AE7027" w:rsidP="00EF54C1">
      <w:pPr>
        <w:pStyle w:val="ListParagraph"/>
        <w:numPr>
          <w:ilvl w:val="0"/>
          <w:numId w:val="26"/>
        </w:numPr>
        <w:rPr>
          <w:rFonts w:cs="Calibri"/>
          <w:color w:val="000000" w:themeColor="text1"/>
          <w:sz w:val="22"/>
          <w:lang w:val="en-US"/>
        </w:rPr>
      </w:pPr>
      <w:r w:rsidRPr="00AE7027">
        <w:rPr>
          <w:rFonts w:cs="Calibri"/>
          <w:color w:val="000000" w:themeColor="text1"/>
          <w:sz w:val="22"/>
          <w:lang w:val="en-US"/>
        </w:rPr>
        <w:t xml:space="preserve">The school’s complaints procedure covers the Accessibility Plan. </w:t>
      </w:r>
    </w:p>
    <w:p w14:paraId="75ACF504" w14:textId="77777777" w:rsidR="00AE7027" w:rsidRPr="00AE7027" w:rsidRDefault="00AE7027" w:rsidP="00AE7027">
      <w:pPr>
        <w:pStyle w:val="ListParagraph"/>
        <w:rPr>
          <w:rFonts w:cs="Calibri"/>
          <w:color w:val="000000" w:themeColor="text1"/>
          <w:sz w:val="22"/>
          <w:lang w:val="en-US"/>
        </w:rPr>
      </w:pPr>
    </w:p>
    <w:p w14:paraId="07409770" w14:textId="77777777" w:rsidR="00AE7027" w:rsidRDefault="00AE7027" w:rsidP="00AE7027">
      <w:pPr>
        <w:pStyle w:val="ListParagraph"/>
        <w:numPr>
          <w:ilvl w:val="0"/>
          <w:numId w:val="26"/>
        </w:numPr>
        <w:rPr>
          <w:rFonts w:cs="Calibri"/>
          <w:color w:val="000000" w:themeColor="text1"/>
          <w:sz w:val="22"/>
          <w:lang w:val="en-US"/>
        </w:rPr>
      </w:pPr>
      <w:r w:rsidRPr="00AE7027">
        <w:rPr>
          <w:rFonts w:cs="Calibri"/>
          <w:color w:val="000000" w:themeColor="text1"/>
          <w:sz w:val="22"/>
          <w:lang w:val="en-US"/>
        </w:rPr>
        <w:t>The policy will be reviewed by full Governors and the plan monitored through, the Teaching &amp; Learning Committee.</w:t>
      </w:r>
      <w:r>
        <w:rPr>
          <w:rFonts w:cs="Calibri"/>
          <w:color w:val="000000" w:themeColor="text1"/>
          <w:sz w:val="22"/>
          <w:lang w:val="en-US"/>
        </w:rPr>
        <w:t xml:space="preserve"> </w:t>
      </w:r>
    </w:p>
    <w:p w14:paraId="53FE5643" w14:textId="77777777" w:rsidR="00AE7027" w:rsidRPr="00AE7027" w:rsidRDefault="00AE7027" w:rsidP="00AE7027">
      <w:pPr>
        <w:pStyle w:val="ListParagraph"/>
        <w:rPr>
          <w:rFonts w:cs="Calibri"/>
          <w:color w:val="000000" w:themeColor="text1"/>
          <w:sz w:val="22"/>
          <w:lang w:val="en-US"/>
        </w:rPr>
      </w:pPr>
    </w:p>
    <w:p w14:paraId="5F40397B" w14:textId="77777777" w:rsidR="00AE7027" w:rsidRPr="00AE7027" w:rsidRDefault="00AE7027" w:rsidP="00AE7027">
      <w:pPr>
        <w:pStyle w:val="ListParagraph"/>
        <w:numPr>
          <w:ilvl w:val="0"/>
          <w:numId w:val="26"/>
        </w:numPr>
        <w:rPr>
          <w:rFonts w:cs="Calibri"/>
          <w:color w:val="000000" w:themeColor="text1"/>
          <w:sz w:val="22"/>
          <w:lang w:val="en-US"/>
        </w:rPr>
      </w:pPr>
      <w:r w:rsidRPr="00AE7027">
        <w:rPr>
          <w:rFonts w:cs="Calibri"/>
          <w:color w:val="000000" w:themeColor="text1"/>
          <w:sz w:val="22"/>
          <w:lang w:val="en-US"/>
        </w:rPr>
        <w:t xml:space="preserve">The Plan will be monitored by Ofsted as part of their inspection cycle. </w:t>
      </w:r>
    </w:p>
    <w:p w14:paraId="3DEA082A" w14:textId="77777777" w:rsidR="00AE7027" w:rsidRDefault="00AE7027" w:rsidP="00AE7027">
      <w:pPr>
        <w:rPr>
          <w:rFonts w:ascii="Calibri" w:eastAsia="Calibri" w:hAnsi="Calibri" w:cs="Calibri"/>
          <w:color w:val="000000" w:themeColor="text1"/>
        </w:rPr>
      </w:pPr>
    </w:p>
    <w:p w14:paraId="5647FCFC" w14:textId="77777777" w:rsidR="00AE7027" w:rsidRDefault="00AE7027" w:rsidP="00AE7027">
      <w:pPr>
        <w:rPr>
          <w:rFonts w:ascii="Calibri" w:eastAsia="Calibri" w:hAnsi="Calibri" w:cs="Calibri"/>
          <w:color w:val="000000" w:themeColor="text1"/>
        </w:rPr>
      </w:pPr>
    </w:p>
    <w:p w14:paraId="22C14590" w14:textId="77777777" w:rsidR="00AE7027" w:rsidRDefault="00AE7027" w:rsidP="00AE7027">
      <w:pPr>
        <w:jc w:val="center"/>
        <w:rPr>
          <w:rFonts w:ascii="Calibri" w:eastAsia="Calibri" w:hAnsi="Calibri" w:cs="Calibri"/>
          <w:color w:val="000000" w:themeColor="text1"/>
        </w:rPr>
      </w:pPr>
    </w:p>
    <w:p w14:paraId="6B965C02" w14:textId="3F527AFB" w:rsidR="00AE7027" w:rsidRDefault="00AE7027" w:rsidP="00AE7027">
      <w:pPr>
        <w:jc w:val="center"/>
        <w:rPr>
          <w:rFonts w:ascii="Calibri" w:eastAsia="Calibri" w:hAnsi="Calibri" w:cs="Calibri"/>
          <w:color w:val="000000" w:themeColor="text1"/>
        </w:rPr>
      </w:pPr>
      <w:r w:rsidRPr="4B42A220">
        <w:rPr>
          <w:rFonts w:ascii="Calibri" w:eastAsia="Calibri" w:hAnsi="Calibri" w:cs="Calibri"/>
          <w:b/>
          <w:bCs/>
          <w:color w:val="000000" w:themeColor="text1"/>
          <w:sz w:val="22"/>
          <w:lang w:val="en-US"/>
        </w:rPr>
        <w:t xml:space="preserve">Stanton in the Peak </w:t>
      </w:r>
      <w:proofErr w:type="spellStart"/>
      <w:r w:rsidRPr="4B42A220">
        <w:rPr>
          <w:rFonts w:ascii="Calibri" w:eastAsia="Calibri" w:hAnsi="Calibri" w:cs="Calibri"/>
          <w:b/>
          <w:bCs/>
          <w:color w:val="000000" w:themeColor="text1"/>
          <w:sz w:val="22"/>
          <w:lang w:val="en-US"/>
        </w:rPr>
        <w:t>Cof</w:t>
      </w:r>
      <w:proofErr w:type="spellEnd"/>
      <w:r w:rsidRPr="4B42A220">
        <w:rPr>
          <w:rFonts w:ascii="Calibri" w:eastAsia="Calibri" w:hAnsi="Calibri" w:cs="Calibri"/>
          <w:b/>
          <w:bCs/>
          <w:color w:val="000000" w:themeColor="text1"/>
          <w:sz w:val="22"/>
          <w:lang w:val="en-US"/>
        </w:rPr>
        <w:t xml:space="preserve"> E Primary School Accessibility Plan 202</w:t>
      </w:r>
      <w:r w:rsidR="00B25657">
        <w:rPr>
          <w:rFonts w:ascii="Calibri" w:eastAsia="Calibri" w:hAnsi="Calibri" w:cs="Calibri"/>
          <w:b/>
          <w:bCs/>
          <w:color w:val="000000" w:themeColor="text1"/>
          <w:sz w:val="22"/>
          <w:lang w:val="en-US"/>
        </w:rPr>
        <w:t>4</w:t>
      </w:r>
      <w:r w:rsidRPr="4B42A220">
        <w:rPr>
          <w:rFonts w:ascii="Calibri" w:eastAsia="Calibri" w:hAnsi="Calibri" w:cs="Calibri"/>
          <w:b/>
          <w:bCs/>
          <w:color w:val="000000" w:themeColor="text1"/>
          <w:sz w:val="22"/>
          <w:lang w:val="en-US"/>
        </w:rPr>
        <w:t>-202</w:t>
      </w:r>
      <w:r w:rsidR="00B25657">
        <w:rPr>
          <w:rFonts w:ascii="Calibri" w:eastAsia="Calibri" w:hAnsi="Calibri" w:cs="Calibri"/>
          <w:b/>
          <w:bCs/>
          <w:color w:val="000000" w:themeColor="text1"/>
          <w:sz w:val="22"/>
          <w:lang w:val="en-US"/>
        </w:rPr>
        <w:t>7</w:t>
      </w:r>
      <w:r w:rsidRPr="4B42A220">
        <w:rPr>
          <w:rFonts w:ascii="Calibri" w:eastAsia="Calibri" w:hAnsi="Calibri" w:cs="Calibri"/>
          <w:b/>
          <w:bCs/>
          <w:color w:val="000000" w:themeColor="text1"/>
          <w:sz w:val="22"/>
          <w:lang w:val="en-US"/>
        </w:rPr>
        <w:t xml:space="preserve"> </w:t>
      </w:r>
    </w:p>
    <w:p w14:paraId="0254A97F" w14:textId="77777777" w:rsidR="00AE7027" w:rsidRDefault="00AE7027" w:rsidP="00AE7027">
      <w:pPr>
        <w:jc w:val="center"/>
        <w:rPr>
          <w:rFonts w:ascii="Calibri" w:eastAsia="Calibri" w:hAnsi="Calibri" w:cs="Calibri"/>
          <w:b/>
          <w:bCs/>
          <w:color w:val="000000" w:themeColor="text1"/>
          <w:sz w:val="22"/>
          <w:lang w:val="en-US"/>
        </w:rPr>
      </w:pPr>
      <w:r w:rsidRPr="4B42A220">
        <w:rPr>
          <w:rFonts w:ascii="Calibri" w:eastAsia="Calibri" w:hAnsi="Calibri" w:cs="Calibri"/>
          <w:b/>
          <w:bCs/>
          <w:color w:val="000000" w:themeColor="text1"/>
          <w:sz w:val="22"/>
          <w:lang w:val="en-US"/>
        </w:rPr>
        <w:t xml:space="preserve">Improving </w:t>
      </w:r>
      <w:proofErr w:type="gramStart"/>
      <w:r w:rsidRPr="4B42A220">
        <w:rPr>
          <w:rFonts w:ascii="Calibri" w:eastAsia="Calibri" w:hAnsi="Calibri" w:cs="Calibri"/>
          <w:b/>
          <w:bCs/>
          <w:color w:val="000000" w:themeColor="text1"/>
          <w:sz w:val="22"/>
          <w:lang w:val="en-US"/>
        </w:rPr>
        <w:t>the Physical</w:t>
      </w:r>
      <w:proofErr w:type="gramEnd"/>
      <w:r w:rsidRPr="4B42A220">
        <w:rPr>
          <w:rFonts w:ascii="Calibri" w:eastAsia="Calibri" w:hAnsi="Calibri" w:cs="Calibri"/>
          <w:b/>
          <w:bCs/>
          <w:color w:val="000000" w:themeColor="text1"/>
          <w:sz w:val="22"/>
          <w:lang w:val="en-US"/>
        </w:rPr>
        <w:t xml:space="preserve"> Access </w:t>
      </w:r>
    </w:p>
    <w:p w14:paraId="1B0EE64B" w14:textId="77777777" w:rsidR="00B25657" w:rsidRDefault="00B25657" w:rsidP="00AE7027">
      <w:pPr>
        <w:jc w:val="center"/>
        <w:rPr>
          <w:rFonts w:ascii="Calibri" w:eastAsia="Calibri" w:hAnsi="Calibri" w:cs="Calibri"/>
          <w:color w:val="000000" w:themeColor="text1"/>
        </w:rPr>
      </w:pPr>
    </w:p>
    <w:p w14:paraId="04F72EDA" w14:textId="77777777" w:rsidR="00AE7027" w:rsidRDefault="00AE7027" w:rsidP="00AE7027">
      <w:pPr>
        <w:rPr>
          <w:rFonts w:ascii="Calibri" w:eastAsia="Calibri" w:hAnsi="Calibri" w:cs="Calibri"/>
        </w:rPr>
      </w:pPr>
      <w:r w:rsidRPr="4B42A220">
        <w:rPr>
          <w:rFonts w:ascii="Calibri" w:eastAsia="Calibri" w:hAnsi="Calibri" w:cs="Calibri"/>
          <w:sz w:val="22"/>
          <w:lang w:val="en-US"/>
        </w:rPr>
        <w:t xml:space="preserve">An audit was carried out on the school premises by Byron Parry, Local Authority Surveyor, in January 2016. He concluded that the school is not accessible for wheelchairs at the moment because of the physical fabric of the Victorian building. The school is also on a sloping site. </w:t>
      </w:r>
      <w:proofErr w:type="gramStart"/>
      <w:r w:rsidRPr="4B42A220">
        <w:rPr>
          <w:rFonts w:ascii="Calibri" w:eastAsia="Calibri" w:hAnsi="Calibri" w:cs="Calibri"/>
          <w:sz w:val="22"/>
          <w:lang w:val="en-US"/>
        </w:rPr>
        <w:t>However</w:t>
      </w:r>
      <w:proofErr w:type="gramEnd"/>
      <w:r w:rsidRPr="4B42A220">
        <w:rPr>
          <w:rFonts w:ascii="Calibri" w:eastAsia="Calibri" w:hAnsi="Calibri" w:cs="Calibri"/>
          <w:sz w:val="22"/>
          <w:lang w:val="en-US"/>
        </w:rPr>
        <w:t xml:space="preserve"> if a pupil required wheelchair access </w:t>
      </w:r>
      <w:proofErr w:type="gramStart"/>
      <w:r w:rsidRPr="4B42A220">
        <w:rPr>
          <w:rFonts w:ascii="Calibri" w:eastAsia="Calibri" w:hAnsi="Calibri" w:cs="Calibri"/>
          <w:sz w:val="22"/>
          <w:lang w:val="en-US"/>
        </w:rPr>
        <w:t>school</w:t>
      </w:r>
      <w:proofErr w:type="gramEnd"/>
      <w:r w:rsidRPr="4B42A220">
        <w:rPr>
          <w:rFonts w:ascii="Calibri" w:eastAsia="Calibri" w:hAnsi="Calibri" w:cs="Calibri"/>
          <w:sz w:val="22"/>
          <w:lang w:val="en-US"/>
        </w:rPr>
        <w:t xml:space="preserve"> would consult with the Local Authority to </w:t>
      </w:r>
      <w:proofErr w:type="spellStart"/>
      <w:r w:rsidRPr="4B42A220">
        <w:rPr>
          <w:rFonts w:ascii="Calibri" w:eastAsia="Calibri" w:hAnsi="Calibri" w:cs="Calibri"/>
          <w:sz w:val="22"/>
          <w:lang w:val="en-US"/>
        </w:rPr>
        <w:t>endeavour</w:t>
      </w:r>
      <w:proofErr w:type="spellEnd"/>
      <w:r w:rsidRPr="4B42A220">
        <w:rPr>
          <w:rFonts w:ascii="Calibri" w:eastAsia="Calibri" w:hAnsi="Calibri" w:cs="Calibri"/>
          <w:sz w:val="22"/>
          <w:lang w:val="en-US"/>
        </w:rPr>
        <w:t xml:space="preserve"> to make all adjustments possible. In the event of a pupil or staff member having a disability school would seek their views as to how they can accommodate their needs.</w:t>
      </w:r>
    </w:p>
    <w:p w14:paraId="19CD2024" w14:textId="77777777" w:rsidR="00AE7027" w:rsidRDefault="00AE7027" w:rsidP="00AE7027">
      <w:pPr>
        <w:rPr>
          <w:rFonts w:ascii="Calibri" w:eastAsia="Calibri" w:hAnsi="Calibri" w:cs="Calibri"/>
          <w:color w:val="000000" w:themeColor="text1"/>
        </w:rPr>
      </w:pPr>
    </w:p>
    <w:tbl>
      <w:tblPr>
        <w:tblStyle w:val="TableGrid"/>
        <w:tblW w:w="0" w:type="auto"/>
        <w:tblLayout w:type="fixed"/>
        <w:tblLook w:val="06A0" w:firstRow="1" w:lastRow="0" w:firstColumn="1" w:lastColumn="0" w:noHBand="1" w:noVBand="1"/>
      </w:tblPr>
      <w:tblGrid>
        <w:gridCol w:w="1560"/>
        <w:gridCol w:w="2355"/>
        <w:gridCol w:w="1609"/>
        <w:gridCol w:w="1916"/>
        <w:gridCol w:w="1845"/>
      </w:tblGrid>
      <w:tr w:rsidR="00AE7027" w14:paraId="7A785B9C" w14:textId="77777777" w:rsidTr="00AE7027">
        <w:tc>
          <w:tcPr>
            <w:tcW w:w="1560" w:type="dxa"/>
          </w:tcPr>
          <w:p w14:paraId="6D56BF5C"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Location</w:t>
            </w:r>
          </w:p>
        </w:tc>
        <w:tc>
          <w:tcPr>
            <w:tcW w:w="2355" w:type="dxa"/>
          </w:tcPr>
          <w:p w14:paraId="33F82984"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Item to Improve Physical Access</w:t>
            </w:r>
          </w:p>
        </w:tc>
        <w:tc>
          <w:tcPr>
            <w:tcW w:w="1609" w:type="dxa"/>
          </w:tcPr>
          <w:p w14:paraId="525D7D33"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Responsibility</w:t>
            </w:r>
          </w:p>
        </w:tc>
        <w:tc>
          <w:tcPr>
            <w:tcW w:w="1916" w:type="dxa"/>
          </w:tcPr>
          <w:p w14:paraId="6798FBF8"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Timeframe</w:t>
            </w:r>
          </w:p>
        </w:tc>
        <w:tc>
          <w:tcPr>
            <w:tcW w:w="1845" w:type="dxa"/>
          </w:tcPr>
          <w:p w14:paraId="73074F41"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Cost/Budget</w:t>
            </w:r>
          </w:p>
        </w:tc>
      </w:tr>
      <w:tr w:rsidR="00AE7027" w14:paraId="1FD75842" w14:textId="77777777" w:rsidTr="00AE7027">
        <w:tc>
          <w:tcPr>
            <w:tcW w:w="1560" w:type="dxa"/>
          </w:tcPr>
          <w:p w14:paraId="765F5832" w14:textId="77777777" w:rsidR="00AE7027" w:rsidRDefault="00AE7027" w:rsidP="00DF0E8D">
            <w:pPr>
              <w:spacing w:line="259" w:lineRule="auto"/>
              <w:rPr>
                <w:rFonts w:ascii="Calibri" w:eastAsia="Calibri" w:hAnsi="Calibri" w:cs="Calibri"/>
              </w:rPr>
            </w:pPr>
          </w:p>
        </w:tc>
        <w:tc>
          <w:tcPr>
            <w:tcW w:w="2355" w:type="dxa"/>
          </w:tcPr>
          <w:p w14:paraId="42C75EFD" w14:textId="77777777" w:rsidR="00AE7027" w:rsidRDefault="00AE7027" w:rsidP="00DF0E8D">
            <w:pPr>
              <w:spacing w:line="259" w:lineRule="auto"/>
              <w:rPr>
                <w:rFonts w:ascii="Calibri" w:eastAsia="Calibri" w:hAnsi="Calibri" w:cs="Calibri"/>
              </w:rPr>
            </w:pPr>
          </w:p>
        </w:tc>
        <w:tc>
          <w:tcPr>
            <w:tcW w:w="1609" w:type="dxa"/>
          </w:tcPr>
          <w:p w14:paraId="7593EE3E" w14:textId="77777777" w:rsidR="00AE7027" w:rsidRDefault="00AE7027" w:rsidP="00DF0E8D">
            <w:pPr>
              <w:spacing w:line="259" w:lineRule="auto"/>
              <w:rPr>
                <w:rFonts w:ascii="Calibri" w:eastAsia="Calibri" w:hAnsi="Calibri" w:cs="Calibri"/>
              </w:rPr>
            </w:pPr>
          </w:p>
        </w:tc>
        <w:tc>
          <w:tcPr>
            <w:tcW w:w="1916" w:type="dxa"/>
          </w:tcPr>
          <w:p w14:paraId="4727B4AA" w14:textId="77777777" w:rsidR="00AE7027" w:rsidRDefault="00AE7027" w:rsidP="00DF0E8D">
            <w:pPr>
              <w:spacing w:line="259" w:lineRule="auto"/>
              <w:rPr>
                <w:rFonts w:ascii="Calibri" w:eastAsia="Calibri" w:hAnsi="Calibri" w:cs="Calibri"/>
              </w:rPr>
            </w:pPr>
          </w:p>
        </w:tc>
        <w:tc>
          <w:tcPr>
            <w:tcW w:w="1845" w:type="dxa"/>
          </w:tcPr>
          <w:p w14:paraId="594AA636" w14:textId="77777777" w:rsidR="00AE7027" w:rsidRDefault="00AE7027" w:rsidP="00DF0E8D">
            <w:pPr>
              <w:spacing w:line="259" w:lineRule="auto"/>
              <w:rPr>
                <w:rFonts w:ascii="Calibri" w:eastAsia="Calibri" w:hAnsi="Calibri" w:cs="Calibri"/>
              </w:rPr>
            </w:pPr>
          </w:p>
        </w:tc>
      </w:tr>
      <w:tr w:rsidR="00AE7027" w14:paraId="714B27D6" w14:textId="77777777" w:rsidTr="00AE7027">
        <w:tc>
          <w:tcPr>
            <w:tcW w:w="1560" w:type="dxa"/>
          </w:tcPr>
          <w:p w14:paraId="2361B25F" w14:textId="77777777" w:rsidR="00AE7027" w:rsidRDefault="00AE7027" w:rsidP="00DF0E8D">
            <w:pPr>
              <w:spacing w:line="259" w:lineRule="auto"/>
              <w:rPr>
                <w:rFonts w:ascii="Calibri" w:eastAsia="Calibri" w:hAnsi="Calibri" w:cs="Calibri"/>
              </w:rPr>
            </w:pPr>
          </w:p>
        </w:tc>
        <w:tc>
          <w:tcPr>
            <w:tcW w:w="2355" w:type="dxa"/>
          </w:tcPr>
          <w:p w14:paraId="7604AA8B" w14:textId="77777777" w:rsidR="00AE7027" w:rsidRDefault="00AE7027" w:rsidP="00DF0E8D">
            <w:pPr>
              <w:spacing w:line="259" w:lineRule="auto"/>
              <w:rPr>
                <w:rFonts w:ascii="Calibri" w:eastAsia="Calibri" w:hAnsi="Calibri" w:cs="Calibri"/>
              </w:rPr>
            </w:pPr>
          </w:p>
        </w:tc>
        <w:tc>
          <w:tcPr>
            <w:tcW w:w="1609" w:type="dxa"/>
          </w:tcPr>
          <w:p w14:paraId="2C0F9401" w14:textId="77777777" w:rsidR="00AE7027" w:rsidRDefault="00AE7027" w:rsidP="00DF0E8D">
            <w:pPr>
              <w:spacing w:line="259" w:lineRule="auto"/>
              <w:rPr>
                <w:rFonts w:ascii="Calibri" w:eastAsia="Calibri" w:hAnsi="Calibri" w:cs="Calibri"/>
              </w:rPr>
            </w:pPr>
          </w:p>
        </w:tc>
        <w:tc>
          <w:tcPr>
            <w:tcW w:w="1916" w:type="dxa"/>
          </w:tcPr>
          <w:p w14:paraId="6CADA76D" w14:textId="77777777" w:rsidR="00AE7027" w:rsidRDefault="00AE7027" w:rsidP="00DF0E8D">
            <w:pPr>
              <w:spacing w:line="259" w:lineRule="auto"/>
              <w:rPr>
                <w:rFonts w:ascii="Calibri" w:eastAsia="Calibri" w:hAnsi="Calibri" w:cs="Calibri"/>
              </w:rPr>
            </w:pPr>
          </w:p>
        </w:tc>
        <w:tc>
          <w:tcPr>
            <w:tcW w:w="1845" w:type="dxa"/>
          </w:tcPr>
          <w:p w14:paraId="5CFD0239" w14:textId="77777777" w:rsidR="00AE7027" w:rsidRDefault="00AE7027" w:rsidP="00DF0E8D">
            <w:pPr>
              <w:spacing w:line="259" w:lineRule="auto"/>
              <w:rPr>
                <w:rFonts w:ascii="Calibri" w:eastAsia="Calibri" w:hAnsi="Calibri" w:cs="Calibri"/>
              </w:rPr>
            </w:pPr>
          </w:p>
        </w:tc>
      </w:tr>
      <w:tr w:rsidR="00AE7027" w14:paraId="6251D602" w14:textId="77777777" w:rsidTr="00AE7027">
        <w:tc>
          <w:tcPr>
            <w:tcW w:w="1560" w:type="dxa"/>
          </w:tcPr>
          <w:p w14:paraId="6B44227E" w14:textId="77777777" w:rsidR="00AE7027" w:rsidRDefault="00AE7027" w:rsidP="00DF0E8D">
            <w:pPr>
              <w:spacing w:line="259" w:lineRule="auto"/>
              <w:rPr>
                <w:rFonts w:ascii="Calibri" w:eastAsia="Calibri" w:hAnsi="Calibri" w:cs="Calibri"/>
              </w:rPr>
            </w:pPr>
          </w:p>
        </w:tc>
        <w:tc>
          <w:tcPr>
            <w:tcW w:w="2355" w:type="dxa"/>
          </w:tcPr>
          <w:p w14:paraId="2FEC2F64" w14:textId="77777777" w:rsidR="00AE7027" w:rsidRDefault="00AE7027" w:rsidP="00DF0E8D">
            <w:pPr>
              <w:spacing w:line="259" w:lineRule="auto"/>
              <w:rPr>
                <w:rFonts w:ascii="Calibri" w:eastAsia="Calibri" w:hAnsi="Calibri" w:cs="Calibri"/>
              </w:rPr>
            </w:pPr>
          </w:p>
        </w:tc>
        <w:tc>
          <w:tcPr>
            <w:tcW w:w="1609" w:type="dxa"/>
          </w:tcPr>
          <w:p w14:paraId="12E2CD4C" w14:textId="77777777" w:rsidR="00AE7027" w:rsidRDefault="00AE7027" w:rsidP="00DF0E8D">
            <w:pPr>
              <w:spacing w:line="259" w:lineRule="auto"/>
              <w:rPr>
                <w:rFonts w:ascii="Calibri" w:eastAsia="Calibri" w:hAnsi="Calibri" w:cs="Calibri"/>
              </w:rPr>
            </w:pPr>
          </w:p>
        </w:tc>
        <w:tc>
          <w:tcPr>
            <w:tcW w:w="1916" w:type="dxa"/>
          </w:tcPr>
          <w:p w14:paraId="21EA9868" w14:textId="77777777" w:rsidR="00AE7027" w:rsidRDefault="00AE7027" w:rsidP="00DF0E8D">
            <w:pPr>
              <w:spacing w:line="259" w:lineRule="auto"/>
              <w:rPr>
                <w:rFonts w:ascii="Calibri" w:eastAsia="Calibri" w:hAnsi="Calibri" w:cs="Calibri"/>
              </w:rPr>
            </w:pPr>
          </w:p>
        </w:tc>
        <w:tc>
          <w:tcPr>
            <w:tcW w:w="1845" w:type="dxa"/>
          </w:tcPr>
          <w:p w14:paraId="3FE57F4F" w14:textId="77777777" w:rsidR="00AE7027" w:rsidRDefault="00AE7027" w:rsidP="00DF0E8D">
            <w:pPr>
              <w:spacing w:line="259" w:lineRule="auto"/>
              <w:rPr>
                <w:rFonts w:ascii="Calibri" w:eastAsia="Calibri" w:hAnsi="Calibri" w:cs="Calibri"/>
              </w:rPr>
            </w:pPr>
          </w:p>
        </w:tc>
      </w:tr>
      <w:tr w:rsidR="00AE7027" w14:paraId="04ADF5F8" w14:textId="77777777" w:rsidTr="00AE7027">
        <w:tc>
          <w:tcPr>
            <w:tcW w:w="1560" w:type="dxa"/>
          </w:tcPr>
          <w:p w14:paraId="788C0289" w14:textId="77777777" w:rsidR="00AE7027" w:rsidRDefault="00AE7027" w:rsidP="00DF0E8D">
            <w:pPr>
              <w:spacing w:line="259" w:lineRule="auto"/>
              <w:rPr>
                <w:rFonts w:ascii="Calibri" w:eastAsia="Calibri" w:hAnsi="Calibri" w:cs="Calibri"/>
              </w:rPr>
            </w:pPr>
          </w:p>
        </w:tc>
        <w:tc>
          <w:tcPr>
            <w:tcW w:w="2355" w:type="dxa"/>
          </w:tcPr>
          <w:p w14:paraId="2E4A2C9E" w14:textId="77777777" w:rsidR="00AE7027" w:rsidRDefault="00AE7027" w:rsidP="00DF0E8D">
            <w:pPr>
              <w:spacing w:line="259" w:lineRule="auto"/>
              <w:rPr>
                <w:rFonts w:ascii="Calibri" w:eastAsia="Calibri" w:hAnsi="Calibri" w:cs="Calibri"/>
              </w:rPr>
            </w:pPr>
          </w:p>
        </w:tc>
        <w:tc>
          <w:tcPr>
            <w:tcW w:w="1609" w:type="dxa"/>
          </w:tcPr>
          <w:p w14:paraId="6E9E8422" w14:textId="77777777" w:rsidR="00AE7027" w:rsidRDefault="00AE7027" w:rsidP="00DF0E8D">
            <w:pPr>
              <w:spacing w:line="259" w:lineRule="auto"/>
              <w:rPr>
                <w:rFonts w:ascii="Calibri" w:eastAsia="Calibri" w:hAnsi="Calibri" w:cs="Calibri"/>
              </w:rPr>
            </w:pPr>
          </w:p>
        </w:tc>
        <w:tc>
          <w:tcPr>
            <w:tcW w:w="1916" w:type="dxa"/>
          </w:tcPr>
          <w:p w14:paraId="52400B48" w14:textId="77777777" w:rsidR="00AE7027" w:rsidRDefault="00AE7027" w:rsidP="00DF0E8D">
            <w:pPr>
              <w:spacing w:line="259" w:lineRule="auto"/>
              <w:rPr>
                <w:rFonts w:ascii="Calibri" w:eastAsia="Calibri" w:hAnsi="Calibri" w:cs="Calibri"/>
              </w:rPr>
            </w:pPr>
          </w:p>
        </w:tc>
        <w:tc>
          <w:tcPr>
            <w:tcW w:w="1845" w:type="dxa"/>
          </w:tcPr>
          <w:p w14:paraId="7DFD979A" w14:textId="77777777" w:rsidR="00AE7027" w:rsidRDefault="00AE7027" w:rsidP="00DF0E8D">
            <w:pPr>
              <w:spacing w:line="259" w:lineRule="auto"/>
              <w:rPr>
                <w:rFonts w:ascii="Calibri" w:eastAsia="Calibri" w:hAnsi="Calibri" w:cs="Calibri"/>
              </w:rPr>
            </w:pPr>
          </w:p>
        </w:tc>
      </w:tr>
      <w:tr w:rsidR="00AE7027" w14:paraId="4B0916D3" w14:textId="77777777" w:rsidTr="00AE7027">
        <w:tc>
          <w:tcPr>
            <w:tcW w:w="1560" w:type="dxa"/>
          </w:tcPr>
          <w:p w14:paraId="20C1EADC" w14:textId="77777777" w:rsidR="00AE7027" w:rsidRDefault="00AE7027" w:rsidP="00DF0E8D">
            <w:pPr>
              <w:spacing w:line="259" w:lineRule="auto"/>
              <w:rPr>
                <w:rFonts w:ascii="Calibri" w:eastAsia="Calibri" w:hAnsi="Calibri" w:cs="Calibri"/>
              </w:rPr>
            </w:pPr>
          </w:p>
        </w:tc>
        <w:tc>
          <w:tcPr>
            <w:tcW w:w="2355" w:type="dxa"/>
          </w:tcPr>
          <w:p w14:paraId="4A5BC380" w14:textId="77777777" w:rsidR="00AE7027" w:rsidRDefault="00AE7027" w:rsidP="00DF0E8D">
            <w:pPr>
              <w:spacing w:line="259" w:lineRule="auto"/>
              <w:rPr>
                <w:rFonts w:ascii="Calibri" w:eastAsia="Calibri" w:hAnsi="Calibri" w:cs="Calibri"/>
              </w:rPr>
            </w:pPr>
          </w:p>
        </w:tc>
        <w:tc>
          <w:tcPr>
            <w:tcW w:w="1609" w:type="dxa"/>
          </w:tcPr>
          <w:p w14:paraId="3D67ED93" w14:textId="77777777" w:rsidR="00AE7027" w:rsidRDefault="00AE7027" w:rsidP="00DF0E8D">
            <w:pPr>
              <w:spacing w:line="259" w:lineRule="auto"/>
              <w:rPr>
                <w:rFonts w:ascii="Calibri" w:eastAsia="Calibri" w:hAnsi="Calibri" w:cs="Calibri"/>
              </w:rPr>
            </w:pPr>
          </w:p>
        </w:tc>
        <w:tc>
          <w:tcPr>
            <w:tcW w:w="1916" w:type="dxa"/>
          </w:tcPr>
          <w:p w14:paraId="571205B4" w14:textId="77777777" w:rsidR="00AE7027" w:rsidRDefault="00AE7027" w:rsidP="00DF0E8D">
            <w:pPr>
              <w:spacing w:line="259" w:lineRule="auto"/>
              <w:rPr>
                <w:rFonts w:ascii="Calibri" w:eastAsia="Calibri" w:hAnsi="Calibri" w:cs="Calibri"/>
              </w:rPr>
            </w:pPr>
          </w:p>
        </w:tc>
        <w:tc>
          <w:tcPr>
            <w:tcW w:w="1845" w:type="dxa"/>
          </w:tcPr>
          <w:p w14:paraId="6971BA68" w14:textId="77777777" w:rsidR="00AE7027" w:rsidRDefault="00AE7027" w:rsidP="00DF0E8D">
            <w:pPr>
              <w:spacing w:line="259" w:lineRule="auto"/>
              <w:rPr>
                <w:rFonts w:ascii="Calibri" w:eastAsia="Calibri" w:hAnsi="Calibri" w:cs="Calibri"/>
              </w:rPr>
            </w:pPr>
          </w:p>
        </w:tc>
      </w:tr>
      <w:tr w:rsidR="00AE7027" w14:paraId="6C90CC7B" w14:textId="77777777" w:rsidTr="00AE7027">
        <w:tc>
          <w:tcPr>
            <w:tcW w:w="1560" w:type="dxa"/>
          </w:tcPr>
          <w:p w14:paraId="36BD7DD6" w14:textId="77777777" w:rsidR="00AE7027" w:rsidRDefault="00AE7027" w:rsidP="00DF0E8D">
            <w:pPr>
              <w:spacing w:line="259" w:lineRule="auto"/>
              <w:rPr>
                <w:rFonts w:ascii="Calibri" w:eastAsia="Calibri" w:hAnsi="Calibri" w:cs="Calibri"/>
              </w:rPr>
            </w:pPr>
          </w:p>
        </w:tc>
        <w:tc>
          <w:tcPr>
            <w:tcW w:w="2355" w:type="dxa"/>
          </w:tcPr>
          <w:p w14:paraId="1E9144C6" w14:textId="77777777" w:rsidR="00AE7027" w:rsidRDefault="00AE7027" w:rsidP="00DF0E8D">
            <w:pPr>
              <w:spacing w:line="259" w:lineRule="auto"/>
              <w:rPr>
                <w:rFonts w:ascii="Calibri" w:eastAsia="Calibri" w:hAnsi="Calibri" w:cs="Calibri"/>
              </w:rPr>
            </w:pPr>
          </w:p>
        </w:tc>
        <w:tc>
          <w:tcPr>
            <w:tcW w:w="1609" w:type="dxa"/>
          </w:tcPr>
          <w:p w14:paraId="46082517" w14:textId="77777777" w:rsidR="00AE7027" w:rsidRDefault="00AE7027" w:rsidP="00DF0E8D">
            <w:pPr>
              <w:spacing w:line="259" w:lineRule="auto"/>
              <w:rPr>
                <w:rFonts w:ascii="Calibri" w:eastAsia="Calibri" w:hAnsi="Calibri" w:cs="Calibri"/>
              </w:rPr>
            </w:pPr>
          </w:p>
        </w:tc>
        <w:tc>
          <w:tcPr>
            <w:tcW w:w="1916" w:type="dxa"/>
          </w:tcPr>
          <w:p w14:paraId="4183AFEF" w14:textId="77777777" w:rsidR="00AE7027" w:rsidRDefault="00AE7027" w:rsidP="00DF0E8D">
            <w:pPr>
              <w:spacing w:line="259" w:lineRule="auto"/>
              <w:rPr>
                <w:rFonts w:ascii="Calibri" w:eastAsia="Calibri" w:hAnsi="Calibri" w:cs="Calibri"/>
              </w:rPr>
            </w:pPr>
          </w:p>
        </w:tc>
        <w:tc>
          <w:tcPr>
            <w:tcW w:w="1845" w:type="dxa"/>
          </w:tcPr>
          <w:p w14:paraId="74012FB9" w14:textId="77777777" w:rsidR="00AE7027" w:rsidRDefault="00AE7027" w:rsidP="00DF0E8D">
            <w:pPr>
              <w:spacing w:line="259" w:lineRule="auto"/>
              <w:rPr>
                <w:rFonts w:ascii="Calibri" w:eastAsia="Calibri" w:hAnsi="Calibri" w:cs="Calibri"/>
              </w:rPr>
            </w:pPr>
          </w:p>
        </w:tc>
      </w:tr>
      <w:tr w:rsidR="00AE7027" w14:paraId="28DE99AD" w14:textId="77777777" w:rsidTr="00AE7027">
        <w:tc>
          <w:tcPr>
            <w:tcW w:w="1560" w:type="dxa"/>
          </w:tcPr>
          <w:p w14:paraId="0A0189B1" w14:textId="77777777" w:rsidR="00AE7027" w:rsidRDefault="00AE7027" w:rsidP="00DF0E8D">
            <w:pPr>
              <w:spacing w:line="259" w:lineRule="auto"/>
              <w:rPr>
                <w:rFonts w:ascii="Calibri" w:eastAsia="Calibri" w:hAnsi="Calibri" w:cs="Calibri"/>
              </w:rPr>
            </w:pPr>
          </w:p>
        </w:tc>
        <w:tc>
          <w:tcPr>
            <w:tcW w:w="2355" w:type="dxa"/>
          </w:tcPr>
          <w:p w14:paraId="780BFA47" w14:textId="77777777" w:rsidR="00AE7027" w:rsidRDefault="00AE7027" w:rsidP="00DF0E8D">
            <w:pPr>
              <w:spacing w:line="259" w:lineRule="auto"/>
              <w:rPr>
                <w:rFonts w:ascii="Calibri" w:eastAsia="Calibri" w:hAnsi="Calibri" w:cs="Calibri"/>
              </w:rPr>
            </w:pPr>
          </w:p>
        </w:tc>
        <w:tc>
          <w:tcPr>
            <w:tcW w:w="1609" w:type="dxa"/>
          </w:tcPr>
          <w:p w14:paraId="7E8D71B9" w14:textId="77777777" w:rsidR="00AE7027" w:rsidRDefault="00AE7027" w:rsidP="00DF0E8D">
            <w:pPr>
              <w:spacing w:line="259" w:lineRule="auto"/>
              <w:rPr>
                <w:rFonts w:ascii="Calibri" w:eastAsia="Calibri" w:hAnsi="Calibri" w:cs="Calibri"/>
              </w:rPr>
            </w:pPr>
          </w:p>
        </w:tc>
        <w:tc>
          <w:tcPr>
            <w:tcW w:w="1916" w:type="dxa"/>
          </w:tcPr>
          <w:p w14:paraId="1350B0D5" w14:textId="77777777" w:rsidR="00AE7027" w:rsidRDefault="00AE7027" w:rsidP="00DF0E8D">
            <w:pPr>
              <w:spacing w:line="259" w:lineRule="auto"/>
              <w:rPr>
                <w:rFonts w:ascii="Calibri" w:eastAsia="Calibri" w:hAnsi="Calibri" w:cs="Calibri"/>
              </w:rPr>
            </w:pPr>
          </w:p>
        </w:tc>
        <w:tc>
          <w:tcPr>
            <w:tcW w:w="1845" w:type="dxa"/>
          </w:tcPr>
          <w:p w14:paraId="199CA124" w14:textId="77777777" w:rsidR="00AE7027" w:rsidRDefault="00AE7027" w:rsidP="00DF0E8D">
            <w:pPr>
              <w:spacing w:line="259" w:lineRule="auto"/>
              <w:rPr>
                <w:rFonts w:ascii="Calibri" w:eastAsia="Calibri" w:hAnsi="Calibri" w:cs="Calibri"/>
              </w:rPr>
            </w:pPr>
          </w:p>
        </w:tc>
      </w:tr>
    </w:tbl>
    <w:p w14:paraId="7EBA5324" w14:textId="77777777" w:rsidR="00AE7027" w:rsidRDefault="00AE7027" w:rsidP="00AE7027">
      <w:pPr>
        <w:rPr>
          <w:rFonts w:ascii="Calibri" w:eastAsia="Calibri" w:hAnsi="Calibri" w:cs="Calibri"/>
          <w:color w:val="000000" w:themeColor="text1"/>
        </w:rPr>
      </w:pPr>
    </w:p>
    <w:p w14:paraId="4D148F5A" w14:textId="1D279DC6" w:rsidR="00AE7027" w:rsidRDefault="00AE7027" w:rsidP="00AE7027">
      <w:pPr>
        <w:jc w:val="center"/>
        <w:rPr>
          <w:rFonts w:ascii="Calibri" w:eastAsia="Calibri" w:hAnsi="Calibri" w:cs="Calibri"/>
          <w:color w:val="000000" w:themeColor="text1"/>
        </w:rPr>
      </w:pPr>
      <w:r w:rsidRPr="4B42A220">
        <w:rPr>
          <w:rFonts w:ascii="Calibri" w:eastAsia="Calibri" w:hAnsi="Calibri" w:cs="Calibri"/>
          <w:b/>
          <w:bCs/>
          <w:color w:val="000000" w:themeColor="text1"/>
          <w:sz w:val="22"/>
          <w:lang w:val="en-US"/>
        </w:rPr>
        <w:t>Stanton in the Peak C of E Primary School Accessibility Plan 202</w:t>
      </w:r>
      <w:r w:rsidR="00B25657">
        <w:rPr>
          <w:rFonts w:ascii="Calibri" w:eastAsia="Calibri" w:hAnsi="Calibri" w:cs="Calibri"/>
          <w:b/>
          <w:bCs/>
          <w:color w:val="000000" w:themeColor="text1"/>
          <w:sz w:val="22"/>
          <w:lang w:val="en-US"/>
        </w:rPr>
        <w:t>4</w:t>
      </w:r>
      <w:r w:rsidRPr="4B42A220">
        <w:rPr>
          <w:rFonts w:ascii="Calibri" w:eastAsia="Calibri" w:hAnsi="Calibri" w:cs="Calibri"/>
          <w:b/>
          <w:bCs/>
          <w:color w:val="000000" w:themeColor="text1"/>
          <w:sz w:val="22"/>
          <w:lang w:val="en-US"/>
        </w:rPr>
        <w:t>-202</w:t>
      </w:r>
      <w:r w:rsidR="00B25657">
        <w:rPr>
          <w:rFonts w:ascii="Calibri" w:eastAsia="Calibri" w:hAnsi="Calibri" w:cs="Calibri"/>
          <w:b/>
          <w:bCs/>
          <w:color w:val="000000" w:themeColor="text1"/>
          <w:sz w:val="22"/>
          <w:lang w:val="en-US"/>
        </w:rPr>
        <w:t>7</w:t>
      </w:r>
    </w:p>
    <w:p w14:paraId="28CC5287" w14:textId="77777777" w:rsidR="00AE7027" w:rsidRDefault="00AE7027" w:rsidP="00AE7027">
      <w:pPr>
        <w:jc w:val="center"/>
        <w:rPr>
          <w:rFonts w:ascii="Calibri" w:eastAsia="Calibri" w:hAnsi="Calibri" w:cs="Calibri"/>
          <w:color w:val="000000" w:themeColor="text1"/>
        </w:rPr>
      </w:pPr>
      <w:r w:rsidRPr="4B42A220">
        <w:rPr>
          <w:rFonts w:ascii="Calibri" w:eastAsia="Calibri" w:hAnsi="Calibri" w:cs="Calibri"/>
          <w:b/>
          <w:bCs/>
          <w:color w:val="000000" w:themeColor="text1"/>
          <w:sz w:val="22"/>
          <w:lang w:val="en-US"/>
        </w:rPr>
        <w:t xml:space="preserve">Improving </w:t>
      </w:r>
      <w:proofErr w:type="gramStart"/>
      <w:r w:rsidRPr="4B42A220">
        <w:rPr>
          <w:rFonts w:ascii="Calibri" w:eastAsia="Calibri" w:hAnsi="Calibri" w:cs="Calibri"/>
          <w:b/>
          <w:bCs/>
          <w:color w:val="000000" w:themeColor="text1"/>
          <w:sz w:val="22"/>
          <w:lang w:val="en-US"/>
        </w:rPr>
        <w:t>the Curriculum</w:t>
      </w:r>
      <w:proofErr w:type="gramEnd"/>
      <w:r w:rsidRPr="4B42A220">
        <w:rPr>
          <w:rFonts w:ascii="Calibri" w:eastAsia="Calibri" w:hAnsi="Calibri" w:cs="Calibri"/>
          <w:b/>
          <w:bCs/>
          <w:color w:val="000000" w:themeColor="text1"/>
          <w:sz w:val="22"/>
          <w:lang w:val="en-US"/>
        </w:rPr>
        <w:t xml:space="preserve"> Access </w:t>
      </w:r>
    </w:p>
    <w:p w14:paraId="4186CEEC" w14:textId="77777777" w:rsidR="00AE7027" w:rsidRDefault="00AE7027" w:rsidP="00AE7027">
      <w:pPr>
        <w:rPr>
          <w:rFonts w:ascii="Calibri" w:eastAsia="Calibri" w:hAnsi="Calibri" w:cs="Calibri"/>
          <w:color w:val="000000" w:themeColor="text1"/>
        </w:rPr>
      </w:pPr>
    </w:p>
    <w:p w14:paraId="6BBD1151" w14:textId="77777777" w:rsidR="00AE7027" w:rsidRDefault="00AE7027" w:rsidP="00AE7027">
      <w:pPr>
        <w:rPr>
          <w:rFonts w:ascii="Calibri" w:eastAsia="Calibri" w:hAnsi="Calibri" w:cs="Calibri"/>
          <w:color w:val="000000" w:themeColor="text1"/>
        </w:rPr>
      </w:pPr>
    </w:p>
    <w:tbl>
      <w:tblPr>
        <w:tblStyle w:val="TableGrid"/>
        <w:tblW w:w="0" w:type="auto"/>
        <w:tblLayout w:type="fixed"/>
        <w:tblLook w:val="06A0" w:firstRow="1" w:lastRow="0" w:firstColumn="1" w:lastColumn="0" w:noHBand="1" w:noVBand="1"/>
      </w:tblPr>
      <w:tblGrid>
        <w:gridCol w:w="1860"/>
        <w:gridCol w:w="1860"/>
        <w:gridCol w:w="1860"/>
        <w:gridCol w:w="1860"/>
        <w:gridCol w:w="1860"/>
      </w:tblGrid>
      <w:tr w:rsidR="00AE7027" w14:paraId="07BD5354" w14:textId="77777777" w:rsidTr="00DF0E8D">
        <w:tc>
          <w:tcPr>
            <w:tcW w:w="1860" w:type="dxa"/>
          </w:tcPr>
          <w:p w14:paraId="4F4E4B9B"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 xml:space="preserve">Target </w:t>
            </w:r>
          </w:p>
        </w:tc>
        <w:tc>
          <w:tcPr>
            <w:tcW w:w="1860" w:type="dxa"/>
          </w:tcPr>
          <w:p w14:paraId="09B76AD4"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Strategy</w:t>
            </w:r>
          </w:p>
        </w:tc>
        <w:tc>
          <w:tcPr>
            <w:tcW w:w="1860" w:type="dxa"/>
          </w:tcPr>
          <w:p w14:paraId="5C8A019C"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 xml:space="preserve">Outcome </w:t>
            </w:r>
          </w:p>
        </w:tc>
        <w:tc>
          <w:tcPr>
            <w:tcW w:w="1860" w:type="dxa"/>
          </w:tcPr>
          <w:p w14:paraId="356C9929"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Timeframe</w:t>
            </w:r>
          </w:p>
        </w:tc>
        <w:tc>
          <w:tcPr>
            <w:tcW w:w="1860" w:type="dxa"/>
          </w:tcPr>
          <w:p w14:paraId="223C8B6B"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 xml:space="preserve">Achievement </w:t>
            </w:r>
          </w:p>
        </w:tc>
      </w:tr>
      <w:tr w:rsidR="00AE7027" w14:paraId="22DEAA2D" w14:textId="77777777" w:rsidTr="00DF0E8D">
        <w:tc>
          <w:tcPr>
            <w:tcW w:w="1860" w:type="dxa"/>
          </w:tcPr>
          <w:p w14:paraId="05326DA0"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Training for staff in the identification of and teaching children with specific learning difficulties.</w:t>
            </w:r>
          </w:p>
        </w:tc>
        <w:tc>
          <w:tcPr>
            <w:tcW w:w="1860" w:type="dxa"/>
          </w:tcPr>
          <w:p w14:paraId="7AA437C3"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All staff attend appropriate training.</w:t>
            </w:r>
          </w:p>
          <w:p w14:paraId="08FC2D3A"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Outreach provision from external agencies.</w:t>
            </w:r>
          </w:p>
        </w:tc>
        <w:tc>
          <w:tcPr>
            <w:tcW w:w="1860" w:type="dxa"/>
          </w:tcPr>
          <w:p w14:paraId="4D5FC770"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All staff are familiar with the criteria for identifying specific needs and how best to support these children in the classroom</w:t>
            </w:r>
          </w:p>
        </w:tc>
        <w:tc>
          <w:tcPr>
            <w:tcW w:w="1860" w:type="dxa"/>
          </w:tcPr>
          <w:p w14:paraId="6E72E475" w14:textId="4D2EB794"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Annual training on a 3 year </w:t>
            </w:r>
            <w:proofErr w:type="spellStart"/>
            <w:r w:rsidRPr="4B42A220">
              <w:rPr>
                <w:rFonts w:ascii="Calibri" w:eastAsia="Calibri" w:hAnsi="Calibri" w:cs="Calibri"/>
                <w:sz w:val="22"/>
                <w:lang w:val="en-US"/>
              </w:rPr>
              <w:t>rota</w:t>
            </w:r>
            <w:proofErr w:type="spellEnd"/>
            <w:r w:rsidRPr="4B42A220">
              <w:rPr>
                <w:rFonts w:ascii="Calibri" w:eastAsia="Calibri" w:hAnsi="Calibri" w:cs="Calibri"/>
                <w:sz w:val="22"/>
                <w:lang w:val="en-US"/>
              </w:rPr>
              <w:t xml:space="preserve"> in ADHD, Attachment, Autism Spectrum Disorders, Dyslexia. Annual training in </w:t>
            </w:r>
            <w:r w:rsidR="00B25657" w:rsidRPr="4B42A220">
              <w:rPr>
                <w:rFonts w:ascii="Calibri" w:eastAsia="Calibri" w:hAnsi="Calibri" w:cs="Calibri"/>
                <w:sz w:val="22"/>
                <w:lang w:val="en-US"/>
              </w:rPr>
              <w:t>EpiPens</w:t>
            </w:r>
            <w:r w:rsidRPr="4B42A220">
              <w:rPr>
                <w:rFonts w:ascii="Calibri" w:eastAsia="Calibri" w:hAnsi="Calibri" w:cs="Calibri"/>
                <w:sz w:val="22"/>
                <w:lang w:val="en-US"/>
              </w:rPr>
              <w:t xml:space="preserve"> and asthma</w:t>
            </w:r>
          </w:p>
        </w:tc>
        <w:tc>
          <w:tcPr>
            <w:tcW w:w="1860" w:type="dxa"/>
          </w:tcPr>
          <w:p w14:paraId="48B3555D"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Children are successfully included in all aspects of school life.</w:t>
            </w:r>
          </w:p>
        </w:tc>
      </w:tr>
      <w:tr w:rsidR="00AE7027" w14:paraId="1D6404BA" w14:textId="77777777" w:rsidTr="00DF0E8D">
        <w:tc>
          <w:tcPr>
            <w:tcW w:w="1860" w:type="dxa"/>
          </w:tcPr>
          <w:p w14:paraId="53334E92"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All </w:t>
            </w:r>
            <w:proofErr w:type="spellStart"/>
            <w:r w:rsidRPr="4B42A220">
              <w:rPr>
                <w:rFonts w:ascii="Calibri" w:eastAsia="Calibri" w:hAnsi="Calibri" w:cs="Calibri"/>
                <w:sz w:val="22"/>
                <w:lang w:val="en-US"/>
              </w:rPr>
              <w:t>extra curricular</w:t>
            </w:r>
            <w:proofErr w:type="spellEnd"/>
            <w:r w:rsidRPr="4B42A220">
              <w:rPr>
                <w:rFonts w:ascii="Calibri" w:eastAsia="Calibri" w:hAnsi="Calibri" w:cs="Calibri"/>
                <w:sz w:val="22"/>
                <w:lang w:val="en-US"/>
              </w:rPr>
              <w:t xml:space="preserve"> activities are planned to ensure they are accessible to all children.</w:t>
            </w:r>
          </w:p>
        </w:tc>
        <w:tc>
          <w:tcPr>
            <w:tcW w:w="1860" w:type="dxa"/>
          </w:tcPr>
          <w:p w14:paraId="725A2927" w14:textId="22DFB6A2"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Review all </w:t>
            </w:r>
            <w:r w:rsidR="00B25657" w:rsidRPr="4B42A220">
              <w:rPr>
                <w:rFonts w:ascii="Calibri" w:eastAsia="Calibri" w:hAnsi="Calibri" w:cs="Calibri"/>
                <w:sz w:val="22"/>
                <w:lang w:val="en-US"/>
              </w:rPr>
              <w:t>out of school</w:t>
            </w:r>
            <w:r w:rsidRPr="4B42A220">
              <w:rPr>
                <w:rFonts w:ascii="Calibri" w:eastAsia="Calibri" w:hAnsi="Calibri" w:cs="Calibri"/>
                <w:sz w:val="22"/>
                <w:lang w:val="en-US"/>
              </w:rPr>
              <w:t xml:space="preserve"> provision to ensure compliance with legislation</w:t>
            </w:r>
          </w:p>
        </w:tc>
        <w:tc>
          <w:tcPr>
            <w:tcW w:w="1860" w:type="dxa"/>
          </w:tcPr>
          <w:p w14:paraId="07E9AF83"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All out-of-school activities will be conducted in an inclusive environment with providers that comply with all current and future legislative requirements</w:t>
            </w:r>
          </w:p>
        </w:tc>
        <w:tc>
          <w:tcPr>
            <w:tcW w:w="1860" w:type="dxa"/>
          </w:tcPr>
          <w:p w14:paraId="2AFEEF43"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Ongoing </w:t>
            </w:r>
          </w:p>
        </w:tc>
        <w:tc>
          <w:tcPr>
            <w:tcW w:w="1860" w:type="dxa"/>
          </w:tcPr>
          <w:p w14:paraId="112D996F"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Increase in access to all school activities for all pupils.</w:t>
            </w:r>
          </w:p>
        </w:tc>
      </w:tr>
    </w:tbl>
    <w:p w14:paraId="21161F66" w14:textId="77777777" w:rsidR="00AE7027" w:rsidRDefault="00AE7027" w:rsidP="00AE7027">
      <w:pPr>
        <w:rPr>
          <w:rFonts w:ascii="Calibri" w:eastAsia="Calibri" w:hAnsi="Calibri" w:cs="Calibri"/>
          <w:color w:val="000000" w:themeColor="text1"/>
        </w:rPr>
      </w:pPr>
    </w:p>
    <w:p w14:paraId="68BF5F00" w14:textId="77777777" w:rsidR="00AE7027" w:rsidRDefault="00AE7027" w:rsidP="00AE7027">
      <w:pPr>
        <w:rPr>
          <w:rFonts w:ascii="Calibri" w:eastAsia="Calibri" w:hAnsi="Calibri" w:cs="Calibri"/>
          <w:color w:val="000000" w:themeColor="text1"/>
        </w:rPr>
      </w:pPr>
    </w:p>
    <w:p w14:paraId="10AC5FC4" w14:textId="77777777" w:rsidR="00AE7027" w:rsidRDefault="00AE7027" w:rsidP="00AE7027">
      <w:pPr>
        <w:rPr>
          <w:rFonts w:ascii="Calibri" w:eastAsia="Calibri" w:hAnsi="Calibri" w:cs="Calibri"/>
          <w:color w:val="000000" w:themeColor="text1"/>
        </w:rPr>
      </w:pPr>
    </w:p>
    <w:p w14:paraId="3FE290BC" w14:textId="77777777" w:rsidR="00AE7027" w:rsidRDefault="00AE7027" w:rsidP="00AE7027">
      <w:pPr>
        <w:rPr>
          <w:rFonts w:ascii="Calibri" w:eastAsia="Calibri" w:hAnsi="Calibri" w:cs="Calibri"/>
          <w:color w:val="000000" w:themeColor="text1"/>
        </w:rPr>
      </w:pPr>
    </w:p>
    <w:p w14:paraId="71D74E6A" w14:textId="77777777" w:rsidR="00AE7027" w:rsidRDefault="00AE7027" w:rsidP="00AE7027">
      <w:pPr>
        <w:rPr>
          <w:rFonts w:ascii="Calibri" w:eastAsia="Calibri" w:hAnsi="Calibri" w:cs="Calibri"/>
          <w:color w:val="000000" w:themeColor="text1"/>
        </w:rPr>
      </w:pPr>
    </w:p>
    <w:p w14:paraId="6BE83BB4" w14:textId="26AC3B65" w:rsidR="00AE7027" w:rsidRDefault="00AE7027" w:rsidP="00AE7027">
      <w:pPr>
        <w:jc w:val="center"/>
        <w:rPr>
          <w:rFonts w:ascii="Calibri" w:eastAsia="Calibri" w:hAnsi="Calibri" w:cs="Calibri"/>
          <w:b/>
          <w:bCs/>
          <w:color w:val="000000" w:themeColor="text1"/>
        </w:rPr>
      </w:pPr>
      <w:r w:rsidRPr="4B42A220">
        <w:rPr>
          <w:rFonts w:ascii="Calibri" w:eastAsia="Calibri" w:hAnsi="Calibri" w:cs="Calibri"/>
          <w:b/>
          <w:bCs/>
          <w:color w:val="000000" w:themeColor="text1"/>
          <w:sz w:val="22"/>
          <w:lang w:val="en-US"/>
        </w:rPr>
        <w:t xml:space="preserve">Stanton in the </w:t>
      </w:r>
      <w:proofErr w:type="gramStart"/>
      <w:r w:rsidRPr="4B42A220">
        <w:rPr>
          <w:rFonts w:ascii="Calibri" w:eastAsia="Calibri" w:hAnsi="Calibri" w:cs="Calibri"/>
          <w:b/>
          <w:bCs/>
          <w:color w:val="000000" w:themeColor="text1"/>
          <w:sz w:val="22"/>
          <w:lang w:val="en-US"/>
        </w:rPr>
        <w:t>Peak  C</w:t>
      </w:r>
      <w:proofErr w:type="gramEnd"/>
      <w:r w:rsidRPr="4B42A220">
        <w:rPr>
          <w:rFonts w:ascii="Calibri" w:eastAsia="Calibri" w:hAnsi="Calibri" w:cs="Calibri"/>
          <w:b/>
          <w:bCs/>
          <w:color w:val="000000" w:themeColor="text1"/>
          <w:sz w:val="22"/>
          <w:lang w:val="en-US"/>
        </w:rPr>
        <w:t xml:space="preserve"> of E Primary School Accessibility Plan 202</w:t>
      </w:r>
      <w:r w:rsidR="00B25657">
        <w:rPr>
          <w:rFonts w:ascii="Calibri" w:eastAsia="Calibri" w:hAnsi="Calibri" w:cs="Calibri"/>
          <w:b/>
          <w:bCs/>
          <w:color w:val="000000" w:themeColor="text1"/>
          <w:sz w:val="22"/>
          <w:lang w:val="en-US"/>
        </w:rPr>
        <w:t>4</w:t>
      </w:r>
      <w:r w:rsidRPr="4B42A220">
        <w:rPr>
          <w:rFonts w:ascii="Calibri" w:eastAsia="Calibri" w:hAnsi="Calibri" w:cs="Calibri"/>
          <w:b/>
          <w:bCs/>
          <w:color w:val="000000" w:themeColor="text1"/>
          <w:sz w:val="22"/>
          <w:lang w:val="en-US"/>
        </w:rPr>
        <w:t>-202</w:t>
      </w:r>
      <w:r w:rsidR="00B25657">
        <w:rPr>
          <w:rFonts w:ascii="Calibri" w:eastAsia="Calibri" w:hAnsi="Calibri" w:cs="Calibri"/>
          <w:b/>
          <w:bCs/>
          <w:color w:val="000000" w:themeColor="text1"/>
          <w:sz w:val="22"/>
          <w:lang w:val="en-US"/>
        </w:rPr>
        <w:t>7</w:t>
      </w:r>
    </w:p>
    <w:p w14:paraId="47476AB1" w14:textId="77777777" w:rsidR="00AE7027" w:rsidRDefault="00AE7027" w:rsidP="00AE7027">
      <w:pPr>
        <w:jc w:val="center"/>
        <w:rPr>
          <w:rFonts w:ascii="Calibri" w:eastAsia="Calibri" w:hAnsi="Calibri" w:cs="Calibri"/>
          <w:color w:val="000000" w:themeColor="text1"/>
        </w:rPr>
      </w:pPr>
      <w:r w:rsidRPr="4B42A220">
        <w:rPr>
          <w:rFonts w:ascii="Calibri" w:eastAsia="Calibri" w:hAnsi="Calibri" w:cs="Calibri"/>
          <w:b/>
          <w:bCs/>
          <w:color w:val="000000" w:themeColor="text1"/>
          <w:sz w:val="22"/>
          <w:lang w:val="en-US"/>
        </w:rPr>
        <w:t xml:space="preserve">Improving the Delivery of Written Information </w:t>
      </w:r>
    </w:p>
    <w:tbl>
      <w:tblPr>
        <w:tblStyle w:val="TableGrid"/>
        <w:tblW w:w="0" w:type="auto"/>
        <w:tblLayout w:type="fixed"/>
        <w:tblLook w:val="06A0" w:firstRow="1" w:lastRow="0" w:firstColumn="1" w:lastColumn="0" w:noHBand="1" w:noVBand="1"/>
      </w:tblPr>
      <w:tblGrid>
        <w:gridCol w:w="1860"/>
        <w:gridCol w:w="1860"/>
        <w:gridCol w:w="1860"/>
        <w:gridCol w:w="1860"/>
        <w:gridCol w:w="1860"/>
      </w:tblGrid>
      <w:tr w:rsidR="00AE7027" w14:paraId="5C6B0652" w14:textId="77777777" w:rsidTr="00DF0E8D">
        <w:tc>
          <w:tcPr>
            <w:tcW w:w="1860" w:type="dxa"/>
          </w:tcPr>
          <w:p w14:paraId="19D4DD59"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 xml:space="preserve">Target </w:t>
            </w:r>
          </w:p>
        </w:tc>
        <w:tc>
          <w:tcPr>
            <w:tcW w:w="1860" w:type="dxa"/>
          </w:tcPr>
          <w:p w14:paraId="163C5908"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Strategy</w:t>
            </w:r>
          </w:p>
        </w:tc>
        <w:tc>
          <w:tcPr>
            <w:tcW w:w="1860" w:type="dxa"/>
          </w:tcPr>
          <w:p w14:paraId="24303624"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 xml:space="preserve">Outcome </w:t>
            </w:r>
          </w:p>
        </w:tc>
        <w:tc>
          <w:tcPr>
            <w:tcW w:w="1860" w:type="dxa"/>
          </w:tcPr>
          <w:p w14:paraId="6899B953"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Timeframe</w:t>
            </w:r>
          </w:p>
        </w:tc>
        <w:tc>
          <w:tcPr>
            <w:tcW w:w="1860" w:type="dxa"/>
          </w:tcPr>
          <w:p w14:paraId="6C679278"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 xml:space="preserve">Achievement </w:t>
            </w:r>
          </w:p>
        </w:tc>
      </w:tr>
      <w:tr w:rsidR="00AE7027" w14:paraId="28562010" w14:textId="77777777" w:rsidTr="00DF0E8D">
        <w:tc>
          <w:tcPr>
            <w:tcW w:w="1860" w:type="dxa"/>
          </w:tcPr>
          <w:p w14:paraId="10DE5407"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Availability of written material in alternative formats</w:t>
            </w:r>
          </w:p>
        </w:tc>
        <w:tc>
          <w:tcPr>
            <w:tcW w:w="1860" w:type="dxa"/>
          </w:tcPr>
          <w:p w14:paraId="3C4A5B06"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The school will make itself aware of the services available through the LA for converting written information into alternative formats.</w:t>
            </w:r>
          </w:p>
        </w:tc>
        <w:tc>
          <w:tcPr>
            <w:tcW w:w="1860" w:type="dxa"/>
          </w:tcPr>
          <w:p w14:paraId="0B92BDCA"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The school will be able to provide written information in different formats when required for individual purposes</w:t>
            </w:r>
          </w:p>
        </w:tc>
        <w:tc>
          <w:tcPr>
            <w:tcW w:w="1860" w:type="dxa"/>
          </w:tcPr>
          <w:p w14:paraId="1787A23C"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Ongoing</w:t>
            </w:r>
          </w:p>
        </w:tc>
        <w:tc>
          <w:tcPr>
            <w:tcW w:w="1860" w:type="dxa"/>
          </w:tcPr>
          <w:p w14:paraId="4967A5F2"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Delivery of information to pupils and parents/carers improved</w:t>
            </w:r>
          </w:p>
        </w:tc>
      </w:tr>
      <w:tr w:rsidR="00AE7027" w14:paraId="0392F2F1" w14:textId="77777777" w:rsidTr="00DF0E8D">
        <w:tc>
          <w:tcPr>
            <w:tcW w:w="1860" w:type="dxa"/>
          </w:tcPr>
          <w:p w14:paraId="0B18D5EA"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Make available school prospectus, school newsletters and other information for parents in alternative formats.</w:t>
            </w:r>
          </w:p>
        </w:tc>
        <w:tc>
          <w:tcPr>
            <w:tcW w:w="1860" w:type="dxa"/>
          </w:tcPr>
          <w:p w14:paraId="52D32C27"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Review all current school publications and promote the availability in different formats for those that require it.</w:t>
            </w:r>
          </w:p>
        </w:tc>
        <w:tc>
          <w:tcPr>
            <w:tcW w:w="1860" w:type="dxa"/>
          </w:tcPr>
          <w:p w14:paraId="0A51AC36"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All school information available for all.</w:t>
            </w:r>
          </w:p>
          <w:p w14:paraId="7A485780" w14:textId="77777777" w:rsidR="00AE7027" w:rsidRDefault="00AE7027" w:rsidP="00DF0E8D">
            <w:pPr>
              <w:spacing w:line="259" w:lineRule="auto"/>
              <w:rPr>
                <w:rFonts w:ascii="Calibri" w:eastAsia="Calibri" w:hAnsi="Calibri" w:cs="Calibri"/>
              </w:rPr>
            </w:pPr>
          </w:p>
          <w:p w14:paraId="4451B911"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School information published on school website and via Parent Hub and updated regularly.</w:t>
            </w:r>
          </w:p>
          <w:p w14:paraId="0E35ACDA" w14:textId="77777777" w:rsidR="00AE7027" w:rsidRDefault="00AE7027" w:rsidP="00DF0E8D">
            <w:pPr>
              <w:spacing w:line="259" w:lineRule="auto"/>
              <w:rPr>
                <w:rFonts w:ascii="Calibri" w:eastAsia="Calibri" w:hAnsi="Calibri" w:cs="Calibri"/>
              </w:rPr>
            </w:pPr>
          </w:p>
        </w:tc>
        <w:tc>
          <w:tcPr>
            <w:tcW w:w="1860" w:type="dxa"/>
          </w:tcPr>
          <w:p w14:paraId="3C34DB59"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Ongoing </w:t>
            </w:r>
          </w:p>
        </w:tc>
        <w:tc>
          <w:tcPr>
            <w:tcW w:w="1860" w:type="dxa"/>
          </w:tcPr>
          <w:p w14:paraId="52CFA8FE" w14:textId="77777777" w:rsidR="00AE7027" w:rsidRDefault="00AE7027" w:rsidP="00DF0E8D">
            <w:pPr>
              <w:spacing w:line="259" w:lineRule="auto"/>
              <w:rPr>
                <w:rFonts w:ascii="Calibri" w:eastAsia="Calibri" w:hAnsi="Calibri" w:cs="Calibri"/>
                <w:color w:val="000000" w:themeColor="text1"/>
              </w:rPr>
            </w:pPr>
            <w:r w:rsidRPr="4B42A220">
              <w:rPr>
                <w:rFonts w:ascii="Calibri" w:eastAsia="Calibri" w:hAnsi="Calibri" w:cs="Calibri"/>
                <w:color w:val="000000" w:themeColor="text1"/>
                <w:sz w:val="22"/>
                <w:lang w:val="en-US"/>
              </w:rPr>
              <w:t>Delivery of school information to parents and the local community improved</w:t>
            </w:r>
          </w:p>
        </w:tc>
      </w:tr>
      <w:tr w:rsidR="00AE7027" w14:paraId="18D97EDB" w14:textId="77777777" w:rsidTr="00DF0E8D">
        <w:tc>
          <w:tcPr>
            <w:tcW w:w="1860" w:type="dxa"/>
          </w:tcPr>
          <w:p w14:paraId="377EB2C9"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Survey parents/carers as to the quality of communication to seek their opinions as to how to improve.</w:t>
            </w:r>
          </w:p>
        </w:tc>
        <w:tc>
          <w:tcPr>
            <w:tcW w:w="1860" w:type="dxa"/>
          </w:tcPr>
          <w:p w14:paraId="129D9B72"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Send out survey to parents regarding quality of communication</w:t>
            </w:r>
          </w:p>
        </w:tc>
        <w:tc>
          <w:tcPr>
            <w:tcW w:w="1860" w:type="dxa"/>
          </w:tcPr>
          <w:p w14:paraId="43611066"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School is more aware of the opinions of parents and acts on this</w:t>
            </w:r>
          </w:p>
        </w:tc>
        <w:tc>
          <w:tcPr>
            <w:tcW w:w="1860" w:type="dxa"/>
          </w:tcPr>
          <w:p w14:paraId="7DBEE46E"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Annually </w:t>
            </w:r>
          </w:p>
        </w:tc>
        <w:tc>
          <w:tcPr>
            <w:tcW w:w="1860" w:type="dxa"/>
          </w:tcPr>
          <w:p w14:paraId="1F4E45D3"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Parental opinion is surveyed and action taken appropriately.</w:t>
            </w:r>
          </w:p>
        </w:tc>
      </w:tr>
    </w:tbl>
    <w:p w14:paraId="56255A08" w14:textId="77777777" w:rsidR="00AE7027" w:rsidRDefault="00AE7027" w:rsidP="00AE7027">
      <w:pPr>
        <w:rPr>
          <w:rFonts w:ascii="Calibri" w:eastAsia="Calibri" w:hAnsi="Calibri" w:cs="Calibri"/>
          <w:color w:val="000000" w:themeColor="text1"/>
        </w:rPr>
      </w:pPr>
    </w:p>
    <w:p w14:paraId="71FBD0BA" w14:textId="77777777" w:rsidR="00AE7027" w:rsidRDefault="00AE7027" w:rsidP="00AE7027">
      <w:pPr>
        <w:rPr>
          <w:rFonts w:ascii="Calibri" w:eastAsia="Calibri" w:hAnsi="Calibri" w:cs="Calibri"/>
          <w:color w:val="000000" w:themeColor="text1"/>
        </w:rPr>
      </w:pPr>
    </w:p>
    <w:p w14:paraId="4B9A4E9A" w14:textId="77777777" w:rsidR="00AE7027" w:rsidRDefault="00AE7027" w:rsidP="00AE7027">
      <w:pPr>
        <w:rPr>
          <w:rFonts w:ascii="Calibri" w:eastAsia="Calibri" w:hAnsi="Calibri" w:cs="Calibri"/>
          <w:color w:val="000000" w:themeColor="text1"/>
        </w:rPr>
      </w:pPr>
    </w:p>
    <w:p w14:paraId="22B43227" w14:textId="77777777" w:rsidR="00B25657" w:rsidRDefault="00B25657" w:rsidP="00AE7027">
      <w:pPr>
        <w:rPr>
          <w:rFonts w:ascii="Calibri" w:eastAsia="Calibri" w:hAnsi="Calibri" w:cs="Calibri"/>
          <w:color w:val="000000" w:themeColor="text1"/>
        </w:rPr>
      </w:pPr>
    </w:p>
    <w:p w14:paraId="4B86E2F8" w14:textId="77777777" w:rsidR="00B25657" w:rsidRDefault="00B25657" w:rsidP="00AE7027">
      <w:pPr>
        <w:rPr>
          <w:rFonts w:ascii="Calibri" w:eastAsia="Calibri" w:hAnsi="Calibri" w:cs="Calibri"/>
          <w:color w:val="000000" w:themeColor="text1"/>
        </w:rPr>
      </w:pPr>
    </w:p>
    <w:p w14:paraId="6AD9911C" w14:textId="77777777" w:rsidR="00B25657" w:rsidRDefault="00B25657" w:rsidP="00AE7027">
      <w:pPr>
        <w:rPr>
          <w:rFonts w:ascii="Calibri" w:eastAsia="Calibri" w:hAnsi="Calibri" w:cs="Calibri"/>
          <w:color w:val="000000" w:themeColor="text1"/>
        </w:rPr>
      </w:pPr>
    </w:p>
    <w:p w14:paraId="321372B5" w14:textId="77777777" w:rsidR="00B25657" w:rsidRDefault="00B25657" w:rsidP="00AE7027">
      <w:pPr>
        <w:rPr>
          <w:rFonts w:ascii="Calibri" w:eastAsia="Calibri" w:hAnsi="Calibri" w:cs="Calibri"/>
          <w:color w:val="000000" w:themeColor="text1"/>
        </w:rPr>
      </w:pPr>
    </w:p>
    <w:p w14:paraId="228EEA13" w14:textId="77777777" w:rsidR="00B25657" w:rsidRDefault="00B25657" w:rsidP="00AE7027">
      <w:pPr>
        <w:rPr>
          <w:rFonts w:ascii="Calibri" w:eastAsia="Calibri" w:hAnsi="Calibri" w:cs="Calibri"/>
          <w:color w:val="000000" w:themeColor="text1"/>
        </w:rPr>
      </w:pPr>
    </w:p>
    <w:p w14:paraId="79C63D56" w14:textId="77777777" w:rsidR="00AE7027" w:rsidRDefault="00AE7027" w:rsidP="00AE7027">
      <w:pPr>
        <w:rPr>
          <w:rFonts w:ascii="Calibri" w:eastAsia="Calibri" w:hAnsi="Calibri" w:cs="Calibri"/>
          <w:color w:val="000000" w:themeColor="text1"/>
        </w:rPr>
      </w:pPr>
    </w:p>
    <w:p w14:paraId="452C12D0" w14:textId="77777777" w:rsidR="00AE7027" w:rsidRDefault="00AE7027" w:rsidP="00AE7027">
      <w:pPr>
        <w:rPr>
          <w:rFonts w:ascii="Calibri" w:eastAsia="Calibri" w:hAnsi="Calibri" w:cs="Calibri"/>
          <w:color w:val="000000" w:themeColor="text1"/>
        </w:rPr>
      </w:pPr>
    </w:p>
    <w:p w14:paraId="46DA9818" w14:textId="77777777" w:rsidR="00AE7027" w:rsidRDefault="00AE7027" w:rsidP="00AE7027">
      <w:pPr>
        <w:rPr>
          <w:rFonts w:ascii="Calibri" w:eastAsia="Calibri" w:hAnsi="Calibri" w:cs="Calibri"/>
          <w:color w:val="000000" w:themeColor="text1"/>
        </w:rPr>
      </w:pPr>
    </w:p>
    <w:p w14:paraId="4B09A516" w14:textId="77777777" w:rsidR="00AE7027" w:rsidRDefault="00AE7027" w:rsidP="00AE7027">
      <w:pPr>
        <w:rPr>
          <w:rFonts w:ascii="Calibri" w:eastAsia="Calibri" w:hAnsi="Calibri" w:cs="Calibri"/>
          <w:color w:val="000000" w:themeColor="text1"/>
        </w:rPr>
      </w:pPr>
    </w:p>
    <w:p w14:paraId="4C0F2B10" w14:textId="77777777" w:rsidR="00AE7027" w:rsidRDefault="00AE7027" w:rsidP="00AE7027">
      <w:pPr>
        <w:rPr>
          <w:rFonts w:ascii="Calibri" w:eastAsia="Calibri" w:hAnsi="Calibri" w:cs="Calibri"/>
          <w:color w:val="000000" w:themeColor="text1"/>
        </w:rPr>
      </w:pPr>
    </w:p>
    <w:p w14:paraId="7CF3D821" w14:textId="77777777" w:rsidR="00AE7027" w:rsidRDefault="00AE7027" w:rsidP="00AE7027">
      <w:pPr>
        <w:rPr>
          <w:rFonts w:ascii="Calibri" w:eastAsia="Calibri" w:hAnsi="Calibri" w:cs="Calibri"/>
          <w:color w:val="000000" w:themeColor="text1"/>
        </w:rPr>
      </w:pPr>
    </w:p>
    <w:p w14:paraId="31B76998" w14:textId="77777777" w:rsidR="00AE7027" w:rsidRDefault="00AE7027" w:rsidP="00AE7027">
      <w:pPr>
        <w:rPr>
          <w:rFonts w:ascii="Calibri" w:eastAsia="Calibri" w:hAnsi="Calibri" w:cs="Calibri"/>
          <w:color w:val="000000" w:themeColor="text1"/>
        </w:rPr>
      </w:pPr>
    </w:p>
    <w:p w14:paraId="645AAC95" w14:textId="77777777" w:rsidR="00AE7027" w:rsidRDefault="00AE7027" w:rsidP="00AE7027">
      <w:pPr>
        <w:rPr>
          <w:rFonts w:ascii="Calibri" w:eastAsia="Calibri" w:hAnsi="Calibri" w:cs="Calibri"/>
          <w:color w:val="000000" w:themeColor="text1"/>
        </w:rPr>
      </w:pPr>
    </w:p>
    <w:p w14:paraId="059BAB19" w14:textId="77777777" w:rsidR="00AE7027" w:rsidRDefault="00AE7027" w:rsidP="00AE7027">
      <w:pPr>
        <w:rPr>
          <w:rFonts w:ascii="Calibri" w:eastAsia="Calibri" w:hAnsi="Calibri" w:cs="Calibri"/>
          <w:color w:val="000000" w:themeColor="text1"/>
        </w:rPr>
      </w:pPr>
    </w:p>
    <w:p w14:paraId="3FFF7ED3" w14:textId="77777777" w:rsidR="00AE7027" w:rsidRDefault="00AE7027" w:rsidP="00AE7027">
      <w:pPr>
        <w:rPr>
          <w:rFonts w:ascii="Calibri" w:eastAsia="Calibri" w:hAnsi="Calibri" w:cs="Calibri"/>
          <w:color w:val="000000" w:themeColor="text1"/>
        </w:rPr>
      </w:pPr>
    </w:p>
    <w:p w14:paraId="47B14CF4" w14:textId="77777777" w:rsidR="00AE7027" w:rsidRDefault="00AE7027" w:rsidP="00AE7027">
      <w:pPr>
        <w:rPr>
          <w:rFonts w:ascii="Calibri" w:eastAsia="Calibri" w:hAnsi="Calibri" w:cs="Calibri"/>
          <w:color w:val="000000" w:themeColor="text1"/>
        </w:rPr>
      </w:pPr>
    </w:p>
    <w:p w14:paraId="77E2007B" w14:textId="77777777" w:rsidR="00AE7027" w:rsidRDefault="00AE7027" w:rsidP="00AE7027">
      <w:pPr>
        <w:rPr>
          <w:rFonts w:ascii="Calibri" w:eastAsia="Calibri" w:hAnsi="Calibri" w:cs="Calibri"/>
          <w:color w:val="000000" w:themeColor="text1"/>
        </w:rPr>
      </w:pPr>
    </w:p>
    <w:p w14:paraId="343978B4" w14:textId="77777777" w:rsidR="00AE7027" w:rsidRDefault="00AE7027" w:rsidP="00AE7027">
      <w:pPr>
        <w:rPr>
          <w:rFonts w:ascii="Calibri" w:eastAsia="Calibri" w:hAnsi="Calibri" w:cs="Calibri"/>
          <w:color w:val="000000" w:themeColor="text1"/>
        </w:rPr>
      </w:pPr>
    </w:p>
    <w:p w14:paraId="1BD85B59" w14:textId="77777777" w:rsidR="00AE7027" w:rsidRDefault="00AE7027" w:rsidP="00AE7027">
      <w:pPr>
        <w:rPr>
          <w:rFonts w:ascii="Calibri" w:eastAsia="Calibri" w:hAnsi="Calibri" w:cs="Calibri"/>
          <w:color w:val="000000" w:themeColor="text1"/>
        </w:rPr>
      </w:pPr>
    </w:p>
    <w:p w14:paraId="56352386"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color w:val="000000" w:themeColor="text1"/>
          <w:sz w:val="22"/>
          <w:lang w:val="en-US"/>
        </w:rPr>
        <w:lastRenderedPageBreak/>
        <w:t xml:space="preserve">Appendix One: </w:t>
      </w:r>
    </w:p>
    <w:p w14:paraId="4FA09C60"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b/>
          <w:bCs/>
          <w:color w:val="000000" w:themeColor="text1"/>
          <w:sz w:val="22"/>
          <w:lang w:val="en-US"/>
        </w:rPr>
        <w:t xml:space="preserve">ACCESSIBILITY AUDIT </w:t>
      </w:r>
    </w:p>
    <w:p w14:paraId="5F9C00C4" w14:textId="77777777" w:rsidR="00AE7027" w:rsidRDefault="00AE7027" w:rsidP="00AE7027">
      <w:pPr>
        <w:rPr>
          <w:rFonts w:ascii="Calibri" w:eastAsia="Calibri" w:hAnsi="Calibri" w:cs="Calibri"/>
          <w:color w:val="000000" w:themeColor="text1"/>
        </w:rPr>
      </w:pPr>
    </w:p>
    <w:p w14:paraId="7ED63CA3"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color w:val="000000" w:themeColor="text1"/>
          <w:sz w:val="22"/>
          <w:lang w:val="en-US"/>
        </w:rPr>
        <w:t>Consider each question from the perspective of each type of disability:</w:t>
      </w:r>
    </w:p>
    <w:p w14:paraId="7BE12675"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color w:val="000000" w:themeColor="text1"/>
          <w:sz w:val="22"/>
          <w:lang w:val="en-US"/>
        </w:rPr>
        <w:t xml:space="preserve"> - Wheelchair</w:t>
      </w:r>
    </w:p>
    <w:p w14:paraId="078D506A"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color w:val="000000" w:themeColor="text1"/>
          <w:sz w:val="22"/>
          <w:lang w:val="en-US"/>
        </w:rPr>
        <w:t xml:space="preserve"> - Ambulant </w:t>
      </w:r>
    </w:p>
    <w:p w14:paraId="5352BA5D"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color w:val="000000" w:themeColor="text1"/>
          <w:sz w:val="22"/>
          <w:lang w:val="en-US"/>
        </w:rPr>
        <w:t xml:space="preserve">- Dexterity </w:t>
      </w:r>
    </w:p>
    <w:p w14:paraId="27C4630B"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color w:val="000000" w:themeColor="text1"/>
          <w:sz w:val="22"/>
          <w:lang w:val="en-US"/>
        </w:rPr>
        <w:t xml:space="preserve">- Visual </w:t>
      </w:r>
    </w:p>
    <w:p w14:paraId="34186DFF"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color w:val="000000" w:themeColor="text1"/>
          <w:sz w:val="22"/>
          <w:lang w:val="en-US"/>
        </w:rPr>
        <w:t xml:space="preserve">- Auditory </w:t>
      </w:r>
    </w:p>
    <w:p w14:paraId="284090AD"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color w:val="000000" w:themeColor="text1"/>
          <w:sz w:val="22"/>
          <w:lang w:val="en-US"/>
        </w:rPr>
        <w:t xml:space="preserve">- Comprehension </w:t>
      </w:r>
    </w:p>
    <w:p w14:paraId="4FFB09CC" w14:textId="77777777" w:rsidR="00AE7027" w:rsidRDefault="00AE7027" w:rsidP="00AE7027">
      <w:pPr>
        <w:rPr>
          <w:rFonts w:ascii="Calibri" w:eastAsia="Calibri" w:hAnsi="Calibri" w:cs="Calibri"/>
          <w:color w:val="000000" w:themeColor="text1"/>
        </w:rPr>
      </w:pPr>
    </w:p>
    <w:p w14:paraId="6CB3C5DA"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color w:val="000000" w:themeColor="text1"/>
          <w:sz w:val="22"/>
          <w:lang w:val="en-US"/>
        </w:rPr>
        <w:t xml:space="preserve">Tick the Y or N column as appropriate and add notes if necessary. A mark in the ‘N’ column indicates that the element should be given consideration in the School Accessibility Plan. </w:t>
      </w:r>
    </w:p>
    <w:p w14:paraId="47BA27DE" w14:textId="77777777" w:rsidR="00AE7027" w:rsidRDefault="00AE7027" w:rsidP="00AE7027">
      <w:pPr>
        <w:rPr>
          <w:rFonts w:ascii="Calibri" w:eastAsia="Calibri" w:hAnsi="Calibri" w:cs="Calibri"/>
          <w:color w:val="000000" w:themeColor="text1"/>
        </w:rPr>
      </w:pPr>
    </w:p>
    <w:p w14:paraId="4B984A3D"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b/>
          <w:bCs/>
          <w:color w:val="000000" w:themeColor="text1"/>
          <w:sz w:val="22"/>
          <w:lang w:val="en-US"/>
        </w:rPr>
        <w:t xml:space="preserve">APPROACH AND PARKING </w:t>
      </w:r>
    </w:p>
    <w:tbl>
      <w:tblPr>
        <w:tblStyle w:val="TableGrid"/>
        <w:tblW w:w="0" w:type="auto"/>
        <w:tblLayout w:type="fixed"/>
        <w:tblLook w:val="06A0" w:firstRow="1" w:lastRow="0" w:firstColumn="1" w:lastColumn="0" w:noHBand="1" w:noVBand="1"/>
      </w:tblPr>
      <w:tblGrid>
        <w:gridCol w:w="4560"/>
        <w:gridCol w:w="450"/>
        <w:gridCol w:w="480"/>
        <w:gridCol w:w="3855"/>
      </w:tblGrid>
      <w:tr w:rsidR="00AE7027" w14:paraId="334466CB" w14:textId="77777777" w:rsidTr="00DF0E8D">
        <w:tc>
          <w:tcPr>
            <w:tcW w:w="4560" w:type="dxa"/>
          </w:tcPr>
          <w:p w14:paraId="2C64D0CA" w14:textId="77777777" w:rsidR="00AE7027" w:rsidRDefault="00AE7027" w:rsidP="00DF0E8D">
            <w:pPr>
              <w:spacing w:line="259" w:lineRule="auto"/>
              <w:rPr>
                <w:rFonts w:ascii="Calibri" w:eastAsia="Calibri" w:hAnsi="Calibri" w:cs="Calibri"/>
              </w:rPr>
            </w:pPr>
          </w:p>
        </w:tc>
        <w:tc>
          <w:tcPr>
            <w:tcW w:w="450" w:type="dxa"/>
          </w:tcPr>
          <w:p w14:paraId="32AAABED"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Y</w:t>
            </w:r>
          </w:p>
        </w:tc>
        <w:tc>
          <w:tcPr>
            <w:tcW w:w="480" w:type="dxa"/>
          </w:tcPr>
          <w:p w14:paraId="58927511"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N</w:t>
            </w:r>
          </w:p>
        </w:tc>
        <w:tc>
          <w:tcPr>
            <w:tcW w:w="3855" w:type="dxa"/>
          </w:tcPr>
          <w:p w14:paraId="05A20271"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Notes</w:t>
            </w:r>
          </w:p>
        </w:tc>
      </w:tr>
      <w:tr w:rsidR="00AE7027" w14:paraId="7114902A" w14:textId="77777777" w:rsidTr="00DF0E8D">
        <w:tc>
          <w:tcPr>
            <w:tcW w:w="4560" w:type="dxa"/>
          </w:tcPr>
          <w:p w14:paraId="622846FF" w14:textId="77777777" w:rsidR="00AE7027" w:rsidRDefault="00AE7027" w:rsidP="00DF0E8D">
            <w:pPr>
              <w:spacing w:line="259" w:lineRule="auto"/>
              <w:rPr>
                <w:rFonts w:ascii="Calibri" w:eastAsia="Calibri" w:hAnsi="Calibri" w:cs="Calibri"/>
                <w:color w:val="000000" w:themeColor="text1"/>
              </w:rPr>
            </w:pPr>
            <w:r w:rsidRPr="4B42A220">
              <w:rPr>
                <w:rFonts w:ascii="Calibri" w:eastAsia="Calibri" w:hAnsi="Calibri" w:cs="Calibri"/>
                <w:color w:val="000000" w:themeColor="text1"/>
                <w:sz w:val="22"/>
                <w:lang w:val="en-US"/>
              </w:rPr>
              <w:t>Is the building within convenient distance of a public highway?</w:t>
            </w:r>
          </w:p>
        </w:tc>
        <w:tc>
          <w:tcPr>
            <w:tcW w:w="450" w:type="dxa"/>
          </w:tcPr>
          <w:p w14:paraId="3E3888E4" w14:textId="77777777" w:rsidR="00AE7027" w:rsidRDefault="00AE7027" w:rsidP="00DF0E8D">
            <w:pPr>
              <w:spacing w:line="259" w:lineRule="auto"/>
              <w:rPr>
                <w:rFonts w:ascii="Calibri" w:eastAsia="Calibri" w:hAnsi="Calibri" w:cs="Calibri"/>
              </w:rPr>
            </w:pPr>
          </w:p>
        </w:tc>
        <w:tc>
          <w:tcPr>
            <w:tcW w:w="480" w:type="dxa"/>
          </w:tcPr>
          <w:p w14:paraId="19E86E05" w14:textId="77777777" w:rsidR="00AE7027" w:rsidRDefault="00AE7027" w:rsidP="00DF0E8D">
            <w:pPr>
              <w:spacing w:line="259" w:lineRule="auto"/>
              <w:rPr>
                <w:rFonts w:ascii="Calibri" w:eastAsia="Calibri" w:hAnsi="Calibri" w:cs="Calibri"/>
              </w:rPr>
            </w:pPr>
          </w:p>
        </w:tc>
        <w:tc>
          <w:tcPr>
            <w:tcW w:w="3855" w:type="dxa"/>
          </w:tcPr>
          <w:p w14:paraId="04D16B78" w14:textId="77777777" w:rsidR="00AE7027" w:rsidRDefault="00AE7027" w:rsidP="00DF0E8D">
            <w:pPr>
              <w:spacing w:line="259" w:lineRule="auto"/>
              <w:rPr>
                <w:rFonts w:ascii="Calibri" w:eastAsia="Calibri" w:hAnsi="Calibri" w:cs="Calibri"/>
              </w:rPr>
            </w:pPr>
          </w:p>
        </w:tc>
      </w:tr>
      <w:tr w:rsidR="00AE7027" w14:paraId="39BCA575" w14:textId="77777777" w:rsidTr="00DF0E8D">
        <w:tc>
          <w:tcPr>
            <w:tcW w:w="4560" w:type="dxa"/>
          </w:tcPr>
          <w:p w14:paraId="3CEB9697" w14:textId="77777777" w:rsidR="00AE7027" w:rsidRDefault="00AE7027" w:rsidP="00DF0E8D">
            <w:pPr>
              <w:spacing w:line="259" w:lineRule="auto"/>
              <w:rPr>
                <w:rFonts w:ascii="Calibri" w:eastAsia="Calibri" w:hAnsi="Calibri" w:cs="Calibri"/>
                <w:color w:val="000000" w:themeColor="text1"/>
              </w:rPr>
            </w:pPr>
            <w:r w:rsidRPr="4B42A220">
              <w:rPr>
                <w:rFonts w:ascii="Calibri" w:eastAsia="Calibri" w:hAnsi="Calibri" w:cs="Calibri"/>
                <w:color w:val="000000" w:themeColor="text1"/>
                <w:sz w:val="22"/>
                <w:lang w:val="en-US"/>
              </w:rPr>
              <w:t>Is the building within convenient distance of public transport?</w:t>
            </w:r>
          </w:p>
        </w:tc>
        <w:tc>
          <w:tcPr>
            <w:tcW w:w="450" w:type="dxa"/>
          </w:tcPr>
          <w:p w14:paraId="34FCF819" w14:textId="77777777" w:rsidR="00AE7027" w:rsidRDefault="00AE7027" w:rsidP="00DF0E8D">
            <w:pPr>
              <w:spacing w:line="259" w:lineRule="auto"/>
              <w:rPr>
                <w:rFonts w:ascii="Calibri" w:eastAsia="Calibri" w:hAnsi="Calibri" w:cs="Calibri"/>
              </w:rPr>
            </w:pPr>
          </w:p>
        </w:tc>
        <w:tc>
          <w:tcPr>
            <w:tcW w:w="480" w:type="dxa"/>
          </w:tcPr>
          <w:p w14:paraId="67C6975E" w14:textId="77777777" w:rsidR="00AE7027" w:rsidRDefault="00AE7027" w:rsidP="00DF0E8D">
            <w:pPr>
              <w:spacing w:line="259" w:lineRule="auto"/>
              <w:rPr>
                <w:rFonts w:ascii="Calibri" w:eastAsia="Calibri" w:hAnsi="Calibri" w:cs="Calibri"/>
              </w:rPr>
            </w:pPr>
          </w:p>
        </w:tc>
        <w:tc>
          <w:tcPr>
            <w:tcW w:w="3855" w:type="dxa"/>
          </w:tcPr>
          <w:p w14:paraId="48A9EB82" w14:textId="77777777" w:rsidR="00AE7027" w:rsidRDefault="00AE7027" w:rsidP="00DF0E8D">
            <w:pPr>
              <w:spacing w:line="259" w:lineRule="auto"/>
              <w:rPr>
                <w:rFonts w:ascii="Calibri" w:eastAsia="Calibri" w:hAnsi="Calibri" w:cs="Calibri"/>
              </w:rPr>
            </w:pPr>
          </w:p>
        </w:tc>
      </w:tr>
      <w:tr w:rsidR="00AE7027" w14:paraId="73F42DFC" w14:textId="77777777" w:rsidTr="00DF0E8D">
        <w:tc>
          <w:tcPr>
            <w:tcW w:w="4560" w:type="dxa"/>
          </w:tcPr>
          <w:p w14:paraId="15243B12"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 building within convenient distance of car parking?</w:t>
            </w:r>
          </w:p>
        </w:tc>
        <w:tc>
          <w:tcPr>
            <w:tcW w:w="450" w:type="dxa"/>
          </w:tcPr>
          <w:p w14:paraId="29FAD28B" w14:textId="77777777" w:rsidR="00AE7027" w:rsidRDefault="00AE7027" w:rsidP="00DF0E8D">
            <w:pPr>
              <w:spacing w:line="259" w:lineRule="auto"/>
              <w:rPr>
                <w:rFonts w:ascii="Calibri" w:eastAsia="Calibri" w:hAnsi="Calibri" w:cs="Calibri"/>
              </w:rPr>
            </w:pPr>
          </w:p>
        </w:tc>
        <w:tc>
          <w:tcPr>
            <w:tcW w:w="480" w:type="dxa"/>
          </w:tcPr>
          <w:p w14:paraId="166BF065" w14:textId="77777777" w:rsidR="00AE7027" w:rsidRDefault="00AE7027" w:rsidP="00DF0E8D">
            <w:pPr>
              <w:spacing w:line="259" w:lineRule="auto"/>
              <w:rPr>
                <w:rFonts w:ascii="Calibri" w:eastAsia="Calibri" w:hAnsi="Calibri" w:cs="Calibri"/>
              </w:rPr>
            </w:pPr>
          </w:p>
        </w:tc>
        <w:tc>
          <w:tcPr>
            <w:tcW w:w="3855" w:type="dxa"/>
          </w:tcPr>
          <w:p w14:paraId="45F21A9F" w14:textId="77777777" w:rsidR="00AE7027" w:rsidRDefault="00AE7027" w:rsidP="00DF0E8D">
            <w:pPr>
              <w:spacing w:line="259" w:lineRule="auto"/>
              <w:rPr>
                <w:rFonts w:ascii="Calibri" w:eastAsia="Calibri" w:hAnsi="Calibri" w:cs="Calibri"/>
              </w:rPr>
            </w:pPr>
          </w:p>
        </w:tc>
      </w:tr>
      <w:tr w:rsidR="00AE7027" w14:paraId="53CF86E8" w14:textId="77777777" w:rsidTr="00DF0E8D">
        <w:tc>
          <w:tcPr>
            <w:tcW w:w="4560" w:type="dxa"/>
          </w:tcPr>
          <w:p w14:paraId="79950FC9"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 route clearly marked/found?</w:t>
            </w:r>
          </w:p>
        </w:tc>
        <w:tc>
          <w:tcPr>
            <w:tcW w:w="450" w:type="dxa"/>
          </w:tcPr>
          <w:p w14:paraId="668B79F1" w14:textId="77777777" w:rsidR="00AE7027" w:rsidRDefault="00AE7027" w:rsidP="00DF0E8D">
            <w:pPr>
              <w:spacing w:line="259" w:lineRule="auto"/>
              <w:rPr>
                <w:rFonts w:ascii="Calibri" w:eastAsia="Calibri" w:hAnsi="Calibri" w:cs="Calibri"/>
              </w:rPr>
            </w:pPr>
          </w:p>
        </w:tc>
        <w:tc>
          <w:tcPr>
            <w:tcW w:w="480" w:type="dxa"/>
          </w:tcPr>
          <w:p w14:paraId="0FD2105C" w14:textId="77777777" w:rsidR="00AE7027" w:rsidRDefault="00AE7027" w:rsidP="00DF0E8D">
            <w:pPr>
              <w:spacing w:line="259" w:lineRule="auto"/>
              <w:rPr>
                <w:rFonts w:ascii="Calibri" w:eastAsia="Calibri" w:hAnsi="Calibri" w:cs="Calibri"/>
              </w:rPr>
            </w:pPr>
          </w:p>
        </w:tc>
        <w:tc>
          <w:tcPr>
            <w:tcW w:w="3855" w:type="dxa"/>
          </w:tcPr>
          <w:p w14:paraId="08CA4BED" w14:textId="77777777" w:rsidR="00AE7027" w:rsidRDefault="00AE7027" w:rsidP="00DF0E8D">
            <w:pPr>
              <w:spacing w:line="259" w:lineRule="auto"/>
              <w:rPr>
                <w:rFonts w:ascii="Calibri" w:eastAsia="Calibri" w:hAnsi="Calibri" w:cs="Calibri"/>
              </w:rPr>
            </w:pPr>
          </w:p>
        </w:tc>
      </w:tr>
      <w:tr w:rsidR="00AE7027" w14:paraId="617FA8C6" w14:textId="77777777" w:rsidTr="00DF0E8D">
        <w:tc>
          <w:tcPr>
            <w:tcW w:w="4560" w:type="dxa"/>
          </w:tcPr>
          <w:p w14:paraId="5B775AE1"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Is the route free of </w:t>
            </w:r>
            <w:proofErr w:type="spellStart"/>
            <w:r w:rsidRPr="4B42A220">
              <w:rPr>
                <w:rFonts w:ascii="Calibri" w:eastAsia="Calibri" w:hAnsi="Calibri" w:cs="Calibri"/>
                <w:sz w:val="22"/>
                <w:lang w:val="en-US"/>
              </w:rPr>
              <w:t>kerbs</w:t>
            </w:r>
            <w:proofErr w:type="spellEnd"/>
            <w:r w:rsidRPr="4B42A220">
              <w:rPr>
                <w:rFonts w:ascii="Calibri" w:eastAsia="Calibri" w:hAnsi="Calibri" w:cs="Calibri"/>
                <w:sz w:val="22"/>
                <w:lang w:val="en-US"/>
              </w:rPr>
              <w:t>?</w:t>
            </w:r>
          </w:p>
        </w:tc>
        <w:tc>
          <w:tcPr>
            <w:tcW w:w="450" w:type="dxa"/>
          </w:tcPr>
          <w:p w14:paraId="0CE65976" w14:textId="77777777" w:rsidR="00AE7027" w:rsidRDefault="00AE7027" w:rsidP="00DF0E8D">
            <w:pPr>
              <w:spacing w:line="259" w:lineRule="auto"/>
              <w:rPr>
                <w:rFonts w:ascii="Calibri" w:eastAsia="Calibri" w:hAnsi="Calibri" w:cs="Calibri"/>
              </w:rPr>
            </w:pPr>
          </w:p>
        </w:tc>
        <w:tc>
          <w:tcPr>
            <w:tcW w:w="480" w:type="dxa"/>
          </w:tcPr>
          <w:p w14:paraId="7C02B0AC" w14:textId="77777777" w:rsidR="00AE7027" w:rsidRDefault="00AE7027" w:rsidP="00DF0E8D">
            <w:pPr>
              <w:spacing w:line="259" w:lineRule="auto"/>
              <w:rPr>
                <w:rFonts w:ascii="Calibri" w:eastAsia="Calibri" w:hAnsi="Calibri" w:cs="Calibri"/>
              </w:rPr>
            </w:pPr>
          </w:p>
        </w:tc>
        <w:tc>
          <w:tcPr>
            <w:tcW w:w="3855" w:type="dxa"/>
          </w:tcPr>
          <w:p w14:paraId="0E40A827" w14:textId="77777777" w:rsidR="00AE7027" w:rsidRDefault="00AE7027" w:rsidP="00DF0E8D">
            <w:pPr>
              <w:spacing w:line="259" w:lineRule="auto"/>
              <w:rPr>
                <w:rFonts w:ascii="Calibri" w:eastAsia="Calibri" w:hAnsi="Calibri" w:cs="Calibri"/>
              </w:rPr>
            </w:pPr>
          </w:p>
        </w:tc>
      </w:tr>
      <w:tr w:rsidR="00AE7027" w14:paraId="3EF9CE36" w14:textId="77777777" w:rsidTr="00DF0E8D">
        <w:tc>
          <w:tcPr>
            <w:tcW w:w="4560" w:type="dxa"/>
          </w:tcPr>
          <w:p w14:paraId="797A8E24"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 surface smooth and slip resistant?</w:t>
            </w:r>
          </w:p>
        </w:tc>
        <w:tc>
          <w:tcPr>
            <w:tcW w:w="450" w:type="dxa"/>
          </w:tcPr>
          <w:p w14:paraId="6DABEF97" w14:textId="77777777" w:rsidR="00AE7027" w:rsidRDefault="00AE7027" w:rsidP="00DF0E8D">
            <w:pPr>
              <w:spacing w:line="259" w:lineRule="auto"/>
              <w:rPr>
                <w:rFonts w:ascii="Calibri" w:eastAsia="Calibri" w:hAnsi="Calibri" w:cs="Calibri"/>
              </w:rPr>
            </w:pPr>
          </w:p>
        </w:tc>
        <w:tc>
          <w:tcPr>
            <w:tcW w:w="480" w:type="dxa"/>
          </w:tcPr>
          <w:p w14:paraId="78135F13" w14:textId="77777777" w:rsidR="00AE7027" w:rsidRDefault="00AE7027" w:rsidP="00DF0E8D">
            <w:pPr>
              <w:spacing w:line="259" w:lineRule="auto"/>
              <w:rPr>
                <w:rFonts w:ascii="Calibri" w:eastAsia="Calibri" w:hAnsi="Calibri" w:cs="Calibri"/>
              </w:rPr>
            </w:pPr>
          </w:p>
        </w:tc>
        <w:tc>
          <w:tcPr>
            <w:tcW w:w="3855" w:type="dxa"/>
          </w:tcPr>
          <w:p w14:paraId="1A335969" w14:textId="77777777" w:rsidR="00AE7027" w:rsidRDefault="00AE7027" w:rsidP="00DF0E8D">
            <w:pPr>
              <w:spacing w:line="259" w:lineRule="auto"/>
              <w:rPr>
                <w:rFonts w:ascii="Calibri" w:eastAsia="Calibri" w:hAnsi="Calibri" w:cs="Calibri"/>
              </w:rPr>
            </w:pPr>
          </w:p>
        </w:tc>
      </w:tr>
      <w:tr w:rsidR="00AE7027" w14:paraId="4D2F343A" w14:textId="77777777" w:rsidTr="00DF0E8D">
        <w:tc>
          <w:tcPr>
            <w:tcW w:w="4560" w:type="dxa"/>
          </w:tcPr>
          <w:p w14:paraId="1068C8E2"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 route wide enough?</w:t>
            </w:r>
          </w:p>
        </w:tc>
        <w:tc>
          <w:tcPr>
            <w:tcW w:w="450" w:type="dxa"/>
          </w:tcPr>
          <w:p w14:paraId="1EEF42B9" w14:textId="77777777" w:rsidR="00AE7027" w:rsidRDefault="00AE7027" w:rsidP="00DF0E8D">
            <w:pPr>
              <w:spacing w:line="259" w:lineRule="auto"/>
              <w:rPr>
                <w:rFonts w:ascii="Calibri" w:eastAsia="Calibri" w:hAnsi="Calibri" w:cs="Calibri"/>
              </w:rPr>
            </w:pPr>
          </w:p>
        </w:tc>
        <w:tc>
          <w:tcPr>
            <w:tcW w:w="480" w:type="dxa"/>
          </w:tcPr>
          <w:p w14:paraId="5BDF64A9" w14:textId="77777777" w:rsidR="00AE7027" w:rsidRDefault="00AE7027" w:rsidP="00DF0E8D">
            <w:pPr>
              <w:spacing w:line="259" w:lineRule="auto"/>
              <w:rPr>
                <w:rFonts w:ascii="Calibri" w:eastAsia="Calibri" w:hAnsi="Calibri" w:cs="Calibri"/>
              </w:rPr>
            </w:pPr>
          </w:p>
        </w:tc>
        <w:tc>
          <w:tcPr>
            <w:tcW w:w="3855" w:type="dxa"/>
          </w:tcPr>
          <w:p w14:paraId="24257CBD" w14:textId="77777777" w:rsidR="00AE7027" w:rsidRDefault="00AE7027" w:rsidP="00DF0E8D">
            <w:pPr>
              <w:spacing w:line="259" w:lineRule="auto"/>
              <w:rPr>
                <w:rFonts w:ascii="Calibri" w:eastAsia="Calibri" w:hAnsi="Calibri" w:cs="Calibri"/>
              </w:rPr>
            </w:pPr>
          </w:p>
        </w:tc>
      </w:tr>
      <w:tr w:rsidR="00AE7027" w14:paraId="47CC5DD6" w14:textId="77777777" w:rsidTr="00DF0E8D">
        <w:tc>
          <w:tcPr>
            <w:tcW w:w="4560" w:type="dxa"/>
          </w:tcPr>
          <w:p w14:paraId="26F37F8C"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it free of such hazards as bollards, litter bins, outward opening, windows and doors or overhanging projections?</w:t>
            </w:r>
          </w:p>
        </w:tc>
        <w:tc>
          <w:tcPr>
            <w:tcW w:w="450" w:type="dxa"/>
          </w:tcPr>
          <w:p w14:paraId="6670D59B" w14:textId="77777777" w:rsidR="00AE7027" w:rsidRDefault="00AE7027" w:rsidP="00DF0E8D">
            <w:pPr>
              <w:spacing w:line="259" w:lineRule="auto"/>
              <w:rPr>
                <w:rFonts w:ascii="Calibri" w:eastAsia="Calibri" w:hAnsi="Calibri" w:cs="Calibri"/>
              </w:rPr>
            </w:pPr>
          </w:p>
        </w:tc>
        <w:tc>
          <w:tcPr>
            <w:tcW w:w="480" w:type="dxa"/>
          </w:tcPr>
          <w:p w14:paraId="11BF7A8C" w14:textId="77777777" w:rsidR="00AE7027" w:rsidRDefault="00AE7027" w:rsidP="00DF0E8D">
            <w:pPr>
              <w:spacing w:line="259" w:lineRule="auto"/>
              <w:rPr>
                <w:rFonts w:ascii="Calibri" w:eastAsia="Calibri" w:hAnsi="Calibri" w:cs="Calibri"/>
              </w:rPr>
            </w:pPr>
          </w:p>
        </w:tc>
        <w:tc>
          <w:tcPr>
            <w:tcW w:w="3855" w:type="dxa"/>
          </w:tcPr>
          <w:p w14:paraId="79CCFB29" w14:textId="77777777" w:rsidR="00AE7027" w:rsidRDefault="00AE7027" w:rsidP="00DF0E8D">
            <w:pPr>
              <w:spacing w:line="259" w:lineRule="auto"/>
              <w:rPr>
                <w:rFonts w:ascii="Calibri" w:eastAsia="Calibri" w:hAnsi="Calibri" w:cs="Calibri"/>
              </w:rPr>
            </w:pPr>
          </w:p>
        </w:tc>
      </w:tr>
      <w:tr w:rsidR="00AE7027" w14:paraId="2FD4FD82" w14:textId="77777777" w:rsidTr="00DF0E8D">
        <w:tc>
          <w:tcPr>
            <w:tcW w:w="4560" w:type="dxa"/>
          </w:tcPr>
          <w:p w14:paraId="0638C405"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it adequately lit?</w:t>
            </w:r>
          </w:p>
        </w:tc>
        <w:tc>
          <w:tcPr>
            <w:tcW w:w="450" w:type="dxa"/>
          </w:tcPr>
          <w:p w14:paraId="4AC4AF29" w14:textId="77777777" w:rsidR="00AE7027" w:rsidRDefault="00AE7027" w:rsidP="00DF0E8D">
            <w:pPr>
              <w:spacing w:line="259" w:lineRule="auto"/>
              <w:rPr>
                <w:rFonts w:ascii="Calibri" w:eastAsia="Calibri" w:hAnsi="Calibri" w:cs="Calibri"/>
              </w:rPr>
            </w:pPr>
          </w:p>
        </w:tc>
        <w:tc>
          <w:tcPr>
            <w:tcW w:w="480" w:type="dxa"/>
          </w:tcPr>
          <w:p w14:paraId="76808C56" w14:textId="77777777" w:rsidR="00AE7027" w:rsidRDefault="00AE7027" w:rsidP="00DF0E8D">
            <w:pPr>
              <w:spacing w:line="259" w:lineRule="auto"/>
              <w:rPr>
                <w:rFonts w:ascii="Calibri" w:eastAsia="Calibri" w:hAnsi="Calibri" w:cs="Calibri"/>
              </w:rPr>
            </w:pPr>
          </w:p>
        </w:tc>
        <w:tc>
          <w:tcPr>
            <w:tcW w:w="3855" w:type="dxa"/>
          </w:tcPr>
          <w:p w14:paraId="3C94B448" w14:textId="77777777" w:rsidR="00AE7027" w:rsidRDefault="00AE7027" w:rsidP="00DF0E8D">
            <w:pPr>
              <w:spacing w:line="259" w:lineRule="auto"/>
              <w:rPr>
                <w:rFonts w:ascii="Calibri" w:eastAsia="Calibri" w:hAnsi="Calibri" w:cs="Calibri"/>
              </w:rPr>
            </w:pPr>
          </w:p>
        </w:tc>
      </w:tr>
      <w:tr w:rsidR="00AE7027" w14:paraId="2DD90941" w14:textId="77777777" w:rsidTr="00DF0E8D">
        <w:tc>
          <w:tcPr>
            <w:tcW w:w="4560" w:type="dxa"/>
          </w:tcPr>
          <w:p w14:paraId="190E256B"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it identified by visual, audible and tactile information?</w:t>
            </w:r>
          </w:p>
        </w:tc>
        <w:tc>
          <w:tcPr>
            <w:tcW w:w="450" w:type="dxa"/>
          </w:tcPr>
          <w:p w14:paraId="4EBE2E65" w14:textId="77777777" w:rsidR="00AE7027" w:rsidRDefault="00AE7027" w:rsidP="00DF0E8D">
            <w:pPr>
              <w:spacing w:line="259" w:lineRule="auto"/>
              <w:rPr>
                <w:rFonts w:ascii="Calibri" w:eastAsia="Calibri" w:hAnsi="Calibri" w:cs="Calibri"/>
              </w:rPr>
            </w:pPr>
          </w:p>
        </w:tc>
        <w:tc>
          <w:tcPr>
            <w:tcW w:w="480" w:type="dxa"/>
          </w:tcPr>
          <w:p w14:paraId="7106BF31" w14:textId="77777777" w:rsidR="00AE7027" w:rsidRDefault="00AE7027" w:rsidP="00DF0E8D">
            <w:pPr>
              <w:spacing w:line="259" w:lineRule="auto"/>
              <w:rPr>
                <w:rFonts w:ascii="Calibri" w:eastAsia="Calibri" w:hAnsi="Calibri" w:cs="Calibri"/>
              </w:rPr>
            </w:pPr>
          </w:p>
        </w:tc>
        <w:tc>
          <w:tcPr>
            <w:tcW w:w="3855" w:type="dxa"/>
          </w:tcPr>
          <w:p w14:paraId="2AE1A739" w14:textId="77777777" w:rsidR="00AE7027" w:rsidRDefault="00AE7027" w:rsidP="00DF0E8D">
            <w:pPr>
              <w:spacing w:line="259" w:lineRule="auto"/>
              <w:rPr>
                <w:rFonts w:ascii="Calibri" w:eastAsia="Calibri" w:hAnsi="Calibri" w:cs="Calibri"/>
              </w:rPr>
            </w:pPr>
          </w:p>
        </w:tc>
      </w:tr>
      <w:tr w:rsidR="00AE7027" w14:paraId="009A9F5E" w14:textId="77777777" w:rsidTr="00DF0E8D">
        <w:tc>
          <w:tcPr>
            <w:tcW w:w="4560" w:type="dxa"/>
          </w:tcPr>
          <w:p w14:paraId="7A44CA64"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there car parking for people with reduced mobility?</w:t>
            </w:r>
          </w:p>
        </w:tc>
        <w:tc>
          <w:tcPr>
            <w:tcW w:w="450" w:type="dxa"/>
          </w:tcPr>
          <w:p w14:paraId="3C155EFB" w14:textId="77777777" w:rsidR="00AE7027" w:rsidRDefault="00AE7027" w:rsidP="00DF0E8D">
            <w:pPr>
              <w:spacing w:line="259" w:lineRule="auto"/>
              <w:rPr>
                <w:rFonts w:ascii="Calibri" w:eastAsia="Calibri" w:hAnsi="Calibri" w:cs="Calibri"/>
              </w:rPr>
            </w:pPr>
          </w:p>
        </w:tc>
        <w:tc>
          <w:tcPr>
            <w:tcW w:w="480" w:type="dxa"/>
          </w:tcPr>
          <w:p w14:paraId="1AE99861" w14:textId="77777777" w:rsidR="00AE7027" w:rsidRDefault="00AE7027" w:rsidP="00DF0E8D">
            <w:pPr>
              <w:spacing w:line="259" w:lineRule="auto"/>
              <w:rPr>
                <w:rFonts w:ascii="Calibri" w:eastAsia="Calibri" w:hAnsi="Calibri" w:cs="Calibri"/>
              </w:rPr>
            </w:pPr>
          </w:p>
        </w:tc>
        <w:tc>
          <w:tcPr>
            <w:tcW w:w="3855" w:type="dxa"/>
          </w:tcPr>
          <w:p w14:paraId="0E8788E0" w14:textId="77777777" w:rsidR="00AE7027" w:rsidRDefault="00AE7027" w:rsidP="00DF0E8D">
            <w:pPr>
              <w:spacing w:line="259" w:lineRule="auto"/>
              <w:rPr>
                <w:rFonts w:ascii="Calibri" w:eastAsia="Calibri" w:hAnsi="Calibri" w:cs="Calibri"/>
              </w:rPr>
            </w:pPr>
          </w:p>
        </w:tc>
      </w:tr>
      <w:tr w:rsidR="00AE7027" w14:paraId="59D850F0" w14:textId="77777777" w:rsidTr="00DF0E8D">
        <w:tc>
          <w:tcPr>
            <w:tcW w:w="4560" w:type="dxa"/>
          </w:tcPr>
          <w:p w14:paraId="46E09025"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 car parking clearly marked out, signed, easily found and kept free from misuse?</w:t>
            </w:r>
          </w:p>
        </w:tc>
        <w:tc>
          <w:tcPr>
            <w:tcW w:w="450" w:type="dxa"/>
          </w:tcPr>
          <w:p w14:paraId="3006C1B9" w14:textId="77777777" w:rsidR="00AE7027" w:rsidRDefault="00AE7027" w:rsidP="00DF0E8D">
            <w:pPr>
              <w:spacing w:line="259" w:lineRule="auto"/>
              <w:rPr>
                <w:rFonts w:ascii="Calibri" w:eastAsia="Calibri" w:hAnsi="Calibri" w:cs="Calibri"/>
              </w:rPr>
            </w:pPr>
          </w:p>
        </w:tc>
        <w:tc>
          <w:tcPr>
            <w:tcW w:w="480" w:type="dxa"/>
          </w:tcPr>
          <w:p w14:paraId="0E4292D4" w14:textId="77777777" w:rsidR="00AE7027" w:rsidRDefault="00AE7027" w:rsidP="00DF0E8D">
            <w:pPr>
              <w:spacing w:line="259" w:lineRule="auto"/>
              <w:rPr>
                <w:rFonts w:ascii="Calibri" w:eastAsia="Calibri" w:hAnsi="Calibri" w:cs="Calibri"/>
              </w:rPr>
            </w:pPr>
          </w:p>
        </w:tc>
        <w:tc>
          <w:tcPr>
            <w:tcW w:w="3855" w:type="dxa"/>
          </w:tcPr>
          <w:p w14:paraId="2B078078" w14:textId="77777777" w:rsidR="00AE7027" w:rsidRDefault="00AE7027" w:rsidP="00DF0E8D">
            <w:pPr>
              <w:spacing w:line="259" w:lineRule="auto"/>
              <w:rPr>
                <w:rFonts w:ascii="Calibri" w:eastAsia="Calibri" w:hAnsi="Calibri" w:cs="Calibri"/>
              </w:rPr>
            </w:pPr>
          </w:p>
        </w:tc>
      </w:tr>
      <w:tr w:rsidR="00AE7027" w14:paraId="31DAE275" w14:textId="77777777" w:rsidTr="00DF0E8D">
        <w:tc>
          <w:tcPr>
            <w:tcW w:w="4560" w:type="dxa"/>
          </w:tcPr>
          <w:p w14:paraId="5AA5DCC1"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 car parking as near the entrance as possible?</w:t>
            </w:r>
          </w:p>
        </w:tc>
        <w:tc>
          <w:tcPr>
            <w:tcW w:w="450" w:type="dxa"/>
          </w:tcPr>
          <w:p w14:paraId="2812C297" w14:textId="77777777" w:rsidR="00AE7027" w:rsidRDefault="00AE7027" w:rsidP="00DF0E8D">
            <w:pPr>
              <w:spacing w:line="259" w:lineRule="auto"/>
              <w:rPr>
                <w:rFonts w:ascii="Calibri" w:eastAsia="Calibri" w:hAnsi="Calibri" w:cs="Calibri"/>
              </w:rPr>
            </w:pPr>
          </w:p>
        </w:tc>
        <w:tc>
          <w:tcPr>
            <w:tcW w:w="480" w:type="dxa"/>
          </w:tcPr>
          <w:p w14:paraId="72BFD299" w14:textId="77777777" w:rsidR="00AE7027" w:rsidRDefault="00AE7027" w:rsidP="00DF0E8D">
            <w:pPr>
              <w:spacing w:line="259" w:lineRule="auto"/>
              <w:rPr>
                <w:rFonts w:ascii="Calibri" w:eastAsia="Calibri" w:hAnsi="Calibri" w:cs="Calibri"/>
              </w:rPr>
            </w:pPr>
          </w:p>
        </w:tc>
        <w:tc>
          <w:tcPr>
            <w:tcW w:w="3855" w:type="dxa"/>
          </w:tcPr>
          <w:p w14:paraId="43FF3D2E" w14:textId="77777777" w:rsidR="00AE7027" w:rsidRDefault="00AE7027" w:rsidP="00DF0E8D">
            <w:pPr>
              <w:spacing w:line="259" w:lineRule="auto"/>
              <w:rPr>
                <w:rFonts w:ascii="Calibri" w:eastAsia="Calibri" w:hAnsi="Calibri" w:cs="Calibri"/>
              </w:rPr>
            </w:pPr>
          </w:p>
        </w:tc>
      </w:tr>
      <w:tr w:rsidR="00AE7027" w14:paraId="3ABC18E7" w14:textId="77777777" w:rsidTr="00DF0E8D">
        <w:tc>
          <w:tcPr>
            <w:tcW w:w="4560" w:type="dxa"/>
          </w:tcPr>
          <w:p w14:paraId="352E66B1"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 car parking area suitably surfaced?</w:t>
            </w:r>
          </w:p>
        </w:tc>
        <w:tc>
          <w:tcPr>
            <w:tcW w:w="450" w:type="dxa"/>
          </w:tcPr>
          <w:p w14:paraId="50265304" w14:textId="77777777" w:rsidR="00AE7027" w:rsidRDefault="00AE7027" w:rsidP="00DF0E8D">
            <w:pPr>
              <w:spacing w:line="259" w:lineRule="auto"/>
              <w:rPr>
                <w:rFonts w:ascii="Calibri" w:eastAsia="Calibri" w:hAnsi="Calibri" w:cs="Calibri"/>
              </w:rPr>
            </w:pPr>
          </w:p>
        </w:tc>
        <w:tc>
          <w:tcPr>
            <w:tcW w:w="480" w:type="dxa"/>
          </w:tcPr>
          <w:p w14:paraId="694B9B90" w14:textId="77777777" w:rsidR="00AE7027" w:rsidRDefault="00AE7027" w:rsidP="00DF0E8D">
            <w:pPr>
              <w:spacing w:line="259" w:lineRule="auto"/>
              <w:rPr>
                <w:rFonts w:ascii="Calibri" w:eastAsia="Calibri" w:hAnsi="Calibri" w:cs="Calibri"/>
              </w:rPr>
            </w:pPr>
          </w:p>
        </w:tc>
        <w:tc>
          <w:tcPr>
            <w:tcW w:w="3855" w:type="dxa"/>
          </w:tcPr>
          <w:p w14:paraId="149BDEB9" w14:textId="77777777" w:rsidR="00AE7027" w:rsidRDefault="00AE7027" w:rsidP="00DF0E8D">
            <w:pPr>
              <w:spacing w:line="259" w:lineRule="auto"/>
              <w:rPr>
                <w:rFonts w:ascii="Calibri" w:eastAsia="Calibri" w:hAnsi="Calibri" w:cs="Calibri"/>
              </w:rPr>
            </w:pPr>
          </w:p>
        </w:tc>
      </w:tr>
      <w:tr w:rsidR="00AE7027" w14:paraId="764B763F" w14:textId="77777777" w:rsidTr="00DF0E8D">
        <w:tc>
          <w:tcPr>
            <w:tcW w:w="4560" w:type="dxa"/>
          </w:tcPr>
          <w:p w14:paraId="5D142A83"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 route to the building kept free of snow, ice and fallen leaves?</w:t>
            </w:r>
          </w:p>
        </w:tc>
        <w:tc>
          <w:tcPr>
            <w:tcW w:w="450" w:type="dxa"/>
          </w:tcPr>
          <w:p w14:paraId="69AFC033" w14:textId="77777777" w:rsidR="00AE7027" w:rsidRDefault="00AE7027" w:rsidP="00DF0E8D">
            <w:pPr>
              <w:spacing w:line="259" w:lineRule="auto"/>
              <w:rPr>
                <w:rFonts w:ascii="Calibri" w:eastAsia="Calibri" w:hAnsi="Calibri" w:cs="Calibri"/>
              </w:rPr>
            </w:pPr>
          </w:p>
        </w:tc>
        <w:tc>
          <w:tcPr>
            <w:tcW w:w="480" w:type="dxa"/>
          </w:tcPr>
          <w:p w14:paraId="166D51DA" w14:textId="77777777" w:rsidR="00AE7027" w:rsidRDefault="00AE7027" w:rsidP="00DF0E8D">
            <w:pPr>
              <w:spacing w:line="259" w:lineRule="auto"/>
              <w:rPr>
                <w:rFonts w:ascii="Calibri" w:eastAsia="Calibri" w:hAnsi="Calibri" w:cs="Calibri"/>
              </w:rPr>
            </w:pPr>
          </w:p>
        </w:tc>
        <w:tc>
          <w:tcPr>
            <w:tcW w:w="3855" w:type="dxa"/>
          </w:tcPr>
          <w:p w14:paraId="7AE9CC31" w14:textId="77777777" w:rsidR="00AE7027" w:rsidRDefault="00AE7027" w:rsidP="00DF0E8D">
            <w:pPr>
              <w:spacing w:line="259" w:lineRule="auto"/>
              <w:rPr>
                <w:rFonts w:ascii="Calibri" w:eastAsia="Calibri" w:hAnsi="Calibri" w:cs="Calibri"/>
              </w:rPr>
            </w:pPr>
          </w:p>
        </w:tc>
      </w:tr>
      <w:tr w:rsidR="00AE7027" w14:paraId="69FE14B1" w14:textId="77777777" w:rsidTr="00DF0E8D">
        <w:tc>
          <w:tcPr>
            <w:tcW w:w="4560" w:type="dxa"/>
          </w:tcPr>
          <w:p w14:paraId="4804583B"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 route level? (</w:t>
            </w:r>
            <w:proofErr w:type="spellStart"/>
            <w:r w:rsidRPr="4B42A220">
              <w:rPr>
                <w:rFonts w:ascii="Calibri" w:eastAsia="Calibri" w:hAnsi="Calibri" w:cs="Calibri"/>
                <w:sz w:val="22"/>
                <w:lang w:val="en-US"/>
              </w:rPr>
              <w:t>ie</w:t>
            </w:r>
            <w:proofErr w:type="spellEnd"/>
            <w:r w:rsidRPr="4B42A220">
              <w:rPr>
                <w:rFonts w:ascii="Calibri" w:eastAsia="Calibri" w:hAnsi="Calibri" w:cs="Calibri"/>
                <w:sz w:val="22"/>
                <w:lang w:val="en-US"/>
              </w:rPr>
              <w:t>. no gradient steeper than 1:20 and no steps)</w:t>
            </w:r>
          </w:p>
        </w:tc>
        <w:tc>
          <w:tcPr>
            <w:tcW w:w="450" w:type="dxa"/>
          </w:tcPr>
          <w:p w14:paraId="69B9A752" w14:textId="77777777" w:rsidR="00AE7027" w:rsidRDefault="00AE7027" w:rsidP="00DF0E8D">
            <w:pPr>
              <w:spacing w:line="259" w:lineRule="auto"/>
              <w:rPr>
                <w:rFonts w:ascii="Calibri" w:eastAsia="Calibri" w:hAnsi="Calibri" w:cs="Calibri"/>
              </w:rPr>
            </w:pPr>
          </w:p>
        </w:tc>
        <w:tc>
          <w:tcPr>
            <w:tcW w:w="480" w:type="dxa"/>
          </w:tcPr>
          <w:p w14:paraId="1254F778" w14:textId="77777777" w:rsidR="00AE7027" w:rsidRDefault="00AE7027" w:rsidP="00DF0E8D">
            <w:pPr>
              <w:spacing w:line="259" w:lineRule="auto"/>
              <w:rPr>
                <w:rFonts w:ascii="Calibri" w:eastAsia="Calibri" w:hAnsi="Calibri" w:cs="Calibri"/>
              </w:rPr>
            </w:pPr>
          </w:p>
        </w:tc>
        <w:tc>
          <w:tcPr>
            <w:tcW w:w="3855" w:type="dxa"/>
          </w:tcPr>
          <w:p w14:paraId="60A661AD" w14:textId="77777777" w:rsidR="00AE7027" w:rsidRDefault="00AE7027" w:rsidP="00DF0E8D">
            <w:pPr>
              <w:spacing w:line="259" w:lineRule="auto"/>
              <w:rPr>
                <w:rFonts w:ascii="Calibri" w:eastAsia="Calibri" w:hAnsi="Calibri" w:cs="Calibri"/>
              </w:rPr>
            </w:pPr>
          </w:p>
        </w:tc>
      </w:tr>
    </w:tbl>
    <w:p w14:paraId="536CCB40" w14:textId="77777777" w:rsidR="00AE7027" w:rsidRDefault="00AE7027" w:rsidP="00AE7027">
      <w:pPr>
        <w:rPr>
          <w:rFonts w:ascii="Calibri" w:eastAsia="Calibri" w:hAnsi="Calibri" w:cs="Calibri"/>
          <w:color w:val="000000" w:themeColor="text1"/>
        </w:rPr>
      </w:pPr>
    </w:p>
    <w:p w14:paraId="0FBE473F"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b/>
          <w:bCs/>
          <w:color w:val="000000" w:themeColor="text1"/>
          <w:sz w:val="22"/>
          <w:lang w:val="en-US"/>
        </w:rPr>
        <w:t xml:space="preserve">ROUTES AND EXTERNAL LEVEL CHANGES INCLUDING RAMPS AND STEPS </w:t>
      </w:r>
    </w:p>
    <w:tbl>
      <w:tblPr>
        <w:tblStyle w:val="TableGrid"/>
        <w:tblW w:w="0" w:type="auto"/>
        <w:tblLayout w:type="fixed"/>
        <w:tblLook w:val="06A0" w:firstRow="1" w:lastRow="0" w:firstColumn="1" w:lastColumn="0" w:noHBand="1" w:noVBand="1"/>
      </w:tblPr>
      <w:tblGrid>
        <w:gridCol w:w="4530"/>
        <w:gridCol w:w="480"/>
        <w:gridCol w:w="510"/>
        <w:gridCol w:w="3810"/>
      </w:tblGrid>
      <w:tr w:rsidR="00AE7027" w14:paraId="05D02064" w14:textId="77777777" w:rsidTr="00DF0E8D">
        <w:tc>
          <w:tcPr>
            <w:tcW w:w="4530" w:type="dxa"/>
          </w:tcPr>
          <w:p w14:paraId="11BFEC12" w14:textId="77777777" w:rsidR="00AE7027" w:rsidRDefault="00AE7027" w:rsidP="00DF0E8D">
            <w:pPr>
              <w:spacing w:line="259" w:lineRule="auto"/>
              <w:rPr>
                <w:rFonts w:ascii="Calibri" w:eastAsia="Calibri" w:hAnsi="Calibri" w:cs="Calibri"/>
              </w:rPr>
            </w:pPr>
          </w:p>
        </w:tc>
        <w:tc>
          <w:tcPr>
            <w:tcW w:w="480" w:type="dxa"/>
          </w:tcPr>
          <w:p w14:paraId="0AD01A27"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Y</w:t>
            </w:r>
          </w:p>
        </w:tc>
        <w:tc>
          <w:tcPr>
            <w:tcW w:w="510" w:type="dxa"/>
          </w:tcPr>
          <w:p w14:paraId="6C87F2B4"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N</w:t>
            </w:r>
          </w:p>
        </w:tc>
        <w:tc>
          <w:tcPr>
            <w:tcW w:w="3810" w:type="dxa"/>
          </w:tcPr>
          <w:p w14:paraId="3676C77F"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 xml:space="preserve">Notes </w:t>
            </w:r>
          </w:p>
        </w:tc>
      </w:tr>
      <w:tr w:rsidR="00AE7027" w14:paraId="28ED482B" w14:textId="77777777" w:rsidTr="00DF0E8D">
        <w:tc>
          <w:tcPr>
            <w:tcW w:w="4530" w:type="dxa"/>
          </w:tcPr>
          <w:p w14:paraId="1C775A39"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there a ramp, with level surfaces at top/intermediate/bottom?</w:t>
            </w:r>
          </w:p>
        </w:tc>
        <w:tc>
          <w:tcPr>
            <w:tcW w:w="480" w:type="dxa"/>
          </w:tcPr>
          <w:p w14:paraId="29CCF188" w14:textId="77777777" w:rsidR="00AE7027" w:rsidRDefault="00AE7027" w:rsidP="00DF0E8D">
            <w:pPr>
              <w:spacing w:line="259" w:lineRule="auto"/>
              <w:rPr>
                <w:rFonts w:ascii="Calibri" w:eastAsia="Calibri" w:hAnsi="Calibri" w:cs="Calibri"/>
              </w:rPr>
            </w:pPr>
          </w:p>
        </w:tc>
        <w:tc>
          <w:tcPr>
            <w:tcW w:w="510" w:type="dxa"/>
          </w:tcPr>
          <w:p w14:paraId="365ACA6B" w14:textId="77777777" w:rsidR="00AE7027" w:rsidRDefault="00AE7027" w:rsidP="00DF0E8D">
            <w:pPr>
              <w:spacing w:line="259" w:lineRule="auto"/>
              <w:rPr>
                <w:rFonts w:ascii="Calibri" w:eastAsia="Calibri" w:hAnsi="Calibri" w:cs="Calibri"/>
              </w:rPr>
            </w:pPr>
          </w:p>
        </w:tc>
        <w:tc>
          <w:tcPr>
            <w:tcW w:w="3810" w:type="dxa"/>
          </w:tcPr>
          <w:p w14:paraId="541446CF" w14:textId="77777777" w:rsidR="00AE7027" w:rsidRDefault="00AE7027" w:rsidP="00DF0E8D">
            <w:pPr>
              <w:spacing w:line="259" w:lineRule="auto"/>
              <w:rPr>
                <w:rFonts w:ascii="Calibri" w:eastAsia="Calibri" w:hAnsi="Calibri" w:cs="Calibri"/>
              </w:rPr>
            </w:pPr>
          </w:p>
        </w:tc>
      </w:tr>
      <w:tr w:rsidR="00AE7027" w14:paraId="0A74A259" w14:textId="77777777" w:rsidTr="00DF0E8D">
        <w:tc>
          <w:tcPr>
            <w:tcW w:w="4530" w:type="dxa"/>
          </w:tcPr>
          <w:p w14:paraId="31F672B6" w14:textId="77777777" w:rsidR="00AE7027" w:rsidRDefault="00AE7027" w:rsidP="00AE7027">
            <w:pPr>
              <w:pStyle w:val="ListParagraph"/>
              <w:numPr>
                <w:ilvl w:val="0"/>
                <w:numId w:val="25"/>
              </w:numPr>
              <w:spacing w:after="160" w:line="259" w:lineRule="auto"/>
              <w:rPr>
                <w:rFonts w:eastAsiaTheme="minorEastAsia"/>
              </w:rPr>
            </w:pPr>
            <w:r w:rsidRPr="4B42A220">
              <w:rPr>
                <w:rFonts w:cs="Calibri"/>
                <w:sz w:val="22"/>
                <w:lang w:val="en-US"/>
              </w:rPr>
              <w:t xml:space="preserve"> Is it wide enough and suitably graded?</w:t>
            </w:r>
          </w:p>
        </w:tc>
        <w:tc>
          <w:tcPr>
            <w:tcW w:w="480" w:type="dxa"/>
          </w:tcPr>
          <w:p w14:paraId="569B88D5" w14:textId="77777777" w:rsidR="00AE7027" w:rsidRDefault="00AE7027" w:rsidP="00DF0E8D">
            <w:pPr>
              <w:spacing w:line="259" w:lineRule="auto"/>
              <w:rPr>
                <w:rFonts w:ascii="Calibri" w:eastAsia="Calibri" w:hAnsi="Calibri" w:cs="Calibri"/>
              </w:rPr>
            </w:pPr>
          </w:p>
        </w:tc>
        <w:tc>
          <w:tcPr>
            <w:tcW w:w="510" w:type="dxa"/>
          </w:tcPr>
          <w:p w14:paraId="27DD2F9E" w14:textId="77777777" w:rsidR="00AE7027" w:rsidRDefault="00AE7027" w:rsidP="00DF0E8D">
            <w:pPr>
              <w:spacing w:line="259" w:lineRule="auto"/>
              <w:rPr>
                <w:rFonts w:ascii="Calibri" w:eastAsia="Calibri" w:hAnsi="Calibri" w:cs="Calibri"/>
              </w:rPr>
            </w:pPr>
          </w:p>
        </w:tc>
        <w:tc>
          <w:tcPr>
            <w:tcW w:w="3810" w:type="dxa"/>
          </w:tcPr>
          <w:p w14:paraId="6B788AE0" w14:textId="77777777" w:rsidR="00AE7027" w:rsidRDefault="00AE7027" w:rsidP="00DF0E8D">
            <w:pPr>
              <w:spacing w:line="259" w:lineRule="auto"/>
              <w:rPr>
                <w:rFonts w:ascii="Calibri" w:eastAsia="Calibri" w:hAnsi="Calibri" w:cs="Calibri"/>
              </w:rPr>
            </w:pPr>
          </w:p>
        </w:tc>
      </w:tr>
      <w:tr w:rsidR="00AE7027" w14:paraId="5C9FAE4B" w14:textId="77777777" w:rsidTr="00DF0E8D">
        <w:tc>
          <w:tcPr>
            <w:tcW w:w="4530" w:type="dxa"/>
          </w:tcPr>
          <w:p w14:paraId="3784E442" w14:textId="77777777" w:rsidR="00AE7027" w:rsidRDefault="00AE7027" w:rsidP="00AE7027">
            <w:pPr>
              <w:pStyle w:val="ListParagraph"/>
              <w:numPr>
                <w:ilvl w:val="0"/>
                <w:numId w:val="25"/>
              </w:numPr>
              <w:spacing w:after="160" w:line="259" w:lineRule="auto"/>
              <w:rPr>
                <w:rFonts w:eastAsiaTheme="minorEastAsia"/>
              </w:rPr>
            </w:pPr>
            <w:r w:rsidRPr="4B42A220">
              <w:rPr>
                <w:rFonts w:cs="Calibri"/>
                <w:sz w:val="22"/>
                <w:lang w:val="en-US"/>
              </w:rPr>
              <w:t>Is the surface slip resistant?</w:t>
            </w:r>
          </w:p>
        </w:tc>
        <w:tc>
          <w:tcPr>
            <w:tcW w:w="480" w:type="dxa"/>
          </w:tcPr>
          <w:p w14:paraId="00358D19" w14:textId="77777777" w:rsidR="00AE7027" w:rsidRDefault="00AE7027" w:rsidP="00DF0E8D">
            <w:pPr>
              <w:spacing w:line="259" w:lineRule="auto"/>
              <w:rPr>
                <w:rFonts w:ascii="Calibri" w:eastAsia="Calibri" w:hAnsi="Calibri" w:cs="Calibri"/>
              </w:rPr>
            </w:pPr>
          </w:p>
        </w:tc>
        <w:tc>
          <w:tcPr>
            <w:tcW w:w="510" w:type="dxa"/>
          </w:tcPr>
          <w:p w14:paraId="2172B8BF" w14:textId="77777777" w:rsidR="00AE7027" w:rsidRDefault="00AE7027" w:rsidP="00DF0E8D">
            <w:pPr>
              <w:spacing w:line="259" w:lineRule="auto"/>
              <w:rPr>
                <w:rFonts w:ascii="Calibri" w:eastAsia="Calibri" w:hAnsi="Calibri" w:cs="Calibri"/>
              </w:rPr>
            </w:pPr>
          </w:p>
        </w:tc>
        <w:tc>
          <w:tcPr>
            <w:tcW w:w="3810" w:type="dxa"/>
          </w:tcPr>
          <w:p w14:paraId="492647DC" w14:textId="77777777" w:rsidR="00AE7027" w:rsidRDefault="00AE7027" w:rsidP="00DF0E8D">
            <w:pPr>
              <w:spacing w:line="259" w:lineRule="auto"/>
              <w:rPr>
                <w:rFonts w:ascii="Calibri" w:eastAsia="Calibri" w:hAnsi="Calibri" w:cs="Calibri"/>
              </w:rPr>
            </w:pPr>
          </w:p>
        </w:tc>
      </w:tr>
      <w:tr w:rsidR="00AE7027" w14:paraId="7F8BBB66" w14:textId="77777777" w:rsidTr="00DF0E8D">
        <w:tc>
          <w:tcPr>
            <w:tcW w:w="4530" w:type="dxa"/>
          </w:tcPr>
          <w:p w14:paraId="74EE583F"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lastRenderedPageBreak/>
              <w:t xml:space="preserve">Are there </w:t>
            </w:r>
            <w:proofErr w:type="spellStart"/>
            <w:r w:rsidRPr="4B42A220">
              <w:rPr>
                <w:rFonts w:ascii="Calibri" w:eastAsia="Calibri" w:hAnsi="Calibri" w:cs="Calibri"/>
                <w:sz w:val="22"/>
                <w:lang w:val="en-US"/>
              </w:rPr>
              <w:t>kerbs</w:t>
            </w:r>
            <w:proofErr w:type="spellEnd"/>
            <w:r w:rsidRPr="4B42A220">
              <w:rPr>
                <w:rFonts w:ascii="Calibri" w:eastAsia="Calibri" w:hAnsi="Calibri" w:cs="Calibri"/>
                <w:sz w:val="22"/>
                <w:lang w:val="en-US"/>
              </w:rPr>
              <w:t xml:space="preserve"> and are the edges protected to prevent accidents?</w:t>
            </w:r>
          </w:p>
        </w:tc>
        <w:tc>
          <w:tcPr>
            <w:tcW w:w="480" w:type="dxa"/>
          </w:tcPr>
          <w:p w14:paraId="76BC6364" w14:textId="77777777" w:rsidR="00AE7027" w:rsidRDefault="00AE7027" w:rsidP="00DF0E8D">
            <w:pPr>
              <w:spacing w:line="259" w:lineRule="auto"/>
              <w:rPr>
                <w:rFonts w:ascii="Calibri" w:eastAsia="Calibri" w:hAnsi="Calibri" w:cs="Calibri"/>
              </w:rPr>
            </w:pPr>
          </w:p>
        </w:tc>
        <w:tc>
          <w:tcPr>
            <w:tcW w:w="510" w:type="dxa"/>
          </w:tcPr>
          <w:p w14:paraId="343DF2EF" w14:textId="77777777" w:rsidR="00AE7027" w:rsidRDefault="00AE7027" w:rsidP="00DF0E8D">
            <w:pPr>
              <w:spacing w:line="259" w:lineRule="auto"/>
              <w:rPr>
                <w:rFonts w:ascii="Calibri" w:eastAsia="Calibri" w:hAnsi="Calibri" w:cs="Calibri"/>
              </w:rPr>
            </w:pPr>
          </w:p>
        </w:tc>
        <w:tc>
          <w:tcPr>
            <w:tcW w:w="3810" w:type="dxa"/>
          </w:tcPr>
          <w:p w14:paraId="479D7B30" w14:textId="77777777" w:rsidR="00AE7027" w:rsidRDefault="00AE7027" w:rsidP="00DF0E8D">
            <w:pPr>
              <w:spacing w:line="259" w:lineRule="auto"/>
              <w:rPr>
                <w:rFonts w:ascii="Calibri" w:eastAsia="Calibri" w:hAnsi="Calibri" w:cs="Calibri"/>
              </w:rPr>
            </w:pPr>
          </w:p>
        </w:tc>
      </w:tr>
      <w:tr w:rsidR="00AE7027" w14:paraId="730FC888" w14:textId="77777777" w:rsidTr="00DF0E8D">
        <w:tc>
          <w:tcPr>
            <w:tcW w:w="4530" w:type="dxa"/>
          </w:tcPr>
          <w:p w14:paraId="2EA12587"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there handrails to one or both sides? (specify)</w:t>
            </w:r>
          </w:p>
        </w:tc>
        <w:tc>
          <w:tcPr>
            <w:tcW w:w="480" w:type="dxa"/>
          </w:tcPr>
          <w:p w14:paraId="77296E0D" w14:textId="77777777" w:rsidR="00AE7027" w:rsidRDefault="00AE7027" w:rsidP="00DF0E8D">
            <w:pPr>
              <w:spacing w:line="259" w:lineRule="auto"/>
              <w:rPr>
                <w:rFonts w:ascii="Calibri" w:eastAsia="Calibri" w:hAnsi="Calibri" w:cs="Calibri"/>
              </w:rPr>
            </w:pPr>
          </w:p>
        </w:tc>
        <w:tc>
          <w:tcPr>
            <w:tcW w:w="510" w:type="dxa"/>
          </w:tcPr>
          <w:p w14:paraId="0B6FE9E7" w14:textId="77777777" w:rsidR="00AE7027" w:rsidRDefault="00AE7027" w:rsidP="00DF0E8D">
            <w:pPr>
              <w:spacing w:line="259" w:lineRule="auto"/>
              <w:rPr>
                <w:rFonts w:ascii="Calibri" w:eastAsia="Calibri" w:hAnsi="Calibri" w:cs="Calibri"/>
              </w:rPr>
            </w:pPr>
          </w:p>
        </w:tc>
        <w:tc>
          <w:tcPr>
            <w:tcW w:w="3810" w:type="dxa"/>
          </w:tcPr>
          <w:p w14:paraId="5F6CFC16" w14:textId="77777777" w:rsidR="00AE7027" w:rsidRDefault="00AE7027" w:rsidP="00DF0E8D">
            <w:pPr>
              <w:spacing w:line="259" w:lineRule="auto"/>
              <w:rPr>
                <w:rFonts w:ascii="Calibri" w:eastAsia="Calibri" w:hAnsi="Calibri" w:cs="Calibri"/>
              </w:rPr>
            </w:pPr>
          </w:p>
        </w:tc>
      </w:tr>
      <w:tr w:rsidR="00AE7027" w14:paraId="1197840E" w14:textId="77777777" w:rsidTr="00DF0E8D">
        <w:tc>
          <w:tcPr>
            <w:tcW w:w="4530" w:type="dxa"/>
          </w:tcPr>
          <w:p w14:paraId="3F8D02DE"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If a permanent ramp (or regraded levels) cannot be formed (perhaps to a listed building) is a portable ramp available?</w:t>
            </w:r>
          </w:p>
        </w:tc>
        <w:tc>
          <w:tcPr>
            <w:tcW w:w="480" w:type="dxa"/>
          </w:tcPr>
          <w:p w14:paraId="1FB3C30F" w14:textId="77777777" w:rsidR="00AE7027" w:rsidRDefault="00AE7027" w:rsidP="00DF0E8D">
            <w:pPr>
              <w:spacing w:line="259" w:lineRule="auto"/>
              <w:rPr>
                <w:rFonts w:ascii="Calibri" w:eastAsia="Calibri" w:hAnsi="Calibri" w:cs="Calibri"/>
              </w:rPr>
            </w:pPr>
          </w:p>
        </w:tc>
        <w:tc>
          <w:tcPr>
            <w:tcW w:w="510" w:type="dxa"/>
          </w:tcPr>
          <w:p w14:paraId="4E4EEA12" w14:textId="77777777" w:rsidR="00AE7027" w:rsidRDefault="00AE7027" w:rsidP="00DF0E8D">
            <w:pPr>
              <w:spacing w:line="259" w:lineRule="auto"/>
              <w:rPr>
                <w:rFonts w:ascii="Calibri" w:eastAsia="Calibri" w:hAnsi="Calibri" w:cs="Calibri"/>
              </w:rPr>
            </w:pPr>
          </w:p>
        </w:tc>
        <w:tc>
          <w:tcPr>
            <w:tcW w:w="3810" w:type="dxa"/>
          </w:tcPr>
          <w:p w14:paraId="4476834A" w14:textId="77777777" w:rsidR="00AE7027" w:rsidRDefault="00AE7027" w:rsidP="00DF0E8D">
            <w:pPr>
              <w:spacing w:line="259" w:lineRule="auto"/>
              <w:rPr>
                <w:rFonts w:ascii="Calibri" w:eastAsia="Calibri" w:hAnsi="Calibri" w:cs="Calibri"/>
              </w:rPr>
            </w:pPr>
          </w:p>
        </w:tc>
      </w:tr>
      <w:tr w:rsidR="00AE7027" w14:paraId="4B7BA902" w14:textId="77777777" w:rsidTr="00DF0E8D">
        <w:tc>
          <w:tcPr>
            <w:tcW w:w="4530" w:type="dxa"/>
          </w:tcPr>
          <w:p w14:paraId="7CB1BC36"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ramps and steps adequately lit?</w:t>
            </w:r>
          </w:p>
        </w:tc>
        <w:tc>
          <w:tcPr>
            <w:tcW w:w="480" w:type="dxa"/>
          </w:tcPr>
          <w:p w14:paraId="498E6D7C" w14:textId="77777777" w:rsidR="00AE7027" w:rsidRDefault="00AE7027" w:rsidP="00DF0E8D">
            <w:pPr>
              <w:spacing w:line="259" w:lineRule="auto"/>
              <w:rPr>
                <w:rFonts w:ascii="Calibri" w:eastAsia="Calibri" w:hAnsi="Calibri" w:cs="Calibri"/>
              </w:rPr>
            </w:pPr>
          </w:p>
        </w:tc>
        <w:tc>
          <w:tcPr>
            <w:tcW w:w="510" w:type="dxa"/>
          </w:tcPr>
          <w:p w14:paraId="780B1046" w14:textId="77777777" w:rsidR="00AE7027" w:rsidRDefault="00AE7027" w:rsidP="00DF0E8D">
            <w:pPr>
              <w:spacing w:line="259" w:lineRule="auto"/>
              <w:rPr>
                <w:rFonts w:ascii="Calibri" w:eastAsia="Calibri" w:hAnsi="Calibri" w:cs="Calibri"/>
              </w:rPr>
            </w:pPr>
          </w:p>
        </w:tc>
        <w:tc>
          <w:tcPr>
            <w:tcW w:w="3810" w:type="dxa"/>
          </w:tcPr>
          <w:p w14:paraId="5B7C52A7" w14:textId="77777777" w:rsidR="00AE7027" w:rsidRDefault="00AE7027" w:rsidP="00DF0E8D">
            <w:pPr>
              <w:spacing w:line="259" w:lineRule="auto"/>
              <w:rPr>
                <w:rFonts w:ascii="Calibri" w:eastAsia="Calibri" w:hAnsi="Calibri" w:cs="Calibri"/>
              </w:rPr>
            </w:pPr>
          </w:p>
        </w:tc>
      </w:tr>
      <w:tr w:rsidR="00AE7027" w14:paraId="4E6F0D3A" w14:textId="77777777" w:rsidTr="00DF0E8D">
        <w:tc>
          <w:tcPr>
            <w:tcW w:w="4530" w:type="dxa"/>
          </w:tcPr>
          <w:p w14:paraId="620F917C"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treads and risers consistent in depth and height?</w:t>
            </w:r>
          </w:p>
        </w:tc>
        <w:tc>
          <w:tcPr>
            <w:tcW w:w="480" w:type="dxa"/>
          </w:tcPr>
          <w:p w14:paraId="0A4D2122" w14:textId="77777777" w:rsidR="00AE7027" w:rsidRDefault="00AE7027" w:rsidP="00DF0E8D">
            <w:pPr>
              <w:spacing w:line="259" w:lineRule="auto"/>
              <w:rPr>
                <w:rFonts w:ascii="Calibri" w:eastAsia="Calibri" w:hAnsi="Calibri" w:cs="Calibri"/>
              </w:rPr>
            </w:pPr>
          </w:p>
        </w:tc>
        <w:tc>
          <w:tcPr>
            <w:tcW w:w="510" w:type="dxa"/>
          </w:tcPr>
          <w:p w14:paraId="4BFCDC15" w14:textId="77777777" w:rsidR="00AE7027" w:rsidRDefault="00AE7027" w:rsidP="00DF0E8D">
            <w:pPr>
              <w:spacing w:line="259" w:lineRule="auto"/>
              <w:rPr>
                <w:rFonts w:ascii="Calibri" w:eastAsia="Calibri" w:hAnsi="Calibri" w:cs="Calibri"/>
              </w:rPr>
            </w:pPr>
          </w:p>
        </w:tc>
        <w:tc>
          <w:tcPr>
            <w:tcW w:w="3810" w:type="dxa"/>
          </w:tcPr>
          <w:p w14:paraId="3E93FD73" w14:textId="77777777" w:rsidR="00AE7027" w:rsidRDefault="00AE7027" w:rsidP="00DF0E8D">
            <w:pPr>
              <w:spacing w:line="259" w:lineRule="auto"/>
              <w:rPr>
                <w:rFonts w:ascii="Calibri" w:eastAsia="Calibri" w:hAnsi="Calibri" w:cs="Calibri"/>
              </w:rPr>
            </w:pPr>
          </w:p>
        </w:tc>
      </w:tr>
      <w:tr w:rsidR="00AE7027" w14:paraId="5062AC09" w14:textId="77777777" w:rsidTr="00DF0E8D">
        <w:tc>
          <w:tcPr>
            <w:tcW w:w="4530" w:type="dxa"/>
          </w:tcPr>
          <w:p w14:paraId="155B4BDB"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Are all </w:t>
            </w:r>
            <w:proofErr w:type="spellStart"/>
            <w:r w:rsidRPr="4B42A220">
              <w:rPr>
                <w:rFonts w:ascii="Calibri" w:eastAsia="Calibri" w:hAnsi="Calibri" w:cs="Calibri"/>
                <w:sz w:val="22"/>
                <w:lang w:val="en-US"/>
              </w:rPr>
              <w:t>nosings</w:t>
            </w:r>
            <w:proofErr w:type="spellEnd"/>
            <w:r w:rsidRPr="4B42A220">
              <w:rPr>
                <w:rFonts w:ascii="Calibri" w:eastAsia="Calibri" w:hAnsi="Calibri" w:cs="Calibri"/>
                <w:sz w:val="22"/>
                <w:lang w:val="en-US"/>
              </w:rPr>
              <w:t xml:space="preserve"> marked and/or readily identifiable?</w:t>
            </w:r>
          </w:p>
        </w:tc>
        <w:tc>
          <w:tcPr>
            <w:tcW w:w="480" w:type="dxa"/>
          </w:tcPr>
          <w:p w14:paraId="6A79C59B" w14:textId="77777777" w:rsidR="00AE7027" w:rsidRDefault="00AE7027" w:rsidP="00DF0E8D">
            <w:pPr>
              <w:spacing w:line="259" w:lineRule="auto"/>
              <w:rPr>
                <w:rFonts w:ascii="Calibri" w:eastAsia="Calibri" w:hAnsi="Calibri" w:cs="Calibri"/>
              </w:rPr>
            </w:pPr>
          </w:p>
        </w:tc>
        <w:tc>
          <w:tcPr>
            <w:tcW w:w="510" w:type="dxa"/>
          </w:tcPr>
          <w:p w14:paraId="5C9EBC39" w14:textId="77777777" w:rsidR="00AE7027" w:rsidRDefault="00AE7027" w:rsidP="00DF0E8D">
            <w:pPr>
              <w:spacing w:line="259" w:lineRule="auto"/>
              <w:rPr>
                <w:rFonts w:ascii="Calibri" w:eastAsia="Calibri" w:hAnsi="Calibri" w:cs="Calibri"/>
              </w:rPr>
            </w:pPr>
          </w:p>
        </w:tc>
        <w:tc>
          <w:tcPr>
            <w:tcW w:w="3810" w:type="dxa"/>
          </w:tcPr>
          <w:p w14:paraId="50A7CCA5" w14:textId="77777777" w:rsidR="00AE7027" w:rsidRDefault="00AE7027" w:rsidP="00DF0E8D">
            <w:pPr>
              <w:spacing w:line="259" w:lineRule="auto"/>
              <w:rPr>
                <w:rFonts w:ascii="Calibri" w:eastAsia="Calibri" w:hAnsi="Calibri" w:cs="Calibri"/>
              </w:rPr>
            </w:pPr>
          </w:p>
        </w:tc>
      </w:tr>
      <w:tr w:rsidR="00AE7027" w14:paraId="4E0CE9BB" w14:textId="77777777" w:rsidTr="00DF0E8D">
        <w:tc>
          <w:tcPr>
            <w:tcW w:w="4530" w:type="dxa"/>
          </w:tcPr>
          <w:p w14:paraId="746EA3CB"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landings of adequate size and are they provided at intermediate levels in long flights?</w:t>
            </w:r>
          </w:p>
        </w:tc>
        <w:tc>
          <w:tcPr>
            <w:tcW w:w="480" w:type="dxa"/>
          </w:tcPr>
          <w:p w14:paraId="538E8A5F" w14:textId="77777777" w:rsidR="00AE7027" w:rsidRDefault="00AE7027" w:rsidP="00DF0E8D">
            <w:pPr>
              <w:spacing w:line="259" w:lineRule="auto"/>
              <w:rPr>
                <w:rFonts w:ascii="Calibri" w:eastAsia="Calibri" w:hAnsi="Calibri" w:cs="Calibri"/>
              </w:rPr>
            </w:pPr>
          </w:p>
        </w:tc>
        <w:tc>
          <w:tcPr>
            <w:tcW w:w="510" w:type="dxa"/>
          </w:tcPr>
          <w:p w14:paraId="1E5F4072" w14:textId="77777777" w:rsidR="00AE7027" w:rsidRDefault="00AE7027" w:rsidP="00DF0E8D">
            <w:pPr>
              <w:spacing w:line="259" w:lineRule="auto"/>
              <w:rPr>
                <w:rFonts w:ascii="Calibri" w:eastAsia="Calibri" w:hAnsi="Calibri" w:cs="Calibri"/>
              </w:rPr>
            </w:pPr>
          </w:p>
        </w:tc>
        <w:tc>
          <w:tcPr>
            <w:tcW w:w="3810" w:type="dxa"/>
          </w:tcPr>
          <w:p w14:paraId="47381866" w14:textId="77777777" w:rsidR="00AE7027" w:rsidRDefault="00AE7027" w:rsidP="00DF0E8D">
            <w:pPr>
              <w:spacing w:line="259" w:lineRule="auto"/>
              <w:rPr>
                <w:rFonts w:ascii="Calibri" w:eastAsia="Calibri" w:hAnsi="Calibri" w:cs="Calibri"/>
              </w:rPr>
            </w:pPr>
          </w:p>
        </w:tc>
      </w:tr>
      <w:tr w:rsidR="00AE7027" w14:paraId="7BC0867B" w14:textId="77777777" w:rsidTr="00DF0E8D">
        <w:tc>
          <w:tcPr>
            <w:tcW w:w="4530" w:type="dxa"/>
          </w:tcPr>
          <w:p w14:paraId="606F7B41"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If safe and convenient ramps and steps cannot be provided is vertical movement by powered means an alternative?</w:t>
            </w:r>
          </w:p>
        </w:tc>
        <w:tc>
          <w:tcPr>
            <w:tcW w:w="480" w:type="dxa"/>
          </w:tcPr>
          <w:p w14:paraId="2FD86207" w14:textId="77777777" w:rsidR="00AE7027" w:rsidRDefault="00AE7027" w:rsidP="00DF0E8D">
            <w:pPr>
              <w:spacing w:line="259" w:lineRule="auto"/>
              <w:rPr>
                <w:rFonts w:ascii="Calibri" w:eastAsia="Calibri" w:hAnsi="Calibri" w:cs="Calibri"/>
              </w:rPr>
            </w:pPr>
          </w:p>
        </w:tc>
        <w:tc>
          <w:tcPr>
            <w:tcW w:w="510" w:type="dxa"/>
          </w:tcPr>
          <w:p w14:paraId="1B357239" w14:textId="77777777" w:rsidR="00AE7027" w:rsidRDefault="00AE7027" w:rsidP="00DF0E8D">
            <w:pPr>
              <w:spacing w:line="259" w:lineRule="auto"/>
              <w:rPr>
                <w:rFonts w:ascii="Calibri" w:eastAsia="Calibri" w:hAnsi="Calibri" w:cs="Calibri"/>
              </w:rPr>
            </w:pPr>
          </w:p>
        </w:tc>
        <w:tc>
          <w:tcPr>
            <w:tcW w:w="3810" w:type="dxa"/>
          </w:tcPr>
          <w:p w14:paraId="6C6BB9B7" w14:textId="77777777" w:rsidR="00AE7027" w:rsidRDefault="00AE7027" w:rsidP="00DF0E8D">
            <w:pPr>
              <w:spacing w:line="259" w:lineRule="auto"/>
              <w:rPr>
                <w:rFonts w:ascii="Calibri" w:eastAsia="Calibri" w:hAnsi="Calibri" w:cs="Calibri"/>
              </w:rPr>
            </w:pPr>
          </w:p>
        </w:tc>
      </w:tr>
    </w:tbl>
    <w:p w14:paraId="23F41732" w14:textId="77777777" w:rsidR="00AE7027" w:rsidRDefault="00AE7027" w:rsidP="00AE7027">
      <w:pPr>
        <w:rPr>
          <w:rFonts w:ascii="Calibri" w:eastAsia="Calibri" w:hAnsi="Calibri" w:cs="Calibri"/>
          <w:color w:val="000000" w:themeColor="text1"/>
        </w:rPr>
      </w:pPr>
    </w:p>
    <w:p w14:paraId="662A8C0A" w14:textId="77777777" w:rsidR="00AE7027" w:rsidRDefault="00AE7027" w:rsidP="00AE7027">
      <w:pPr>
        <w:rPr>
          <w:rFonts w:ascii="Calibri" w:eastAsia="Calibri" w:hAnsi="Calibri" w:cs="Calibri"/>
          <w:color w:val="000000" w:themeColor="text1"/>
        </w:rPr>
      </w:pPr>
    </w:p>
    <w:p w14:paraId="094B424A"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b/>
          <w:bCs/>
          <w:color w:val="000000" w:themeColor="text1"/>
          <w:sz w:val="22"/>
          <w:lang w:val="en-US"/>
        </w:rPr>
        <w:t xml:space="preserve">ENTRANCES, INCLUDING FRONT ENTRANCE </w:t>
      </w:r>
    </w:p>
    <w:tbl>
      <w:tblPr>
        <w:tblStyle w:val="TableGrid"/>
        <w:tblW w:w="0" w:type="auto"/>
        <w:tblLayout w:type="fixed"/>
        <w:tblLook w:val="06A0" w:firstRow="1" w:lastRow="0" w:firstColumn="1" w:lastColumn="0" w:noHBand="1" w:noVBand="1"/>
      </w:tblPr>
      <w:tblGrid>
        <w:gridCol w:w="4485"/>
        <w:gridCol w:w="480"/>
        <w:gridCol w:w="555"/>
        <w:gridCol w:w="3825"/>
      </w:tblGrid>
      <w:tr w:rsidR="00AE7027" w14:paraId="20CE0307" w14:textId="77777777" w:rsidTr="00DF0E8D">
        <w:tc>
          <w:tcPr>
            <w:tcW w:w="4485" w:type="dxa"/>
          </w:tcPr>
          <w:p w14:paraId="273ABE84" w14:textId="77777777" w:rsidR="00AE7027" w:rsidRDefault="00AE7027" w:rsidP="00DF0E8D">
            <w:pPr>
              <w:spacing w:line="259" w:lineRule="auto"/>
              <w:rPr>
                <w:rFonts w:ascii="Calibri" w:eastAsia="Calibri" w:hAnsi="Calibri" w:cs="Calibri"/>
              </w:rPr>
            </w:pPr>
          </w:p>
        </w:tc>
        <w:tc>
          <w:tcPr>
            <w:tcW w:w="480" w:type="dxa"/>
          </w:tcPr>
          <w:p w14:paraId="13AB992F"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Y</w:t>
            </w:r>
          </w:p>
        </w:tc>
        <w:tc>
          <w:tcPr>
            <w:tcW w:w="555" w:type="dxa"/>
          </w:tcPr>
          <w:p w14:paraId="392061A3"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N</w:t>
            </w:r>
          </w:p>
        </w:tc>
        <w:tc>
          <w:tcPr>
            <w:tcW w:w="3825" w:type="dxa"/>
          </w:tcPr>
          <w:p w14:paraId="2A4E8195"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 xml:space="preserve">Notes </w:t>
            </w:r>
          </w:p>
        </w:tc>
      </w:tr>
      <w:tr w:rsidR="00AE7027" w14:paraId="7E628883" w14:textId="77777777" w:rsidTr="00DF0E8D">
        <w:tc>
          <w:tcPr>
            <w:tcW w:w="4485" w:type="dxa"/>
          </w:tcPr>
          <w:p w14:paraId="1A56EB7A"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 door clearly distinguishable from the facade?</w:t>
            </w:r>
          </w:p>
        </w:tc>
        <w:tc>
          <w:tcPr>
            <w:tcW w:w="480" w:type="dxa"/>
          </w:tcPr>
          <w:p w14:paraId="1394692F" w14:textId="77777777" w:rsidR="00AE7027" w:rsidRDefault="00AE7027" w:rsidP="00DF0E8D">
            <w:pPr>
              <w:spacing w:line="259" w:lineRule="auto"/>
              <w:rPr>
                <w:rFonts w:ascii="Calibri" w:eastAsia="Calibri" w:hAnsi="Calibri" w:cs="Calibri"/>
              </w:rPr>
            </w:pPr>
          </w:p>
        </w:tc>
        <w:tc>
          <w:tcPr>
            <w:tcW w:w="555" w:type="dxa"/>
          </w:tcPr>
          <w:p w14:paraId="3F93FCF3" w14:textId="77777777" w:rsidR="00AE7027" w:rsidRDefault="00AE7027" w:rsidP="00DF0E8D">
            <w:pPr>
              <w:spacing w:line="259" w:lineRule="auto"/>
              <w:rPr>
                <w:rFonts w:ascii="Calibri" w:eastAsia="Calibri" w:hAnsi="Calibri" w:cs="Calibri"/>
              </w:rPr>
            </w:pPr>
          </w:p>
        </w:tc>
        <w:tc>
          <w:tcPr>
            <w:tcW w:w="3825" w:type="dxa"/>
          </w:tcPr>
          <w:p w14:paraId="2B5BDE0E" w14:textId="77777777" w:rsidR="00AE7027" w:rsidRDefault="00AE7027" w:rsidP="00DF0E8D">
            <w:pPr>
              <w:spacing w:line="259" w:lineRule="auto"/>
              <w:rPr>
                <w:rFonts w:ascii="Calibri" w:eastAsia="Calibri" w:hAnsi="Calibri" w:cs="Calibri"/>
              </w:rPr>
            </w:pPr>
          </w:p>
        </w:tc>
      </w:tr>
      <w:tr w:rsidR="00AE7027" w14:paraId="78D8A81B" w14:textId="77777777" w:rsidTr="00DF0E8D">
        <w:tc>
          <w:tcPr>
            <w:tcW w:w="4485" w:type="dxa"/>
          </w:tcPr>
          <w:p w14:paraId="251C0A18"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If glass is it visible when closed?</w:t>
            </w:r>
          </w:p>
        </w:tc>
        <w:tc>
          <w:tcPr>
            <w:tcW w:w="480" w:type="dxa"/>
          </w:tcPr>
          <w:p w14:paraId="3FBC01FA" w14:textId="77777777" w:rsidR="00AE7027" w:rsidRDefault="00AE7027" w:rsidP="00DF0E8D">
            <w:pPr>
              <w:spacing w:line="259" w:lineRule="auto"/>
              <w:rPr>
                <w:rFonts w:ascii="Calibri" w:eastAsia="Calibri" w:hAnsi="Calibri" w:cs="Calibri"/>
              </w:rPr>
            </w:pPr>
          </w:p>
        </w:tc>
        <w:tc>
          <w:tcPr>
            <w:tcW w:w="555" w:type="dxa"/>
          </w:tcPr>
          <w:p w14:paraId="2AA4A3B2" w14:textId="77777777" w:rsidR="00AE7027" w:rsidRDefault="00AE7027" w:rsidP="00DF0E8D">
            <w:pPr>
              <w:spacing w:line="259" w:lineRule="auto"/>
              <w:rPr>
                <w:rFonts w:ascii="Calibri" w:eastAsia="Calibri" w:hAnsi="Calibri" w:cs="Calibri"/>
              </w:rPr>
            </w:pPr>
          </w:p>
        </w:tc>
        <w:tc>
          <w:tcPr>
            <w:tcW w:w="3825" w:type="dxa"/>
          </w:tcPr>
          <w:p w14:paraId="0928AF45" w14:textId="77777777" w:rsidR="00AE7027" w:rsidRDefault="00AE7027" w:rsidP="00DF0E8D">
            <w:pPr>
              <w:spacing w:line="259" w:lineRule="auto"/>
              <w:rPr>
                <w:rFonts w:ascii="Calibri" w:eastAsia="Calibri" w:hAnsi="Calibri" w:cs="Calibri"/>
              </w:rPr>
            </w:pPr>
          </w:p>
        </w:tc>
      </w:tr>
      <w:tr w:rsidR="00AE7027" w14:paraId="14B10CB4" w14:textId="77777777" w:rsidTr="00DF0E8D">
        <w:tc>
          <w:tcPr>
            <w:tcW w:w="4485" w:type="dxa"/>
          </w:tcPr>
          <w:p w14:paraId="2AB5FCEF"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Does the door when opened permit passage of a wheelchair or double buggy?</w:t>
            </w:r>
          </w:p>
        </w:tc>
        <w:tc>
          <w:tcPr>
            <w:tcW w:w="480" w:type="dxa"/>
          </w:tcPr>
          <w:p w14:paraId="22B530AC" w14:textId="77777777" w:rsidR="00AE7027" w:rsidRDefault="00AE7027" w:rsidP="00DF0E8D">
            <w:pPr>
              <w:spacing w:line="259" w:lineRule="auto"/>
              <w:rPr>
                <w:rFonts w:ascii="Calibri" w:eastAsia="Calibri" w:hAnsi="Calibri" w:cs="Calibri"/>
              </w:rPr>
            </w:pPr>
          </w:p>
        </w:tc>
        <w:tc>
          <w:tcPr>
            <w:tcW w:w="555" w:type="dxa"/>
          </w:tcPr>
          <w:p w14:paraId="1C18F3C7" w14:textId="77777777" w:rsidR="00AE7027" w:rsidRDefault="00AE7027" w:rsidP="00DF0E8D">
            <w:pPr>
              <w:spacing w:line="259" w:lineRule="auto"/>
              <w:rPr>
                <w:rFonts w:ascii="Calibri" w:eastAsia="Calibri" w:hAnsi="Calibri" w:cs="Calibri"/>
              </w:rPr>
            </w:pPr>
          </w:p>
        </w:tc>
        <w:tc>
          <w:tcPr>
            <w:tcW w:w="3825" w:type="dxa"/>
          </w:tcPr>
          <w:p w14:paraId="044CE31A" w14:textId="77777777" w:rsidR="00AE7027" w:rsidRDefault="00AE7027" w:rsidP="00DF0E8D">
            <w:pPr>
              <w:spacing w:line="259" w:lineRule="auto"/>
              <w:rPr>
                <w:rFonts w:ascii="Calibri" w:eastAsia="Calibri" w:hAnsi="Calibri" w:cs="Calibri"/>
              </w:rPr>
            </w:pPr>
          </w:p>
        </w:tc>
      </w:tr>
      <w:tr w:rsidR="00AE7027" w14:paraId="2233C584" w14:textId="77777777" w:rsidTr="00DF0E8D">
        <w:tc>
          <w:tcPr>
            <w:tcW w:w="4485" w:type="dxa"/>
          </w:tcPr>
          <w:p w14:paraId="674107F7"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Does it have a level or flush threshold, and a recessed mat well?</w:t>
            </w:r>
          </w:p>
        </w:tc>
        <w:tc>
          <w:tcPr>
            <w:tcW w:w="480" w:type="dxa"/>
          </w:tcPr>
          <w:p w14:paraId="44DB7FDF" w14:textId="77777777" w:rsidR="00AE7027" w:rsidRDefault="00AE7027" w:rsidP="00DF0E8D">
            <w:pPr>
              <w:spacing w:line="259" w:lineRule="auto"/>
              <w:rPr>
                <w:rFonts w:ascii="Calibri" w:eastAsia="Calibri" w:hAnsi="Calibri" w:cs="Calibri"/>
              </w:rPr>
            </w:pPr>
          </w:p>
        </w:tc>
        <w:tc>
          <w:tcPr>
            <w:tcW w:w="555" w:type="dxa"/>
          </w:tcPr>
          <w:p w14:paraId="33C5727E" w14:textId="77777777" w:rsidR="00AE7027" w:rsidRDefault="00AE7027" w:rsidP="00DF0E8D">
            <w:pPr>
              <w:spacing w:line="259" w:lineRule="auto"/>
              <w:rPr>
                <w:rFonts w:ascii="Calibri" w:eastAsia="Calibri" w:hAnsi="Calibri" w:cs="Calibri"/>
              </w:rPr>
            </w:pPr>
          </w:p>
        </w:tc>
        <w:tc>
          <w:tcPr>
            <w:tcW w:w="3825" w:type="dxa"/>
          </w:tcPr>
          <w:p w14:paraId="38C61581" w14:textId="77777777" w:rsidR="00AE7027" w:rsidRDefault="00AE7027" w:rsidP="00DF0E8D">
            <w:pPr>
              <w:spacing w:line="259" w:lineRule="auto"/>
              <w:rPr>
                <w:rFonts w:ascii="Calibri" w:eastAsia="Calibri" w:hAnsi="Calibri" w:cs="Calibri"/>
              </w:rPr>
            </w:pPr>
          </w:p>
        </w:tc>
      </w:tr>
      <w:tr w:rsidR="00AE7027" w14:paraId="7DDFE35E" w14:textId="77777777" w:rsidTr="00DF0E8D">
        <w:tc>
          <w:tcPr>
            <w:tcW w:w="4485" w:type="dxa"/>
          </w:tcPr>
          <w:p w14:paraId="372D0FA7"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there visibility through the door/way from both sides at standing and seated levels?</w:t>
            </w:r>
          </w:p>
        </w:tc>
        <w:tc>
          <w:tcPr>
            <w:tcW w:w="480" w:type="dxa"/>
          </w:tcPr>
          <w:p w14:paraId="56BE4412" w14:textId="77777777" w:rsidR="00AE7027" w:rsidRDefault="00AE7027" w:rsidP="00DF0E8D">
            <w:pPr>
              <w:spacing w:line="259" w:lineRule="auto"/>
              <w:rPr>
                <w:rFonts w:ascii="Calibri" w:eastAsia="Calibri" w:hAnsi="Calibri" w:cs="Calibri"/>
              </w:rPr>
            </w:pPr>
          </w:p>
        </w:tc>
        <w:tc>
          <w:tcPr>
            <w:tcW w:w="555" w:type="dxa"/>
          </w:tcPr>
          <w:p w14:paraId="5C464E8A" w14:textId="77777777" w:rsidR="00AE7027" w:rsidRDefault="00AE7027" w:rsidP="00DF0E8D">
            <w:pPr>
              <w:spacing w:line="259" w:lineRule="auto"/>
              <w:rPr>
                <w:rFonts w:ascii="Calibri" w:eastAsia="Calibri" w:hAnsi="Calibri" w:cs="Calibri"/>
              </w:rPr>
            </w:pPr>
          </w:p>
        </w:tc>
        <w:tc>
          <w:tcPr>
            <w:tcW w:w="3825" w:type="dxa"/>
          </w:tcPr>
          <w:p w14:paraId="103FE279" w14:textId="77777777" w:rsidR="00AE7027" w:rsidRDefault="00AE7027" w:rsidP="00DF0E8D">
            <w:pPr>
              <w:spacing w:line="259" w:lineRule="auto"/>
              <w:rPr>
                <w:rFonts w:ascii="Calibri" w:eastAsia="Calibri" w:hAnsi="Calibri" w:cs="Calibri"/>
              </w:rPr>
            </w:pPr>
          </w:p>
        </w:tc>
      </w:tr>
      <w:tr w:rsidR="00AE7027" w14:paraId="40F05F08" w14:textId="77777777" w:rsidTr="00DF0E8D">
        <w:tc>
          <w:tcPr>
            <w:tcW w:w="4485" w:type="dxa"/>
          </w:tcPr>
          <w:p w14:paraId="11227BD2"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Is there a minimum 300mm wide wheelchair </w:t>
            </w:r>
            <w:proofErr w:type="spellStart"/>
            <w:r w:rsidRPr="4B42A220">
              <w:rPr>
                <w:rFonts w:ascii="Calibri" w:eastAsia="Calibri" w:hAnsi="Calibri" w:cs="Calibri"/>
                <w:sz w:val="22"/>
                <w:lang w:val="en-US"/>
              </w:rPr>
              <w:t>manoeuvre</w:t>
            </w:r>
            <w:proofErr w:type="spellEnd"/>
            <w:r w:rsidRPr="4B42A220">
              <w:rPr>
                <w:rFonts w:ascii="Calibri" w:eastAsia="Calibri" w:hAnsi="Calibri" w:cs="Calibri"/>
                <w:sz w:val="22"/>
                <w:lang w:val="en-US"/>
              </w:rPr>
              <w:t xml:space="preserve"> space beside the leading edge of the door to clear door swing?</w:t>
            </w:r>
          </w:p>
        </w:tc>
        <w:tc>
          <w:tcPr>
            <w:tcW w:w="480" w:type="dxa"/>
          </w:tcPr>
          <w:p w14:paraId="72F4E5B4" w14:textId="77777777" w:rsidR="00AE7027" w:rsidRDefault="00AE7027" w:rsidP="00DF0E8D">
            <w:pPr>
              <w:spacing w:line="259" w:lineRule="auto"/>
              <w:rPr>
                <w:rFonts w:ascii="Calibri" w:eastAsia="Calibri" w:hAnsi="Calibri" w:cs="Calibri"/>
              </w:rPr>
            </w:pPr>
          </w:p>
        </w:tc>
        <w:tc>
          <w:tcPr>
            <w:tcW w:w="555" w:type="dxa"/>
          </w:tcPr>
          <w:p w14:paraId="381D0FFF" w14:textId="77777777" w:rsidR="00AE7027" w:rsidRDefault="00AE7027" w:rsidP="00DF0E8D">
            <w:pPr>
              <w:spacing w:line="259" w:lineRule="auto"/>
              <w:rPr>
                <w:rFonts w:ascii="Calibri" w:eastAsia="Calibri" w:hAnsi="Calibri" w:cs="Calibri"/>
              </w:rPr>
            </w:pPr>
          </w:p>
        </w:tc>
        <w:tc>
          <w:tcPr>
            <w:tcW w:w="3825" w:type="dxa"/>
          </w:tcPr>
          <w:p w14:paraId="4DFB68CD" w14:textId="77777777" w:rsidR="00AE7027" w:rsidRDefault="00AE7027" w:rsidP="00DF0E8D">
            <w:pPr>
              <w:spacing w:line="259" w:lineRule="auto"/>
              <w:rPr>
                <w:rFonts w:ascii="Calibri" w:eastAsia="Calibri" w:hAnsi="Calibri" w:cs="Calibri"/>
              </w:rPr>
            </w:pPr>
          </w:p>
        </w:tc>
      </w:tr>
      <w:tr w:rsidR="00AE7027" w14:paraId="01BCC82D" w14:textId="77777777" w:rsidTr="00DF0E8D">
        <w:tc>
          <w:tcPr>
            <w:tcW w:w="4485" w:type="dxa"/>
          </w:tcPr>
          <w:p w14:paraId="607A9896"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Can the door furniture be used at both standing and seated height?</w:t>
            </w:r>
          </w:p>
        </w:tc>
        <w:tc>
          <w:tcPr>
            <w:tcW w:w="480" w:type="dxa"/>
          </w:tcPr>
          <w:p w14:paraId="5A3C94CC" w14:textId="77777777" w:rsidR="00AE7027" w:rsidRDefault="00AE7027" w:rsidP="00DF0E8D">
            <w:pPr>
              <w:spacing w:line="259" w:lineRule="auto"/>
              <w:rPr>
                <w:rFonts w:ascii="Calibri" w:eastAsia="Calibri" w:hAnsi="Calibri" w:cs="Calibri"/>
              </w:rPr>
            </w:pPr>
          </w:p>
        </w:tc>
        <w:tc>
          <w:tcPr>
            <w:tcW w:w="555" w:type="dxa"/>
          </w:tcPr>
          <w:p w14:paraId="61253BEF" w14:textId="77777777" w:rsidR="00AE7027" w:rsidRDefault="00AE7027" w:rsidP="00DF0E8D">
            <w:pPr>
              <w:spacing w:line="259" w:lineRule="auto"/>
              <w:rPr>
                <w:rFonts w:ascii="Calibri" w:eastAsia="Calibri" w:hAnsi="Calibri" w:cs="Calibri"/>
              </w:rPr>
            </w:pPr>
          </w:p>
        </w:tc>
        <w:tc>
          <w:tcPr>
            <w:tcW w:w="3825" w:type="dxa"/>
          </w:tcPr>
          <w:p w14:paraId="6C793A41" w14:textId="77777777" w:rsidR="00AE7027" w:rsidRDefault="00AE7027" w:rsidP="00DF0E8D">
            <w:pPr>
              <w:spacing w:line="259" w:lineRule="auto"/>
              <w:rPr>
                <w:rFonts w:ascii="Calibri" w:eastAsia="Calibri" w:hAnsi="Calibri" w:cs="Calibri"/>
              </w:rPr>
            </w:pPr>
          </w:p>
        </w:tc>
      </w:tr>
      <w:tr w:rsidR="00AE7027" w14:paraId="5F2700D6" w14:textId="77777777" w:rsidTr="00DF0E8D">
        <w:tc>
          <w:tcPr>
            <w:tcW w:w="4485" w:type="dxa"/>
          </w:tcPr>
          <w:p w14:paraId="425823DD"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Can it be easily grasped and operated?</w:t>
            </w:r>
          </w:p>
        </w:tc>
        <w:tc>
          <w:tcPr>
            <w:tcW w:w="480" w:type="dxa"/>
          </w:tcPr>
          <w:p w14:paraId="4A64B3FF" w14:textId="77777777" w:rsidR="00AE7027" w:rsidRDefault="00AE7027" w:rsidP="00DF0E8D">
            <w:pPr>
              <w:spacing w:line="259" w:lineRule="auto"/>
              <w:rPr>
                <w:rFonts w:ascii="Calibri" w:eastAsia="Calibri" w:hAnsi="Calibri" w:cs="Calibri"/>
              </w:rPr>
            </w:pPr>
          </w:p>
        </w:tc>
        <w:tc>
          <w:tcPr>
            <w:tcW w:w="555" w:type="dxa"/>
          </w:tcPr>
          <w:p w14:paraId="145A1EE6" w14:textId="77777777" w:rsidR="00AE7027" w:rsidRDefault="00AE7027" w:rsidP="00DF0E8D">
            <w:pPr>
              <w:spacing w:line="259" w:lineRule="auto"/>
              <w:rPr>
                <w:rFonts w:ascii="Calibri" w:eastAsia="Calibri" w:hAnsi="Calibri" w:cs="Calibri"/>
              </w:rPr>
            </w:pPr>
          </w:p>
        </w:tc>
        <w:tc>
          <w:tcPr>
            <w:tcW w:w="3825" w:type="dxa"/>
          </w:tcPr>
          <w:p w14:paraId="60600830" w14:textId="77777777" w:rsidR="00AE7027" w:rsidRDefault="00AE7027" w:rsidP="00DF0E8D">
            <w:pPr>
              <w:spacing w:line="259" w:lineRule="auto"/>
              <w:rPr>
                <w:rFonts w:ascii="Calibri" w:eastAsia="Calibri" w:hAnsi="Calibri" w:cs="Calibri"/>
              </w:rPr>
            </w:pPr>
          </w:p>
        </w:tc>
      </w:tr>
      <w:tr w:rsidR="00AE7027" w14:paraId="19F7AB4D" w14:textId="77777777" w:rsidTr="00DF0E8D">
        <w:tc>
          <w:tcPr>
            <w:tcW w:w="4485" w:type="dxa"/>
          </w:tcPr>
          <w:p w14:paraId="7658050E"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If the door has a closer mechanism does it have: </w:t>
            </w:r>
          </w:p>
          <w:p w14:paraId="29C6D8D5"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(a) delayed closure action? </w:t>
            </w:r>
          </w:p>
          <w:p w14:paraId="4C7928D6"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(b) slow-action closer? </w:t>
            </w:r>
          </w:p>
          <w:p w14:paraId="5F208231"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(c) minimal closure pressure?</w:t>
            </w:r>
          </w:p>
        </w:tc>
        <w:tc>
          <w:tcPr>
            <w:tcW w:w="480" w:type="dxa"/>
          </w:tcPr>
          <w:p w14:paraId="7D2F7394" w14:textId="77777777" w:rsidR="00AE7027" w:rsidRDefault="00AE7027" w:rsidP="00DF0E8D">
            <w:pPr>
              <w:spacing w:line="259" w:lineRule="auto"/>
              <w:rPr>
                <w:rFonts w:ascii="Calibri" w:eastAsia="Calibri" w:hAnsi="Calibri" w:cs="Calibri"/>
              </w:rPr>
            </w:pPr>
          </w:p>
        </w:tc>
        <w:tc>
          <w:tcPr>
            <w:tcW w:w="555" w:type="dxa"/>
          </w:tcPr>
          <w:p w14:paraId="2071F68B" w14:textId="77777777" w:rsidR="00AE7027" w:rsidRDefault="00AE7027" w:rsidP="00DF0E8D">
            <w:pPr>
              <w:spacing w:line="259" w:lineRule="auto"/>
              <w:rPr>
                <w:rFonts w:ascii="Calibri" w:eastAsia="Calibri" w:hAnsi="Calibri" w:cs="Calibri"/>
              </w:rPr>
            </w:pPr>
          </w:p>
        </w:tc>
        <w:tc>
          <w:tcPr>
            <w:tcW w:w="3825" w:type="dxa"/>
          </w:tcPr>
          <w:p w14:paraId="4F0BFD0D" w14:textId="77777777" w:rsidR="00AE7027" w:rsidRDefault="00AE7027" w:rsidP="00DF0E8D">
            <w:pPr>
              <w:spacing w:line="259" w:lineRule="auto"/>
              <w:rPr>
                <w:rFonts w:ascii="Calibri" w:eastAsia="Calibri" w:hAnsi="Calibri" w:cs="Calibri"/>
              </w:rPr>
            </w:pPr>
          </w:p>
        </w:tc>
      </w:tr>
      <w:tr w:rsidR="00AE7027" w14:paraId="0A2AFD4A" w14:textId="77777777" w:rsidTr="00DF0E8D">
        <w:tc>
          <w:tcPr>
            <w:tcW w:w="4485" w:type="dxa"/>
          </w:tcPr>
          <w:p w14:paraId="4D7358B4"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If the door is power-operated does it have visual and tactile information?</w:t>
            </w:r>
          </w:p>
        </w:tc>
        <w:tc>
          <w:tcPr>
            <w:tcW w:w="480" w:type="dxa"/>
          </w:tcPr>
          <w:p w14:paraId="5D1EBFEA" w14:textId="77777777" w:rsidR="00AE7027" w:rsidRDefault="00AE7027" w:rsidP="00DF0E8D">
            <w:pPr>
              <w:spacing w:line="259" w:lineRule="auto"/>
              <w:rPr>
                <w:rFonts w:ascii="Calibri" w:eastAsia="Calibri" w:hAnsi="Calibri" w:cs="Calibri"/>
              </w:rPr>
            </w:pPr>
          </w:p>
        </w:tc>
        <w:tc>
          <w:tcPr>
            <w:tcW w:w="555" w:type="dxa"/>
          </w:tcPr>
          <w:p w14:paraId="7FB55BA1" w14:textId="77777777" w:rsidR="00AE7027" w:rsidRDefault="00AE7027" w:rsidP="00DF0E8D">
            <w:pPr>
              <w:spacing w:line="259" w:lineRule="auto"/>
              <w:rPr>
                <w:rFonts w:ascii="Calibri" w:eastAsia="Calibri" w:hAnsi="Calibri" w:cs="Calibri"/>
              </w:rPr>
            </w:pPr>
          </w:p>
        </w:tc>
        <w:tc>
          <w:tcPr>
            <w:tcW w:w="3825" w:type="dxa"/>
          </w:tcPr>
          <w:p w14:paraId="6B8937B5" w14:textId="77777777" w:rsidR="00AE7027" w:rsidRDefault="00AE7027" w:rsidP="00DF0E8D">
            <w:pPr>
              <w:spacing w:line="259" w:lineRule="auto"/>
              <w:rPr>
                <w:rFonts w:ascii="Calibri" w:eastAsia="Calibri" w:hAnsi="Calibri" w:cs="Calibri"/>
              </w:rPr>
            </w:pPr>
          </w:p>
        </w:tc>
      </w:tr>
      <w:tr w:rsidR="00AE7027" w14:paraId="7F0A0E1B" w14:textId="77777777" w:rsidTr="00DF0E8D">
        <w:tc>
          <w:tcPr>
            <w:tcW w:w="4485" w:type="dxa"/>
          </w:tcPr>
          <w:p w14:paraId="2E43ADF7"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If the door is security-protected is the system suitable for use by and within reach of people with sensory or mobility impairments?</w:t>
            </w:r>
          </w:p>
        </w:tc>
        <w:tc>
          <w:tcPr>
            <w:tcW w:w="480" w:type="dxa"/>
          </w:tcPr>
          <w:p w14:paraId="7575AB67" w14:textId="77777777" w:rsidR="00AE7027" w:rsidRDefault="00AE7027" w:rsidP="00DF0E8D">
            <w:pPr>
              <w:spacing w:line="259" w:lineRule="auto"/>
              <w:rPr>
                <w:rFonts w:ascii="Calibri" w:eastAsia="Calibri" w:hAnsi="Calibri" w:cs="Calibri"/>
              </w:rPr>
            </w:pPr>
          </w:p>
        </w:tc>
        <w:tc>
          <w:tcPr>
            <w:tcW w:w="555" w:type="dxa"/>
          </w:tcPr>
          <w:p w14:paraId="3E3D83FB" w14:textId="77777777" w:rsidR="00AE7027" w:rsidRDefault="00AE7027" w:rsidP="00DF0E8D">
            <w:pPr>
              <w:spacing w:line="259" w:lineRule="auto"/>
              <w:rPr>
                <w:rFonts w:ascii="Calibri" w:eastAsia="Calibri" w:hAnsi="Calibri" w:cs="Calibri"/>
              </w:rPr>
            </w:pPr>
          </w:p>
        </w:tc>
        <w:tc>
          <w:tcPr>
            <w:tcW w:w="3825" w:type="dxa"/>
          </w:tcPr>
          <w:p w14:paraId="58FD0DDF" w14:textId="77777777" w:rsidR="00AE7027" w:rsidRDefault="00AE7027" w:rsidP="00DF0E8D">
            <w:pPr>
              <w:spacing w:line="259" w:lineRule="auto"/>
              <w:rPr>
                <w:rFonts w:ascii="Calibri" w:eastAsia="Calibri" w:hAnsi="Calibri" w:cs="Calibri"/>
              </w:rPr>
            </w:pPr>
          </w:p>
        </w:tc>
      </w:tr>
      <w:tr w:rsidR="00AE7027" w14:paraId="162F16BA" w14:textId="77777777" w:rsidTr="00DF0E8D">
        <w:tc>
          <w:tcPr>
            <w:tcW w:w="4485" w:type="dxa"/>
          </w:tcPr>
          <w:p w14:paraId="3FCC29CE"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Do lobby layouts enable all users to clear one door before going through the next?</w:t>
            </w:r>
          </w:p>
        </w:tc>
        <w:tc>
          <w:tcPr>
            <w:tcW w:w="480" w:type="dxa"/>
          </w:tcPr>
          <w:p w14:paraId="166C9164" w14:textId="77777777" w:rsidR="00AE7027" w:rsidRDefault="00AE7027" w:rsidP="00DF0E8D">
            <w:pPr>
              <w:spacing w:line="259" w:lineRule="auto"/>
              <w:rPr>
                <w:rFonts w:ascii="Calibri" w:eastAsia="Calibri" w:hAnsi="Calibri" w:cs="Calibri"/>
              </w:rPr>
            </w:pPr>
          </w:p>
        </w:tc>
        <w:tc>
          <w:tcPr>
            <w:tcW w:w="555" w:type="dxa"/>
          </w:tcPr>
          <w:p w14:paraId="5E125CBA" w14:textId="77777777" w:rsidR="00AE7027" w:rsidRDefault="00AE7027" w:rsidP="00DF0E8D">
            <w:pPr>
              <w:spacing w:line="259" w:lineRule="auto"/>
              <w:rPr>
                <w:rFonts w:ascii="Calibri" w:eastAsia="Calibri" w:hAnsi="Calibri" w:cs="Calibri"/>
              </w:rPr>
            </w:pPr>
          </w:p>
        </w:tc>
        <w:tc>
          <w:tcPr>
            <w:tcW w:w="3825" w:type="dxa"/>
          </w:tcPr>
          <w:p w14:paraId="017C3CA4" w14:textId="77777777" w:rsidR="00AE7027" w:rsidRDefault="00AE7027" w:rsidP="00DF0E8D">
            <w:pPr>
              <w:spacing w:line="259" w:lineRule="auto"/>
              <w:rPr>
                <w:rFonts w:ascii="Calibri" w:eastAsia="Calibri" w:hAnsi="Calibri" w:cs="Calibri"/>
              </w:rPr>
            </w:pPr>
          </w:p>
        </w:tc>
      </w:tr>
      <w:tr w:rsidR="00AE7027" w14:paraId="1047C682" w14:textId="77777777" w:rsidTr="00DF0E8D">
        <w:tc>
          <w:tcPr>
            <w:tcW w:w="4485" w:type="dxa"/>
          </w:tcPr>
          <w:p w14:paraId="2787AB6C"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Do lobby layouts enable all users to clear one door before going through the next?</w:t>
            </w:r>
          </w:p>
        </w:tc>
        <w:tc>
          <w:tcPr>
            <w:tcW w:w="480" w:type="dxa"/>
          </w:tcPr>
          <w:p w14:paraId="1AC82903" w14:textId="77777777" w:rsidR="00AE7027" w:rsidRDefault="00AE7027" w:rsidP="00DF0E8D">
            <w:pPr>
              <w:spacing w:line="259" w:lineRule="auto"/>
              <w:rPr>
                <w:rFonts w:ascii="Calibri" w:eastAsia="Calibri" w:hAnsi="Calibri" w:cs="Calibri"/>
              </w:rPr>
            </w:pPr>
          </w:p>
        </w:tc>
        <w:tc>
          <w:tcPr>
            <w:tcW w:w="555" w:type="dxa"/>
          </w:tcPr>
          <w:p w14:paraId="0BDA20F6" w14:textId="77777777" w:rsidR="00AE7027" w:rsidRDefault="00AE7027" w:rsidP="00DF0E8D">
            <w:pPr>
              <w:spacing w:line="259" w:lineRule="auto"/>
              <w:rPr>
                <w:rFonts w:ascii="Calibri" w:eastAsia="Calibri" w:hAnsi="Calibri" w:cs="Calibri"/>
              </w:rPr>
            </w:pPr>
          </w:p>
        </w:tc>
        <w:tc>
          <w:tcPr>
            <w:tcW w:w="3825" w:type="dxa"/>
          </w:tcPr>
          <w:p w14:paraId="4A2F366D" w14:textId="77777777" w:rsidR="00AE7027" w:rsidRDefault="00AE7027" w:rsidP="00DF0E8D">
            <w:pPr>
              <w:spacing w:line="259" w:lineRule="auto"/>
              <w:rPr>
                <w:rFonts w:ascii="Calibri" w:eastAsia="Calibri" w:hAnsi="Calibri" w:cs="Calibri"/>
              </w:rPr>
            </w:pPr>
          </w:p>
        </w:tc>
      </w:tr>
      <w:tr w:rsidR="00AE7027" w14:paraId="1730A489" w14:textId="77777777" w:rsidTr="00DF0E8D">
        <w:tc>
          <w:tcPr>
            <w:tcW w:w="4485" w:type="dxa"/>
          </w:tcPr>
          <w:p w14:paraId="2C972F5C"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lastRenderedPageBreak/>
              <w:t>Does the lighting installation take account of the needs of visually disabled people?</w:t>
            </w:r>
          </w:p>
        </w:tc>
        <w:tc>
          <w:tcPr>
            <w:tcW w:w="480" w:type="dxa"/>
          </w:tcPr>
          <w:p w14:paraId="3F00B6DC" w14:textId="77777777" w:rsidR="00AE7027" w:rsidRDefault="00AE7027" w:rsidP="00DF0E8D">
            <w:pPr>
              <w:spacing w:line="259" w:lineRule="auto"/>
              <w:rPr>
                <w:rFonts w:ascii="Calibri" w:eastAsia="Calibri" w:hAnsi="Calibri" w:cs="Calibri"/>
              </w:rPr>
            </w:pPr>
          </w:p>
        </w:tc>
        <w:tc>
          <w:tcPr>
            <w:tcW w:w="555" w:type="dxa"/>
          </w:tcPr>
          <w:p w14:paraId="1973F8FB" w14:textId="77777777" w:rsidR="00AE7027" w:rsidRDefault="00AE7027" w:rsidP="00DF0E8D">
            <w:pPr>
              <w:spacing w:line="259" w:lineRule="auto"/>
              <w:rPr>
                <w:rFonts w:ascii="Calibri" w:eastAsia="Calibri" w:hAnsi="Calibri" w:cs="Calibri"/>
              </w:rPr>
            </w:pPr>
          </w:p>
        </w:tc>
        <w:tc>
          <w:tcPr>
            <w:tcW w:w="3825" w:type="dxa"/>
          </w:tcPr>
          <w:p w14:paraId="11236D9C" w14:textId="77777777" w:rsidR="00AE7027" w:rsidRDefault="00AE7027" w:rsidP="00DF0E8D">
            <w:pPr>
              <w:spacing w:line="259" w:lineRule="auto"/>
              <w:rPr>
                <w:rFonts w:ascii="Calibri" w:eastAsia="Calibri" w:hAnsi="Calibri" w:cs="Calibri"/>
              </w:rPr>
            </w:pPr>
          </w:p>
        </w:tc>
      </w:tr>
      <w:tr w:rsidR="00AE7027" w14:paraId="5E80E89D" w14:textId="77777777" w:rsidTr="00DF0E8D">
        <w:tc>
          <w:tcPr>
            <w:tcW w:w="4485" w:type="dxa"/>
          </w:tcPr>
          <w:p w14:paraId="4024CB59"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Are floor surfaces: </w:t>
            </w:r>
          </w:p>
          <w:p w14:paraId="5E99FC48"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 slip-resistant, even when wet?</w:t>
            </w:r>
          </w:p>
          <w:p w14:paraId="54704606"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(b) of a quality that is sympathetic to acoustics – i.e. not so “hard” as to cause acoustic confusion?</w:t>
            </w:r>
          </w:p>
          <w:p w14:paraId="723B3549"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(c) firm for wheelchair </w:t>
            </w:r>
            <w:proofErr w:type="spellStart"/>
            <w:r w:rsidRPr="4B42A220">
              <w:rPr>
                <w:rFonts w:ascii="Calibri" w:eastAsia="Calibri" w:hAnsi="Calibri" w:cs="Calibri"/>
                <w:sz w:val="22"/>
                <w:lang w:val="en-US"/>
              </w:rPr>
              <w:t>manoeuvre</w:t>
            </w:r>
            <w:proofErr w:type="spellEnd"/>
            <w:r w:rsidRPr="4B42A220">
              <w:rPr>
                <w:rFonts w:ascii="Calibri" w:eastAsia="Calibri" w:hAnsi="Calibri" w:cs="Calibri"/>
                <w:sz w:val="22"/>
                <w:lang w:val="en-US"/>
              </w:rPr>
              <w:t>?</w:t>
            </w:r>
          </w:p>
        </w:tc>
        <w:tc>
          <w:tcPr>
            <w:tcW w:w="480" w:type="dxa"/>
          </w:tcPr>
          <w:p w14:paraId="64781AF1" w14:textId="77777777" w:rsidR="00AE7027" w:rsidRDefault="00AE7027" w:rsidP="00DF0E8D">
            <w:pPr>
              <w:spacing w:line="259" w:lineRule="auto"/>
              <w:rPr>
                <w:rFonts w:ascii="Calibri" w:eastAsia="Calibri" w:hAnsi="Calibri" w:cs="Calibri"/>
              </w:rPr>
            </w:pPr>
          </w:p>
        </w:tc>
        <w:tc>
          <w:tcPr>
            <w:tcW w:w="555" w:type="dxa"/>
          </w:tcPr>
          <w:p w14:paraId="6EAE7F44" w14:textId="77777777" w:rsidR="00AE7027" w:rsidRDefault="00AE7027" w:rsidP="00DF0E8D">
            <w:pPr>
              <w:spacing w:line="259" w:lineRule="auto"/>
              <w:rPr>
                <w:rFonts w:ascii="Calibri" w:eastAsia="Calibri" w:hAnsi="Calibri" w:cs="Calibri"/>
              </w:rPr>
            </w:pPr>
          </w:p>
        </w:tc>
        <w:tc>
          <w:tcPr>
            <w:tcW w:w="3825" w:type="dxa"/>
          </w:tcPr>
          <w:p w14:paraId="37554D3D" w14:textId="77777777" w:rsidR="00AE7027" w:rsidRDefault="00AE7027" w:rsidP="00DF0E8D">
            <w:pPr>
              <w:spacing w:line="259" w:lineRule="auto"/>
              <w:rPr>
                <w:rFonts w:ascii="Calibri" w:eastAsia="Calibri" w:hAnsi="Calibri" w:cs="Calibri"/>
              </w:rPr>
            </w:pPr>
          </w:p>
        </w:tc>
      </w:tr>
      <w:tr w:rsidR="00AE7027" w14:paraId="257271F8" w14:textId="77777777" w:rsidTr="00DF0E8D">
        <w:tc>
          <w:tcPr>
            <w:tcW w:w="4485" w:type="dxa"/>
          </w:tcPr>
          <w:p w14:paraId="1268A581"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junctions between floor surfaces arranged in a way that avoids presenting tripping hazards and causing visual confusion?</w:t>
            </w:r>
          </w:p>
        </w:tc>
        <w:tc>
          <w:tcPr>
            <w:tcW w:w="480" w:type="dxa"/>
          </w:tcPr>
          <w:p w14:paraId="53A210DE" w14:textId="77777777" w:rsidR="00AE7027" w:rsidRDefault="00AE7027" w:rsidP="00DF0E8D">
            <w:pPr>
              <w:spacing w:line="259" w:lineRule="auto"/>
              <w:rPr>
                <w:rFonts w:ascii="Calibri" w:eastAsia="Calibri" w:hAnsi="Calibri" w:cs="Calibri"/>
              </w:rPr>
            </w:pPr>
          </w:p>
        </w:tc>
        <w:tc>
          <w:tcPr>
            <w:tcW w:w="555" w:type="dxa"/>
          </w:tcPr>
          <w:p w14:paraId="0B6DE7AC" w14:textId="77777777" w:rsidR="00AE7027" w:rsidRDefault="00AE7027" w:rsidP="00DF0E8D">
            <w:pPr>
              <w:spacing w:line="259" w:lineRule="auto"/>
              <w:rPr>
                <w:rFonts w:ascii="Calibri" w:eastAsia="Calibri" w:hAnsi="Calibri" w:cs="Calibri"/>
              </w:rPr>
            </w:pPr>
          </w:p>
        </w:tc>
        <w:tc>
          <w:tcPr>
            <w:tcW w:w="3825" w:type="dxa"/>
          </w:tcPr>
          <w:p w14:paraId="125D6EDB" w14:textId="77777777" w:rsidR="00AE7027" w:rsidRDefault="00AE7027" w:rsidP="00DF0E8D">
            <w:pPr>
              <w:spacing w:line="259" w:lineRule="auto"/>
              <w:rPr>
                <w:rFonts w:ascii="Calibri" w:eastAsia="Calibri" w:hAnsi="Calibri" w:cs="Calibri"/>
              </w:rPr>
            </w:pPr>
          </w:p>
        </w:tc>
      </w:tr>
      <w:tr w:rsidR="00AE7027" w14:paraId="4B7AD8A8" w14:textId="77777777" w:rsidTr="00DF0E8D">
        <w:tc>
          <w:tcPr>
            <w:tcW w:w="4485" w:type="dxa"/>
          </w:tcPr>
          <w:p w14:paraId="328B0997"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any reception point suitable for approach and use from both sides by people in standing and seated positions?</w:t>
            </w:r>
          </w:p>
        </w:tc>
        <w:tc>
          <w:tcPr>
            <w:tcW w:w="480" w:type="dxa"/>
          </w:tcPr>
          <w:p w14:paraId="1AFBBF2C" w14:textId="77777777" w:rsidR="00AE7027" w:rsidRDefault="00AE7027" w:rsidP="00DF0E8D">
            <w:pPr>
              <w:spacing w:line="259" w:lineRule="auto"/>
              <w:rPr>
                <w:rFonts w:ascii="Calibri" w:eastAsia="Calibri" w:hAnsi="Calibri" w:cs="Calibri"/>
              </w:rPr>
            </w:pPr>
          </w:p>
        </w:tc>
        <w:tc>
          <w:tcPr>
            <w:tcW w:w="555" w:type="dxa"/>
          </w:tcPr>
          <w:p w14:paraId="46E1C23E" w14:textId="77777777" w:rsidR="00AE7027" w:rsidRDefault="00AE7027" w:rsidP="00DF0E8D">
            <w:pPr>
              <w:spacing w:line="259" w:lineRule="auto"/>
              <w:rPr>
                <w:rFonts w:ascii="Calibri" w:eastAsia="Calibri" w:hAnsi="Calibri" w:cs="Calibri"/>
              </w:rPr>
            </w:pPr>
          </w:p>
        </w:tc>
        <w:tc>
          <w:tcPr>
            <w:tcW w:w="3825" w:type="dxa"/>
          </w:tcPr>
          <w:p w14:paraId="5DE59465" w14:textId="77777777" w:rsidR="00AE7027" w:rsidRDefault="00AE7027" w:rsidP="00DF0E8D">
            <w:pPr>
              <w:spacing w:line="259" w:lineRule="auto"/>
              <w:rPr>
                <w:rFonts w:ascii="Calibri" w:eastAsia="Calibri" w:hAnsi="Calibri" w:cs="Calibri"/>
              </w:rPr>
            </w:pPr>
          </w:p>
        </w:tc>
      </w:tr>
      <w:tr w:rsidR="00AE7027" w14:paraId="58743ADC" w14:textId="77777777" w:rsidTr="00DF0E8D">
        <w:tc>
          <w:tcPr>
            <w:tcW w:w="4485" w:type="dxa"/>
          </w:tcPr>
          <w:p w14:paraId="42D6896F"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it fitted with an induction loop?</w:t>
            </w:r>
          </w:p>
        </w:tc>
        <w:tc>
          <w:tcPr>
            <w:tcW w:w="480" w:type="dxa"/>
          </w:tcPr>
          <w:p w14:paraId="3B635073" w14:textId="77777777" w:rsidR="00AE7027" w:rsidRDefault="00AE7027" w:rsidP="00DF0E8D">
            <w:pPr>
              <w:spacing w:line="259" w:lineRule="auto"/>
              <w:rPr>
                <w:rFonts w:ascii="Calibri" w:eastAsia="Calibri" w:hAnsi="Calibri" w:cs="Calibri"/>
              </w:rPr>
            </w:pPr>
          </w:p>
        </w:tc>
        <w:tc>
          <w:tcPr>
            <w:tcW w:w="555" w:type="dxa"/>
          </w:tcPr>
          <w:p w14:paraId="6C121F8B" w14:textId="77777777" w:rsidR="00AE7027" w:rsidRDefault="00AE7027" w:rsidP="00DF0E8D">
            <w:pPr>
              <w:spacing w:line="259" w:lineRule="auto"/>
              <w:rPr>
                <w:rFonts w:ascii="Calibri" w:eastAsia="Calibri" w:hAnsi="Calibri" w:cs="Calibri"/>
              </w:rPr>
            </w:pPr>
          </w:p>
        </w:tc>
        <w:tc>
          <w:tcPr>
            <w:tcW w:w="3825" w:type="dxa"/>
          </w:tcPr>
          <w:p w14:paraId="0E511A8D" w14:textId="77777777" w:rsidR="00AE7027" w:rsidRDefault="00AE7027" w:rsidP="00DF0E8D">
            <w:pPr>
              <w:spacing w:line="259" w:lineRule="auto"/>
              <w:rPr>
                <w:rFonts w:ascii="Calibri" w:eastAsia="Calibri" w:hAnsi="Calibri" w:cs="Calibri"/>
              </w:rPr>
            </w:pPr>
          </w:p>
        </w:tc>
      </w:tr>
    </w:tbl>
    <w:p w14:paraId="7E02E721" w14:textId="77777777" w:rsidR="00AE7027" w:rsidRDefault="00AE7027" w:rsidP="00AE7027">
      <w:pPr>
        <w:rPr>
          <w:rFonts w:ascii="Calibri" w:eastAsia="Calibri" w:hAnsi="Calibri" w:cs="Calibri"/>
          <w:color w:val="000000" w:themeColor="text1"/>
        </w:rPr>
      </w:pPr>
    </w:p>
    <w:p w14:paraId="5069DBB1"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b/>
          <w:bCs/>
          <w:color w:val="000000" w:themeColor="text1"/>
          <w:sz w:val="22"/>
          <w:lang w:val="en-US"/>
        </w:rPr>
        <w:t>HORIZONTAL MOVEMENT AND ASSEMBLY</w:t>
      </w:r>
    </w:p>
    <w:tbl>
      <w:tblPr>
        <w:tblStyle w:val="TableGrid"/>
        <w:tblW w:w="0" w:type="auto"/>
        <w:tblLayout w:type="fixed"/>
        <w:tblLook w:val="06A0" w:firstRow="1" w:lastRow="0" w:firstColumn="1" w:lastColumn="0" w:noHBand="1" w:noVBand="1"/>
      </w:tblPr>
      <w:tblGrid>
        <w:gridCol w:w="4485"/>
        <w:gridCol w:w="480"/>
        <w:gridCol w:w="555"/>
        <w:gridCol w:w="3810"/>
      </w:tblGrid>
      <w:tr w:rsidR="00AE7027" w14:paraId="34BF62FF" w14:textId="77777777" w:rsidTr="00DF0E8D">
        <w:tc>
          <w:tcPr>
            <w:tcW w:w="4485" w:type="dxa"/>
          </w:tcPr>
          <w:p w14:paraId="081DF523" w14:textId="77777777" w:rsidR="00AE7027" w:rsidRDefault="00AE7027" w:rsidP="00DF0E8D">
            <w:pPr>
              <w:spacing w:line="259" w:lineRule="auto"/>
              <w:rPr>
                <w:rFonts w:ascii="Calibri" w:eastAsia="Calibri" w:hAnsi="Calibri" w:cs="Calibri"/>
              </w:rPr>
            </w:pPr>
          </w:p>
        </w:tc>
        <w:tc>
          <w:tcPr>
            <w:tcW w:w="480" w:type="dxa"/>
          </w:tcPr>
          <w:p w14:paraId="0051FF68"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Y</w:t>
            </w:r>
          </w:p>
        </w:tc>
        <w:tc>
          <w:tcPr>
            <w:tcW w:w="555" w:type="dxa"/>
          </w:tcPr>
          <w:p w14:paraId="64BFFB64"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N</w:t>
            </w:r>
          </w:p>
        </w:tc>
        <w:tc>
          <w:tcPr>
            <w:tcW w:w="3810" w:type="dxa"/>
          </w:tcPr>
          <w:p w14:paraId="341C1787"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 xml:space="preserve">Notes </w:t>
            </w:r>
          </w:p>
        </w:tc>
      </w:tr>
      <w:tr w:rsidR="00AE7027" w14:paraId="11A78D54" w14:textId="77777777" w:rsidTr="00DF0E8D">
        <w:tc>
          <w:tcPr>
            <w:tcW w:w="4485" w:type="dxa"/>
          </w:tcPr>
          <w:p w14:paraId="2D459905"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Is each corridor/passageway/aisle wide enough for a wheelchair user to </w:t>
            </w:r>
            <w:proofErr w:type="spellStart"/>
            <w:r w:rsidRPr="4B42A220">
              <w:rPr>
                <w:rFonts w:ascii="Calibri" w:eastAsia="Calibri" w:hAnsi="Calibri" w:cs="Calibri"/>
                <w:sz w:val="22"/>
                <w:lang w:val="en-US"/>
              </w:rPr>
              <w:t>manoeuvre</w:t>
            </w:r>
            <w:proofErr w:type="spellEnd"/>
            <w:r w:rsidRPr="4B42A220">
              <w:rPr>
                <w:rFonts w:ascii="Calibri" w:eastAsia="Calibri" w:hAnsi="Calibri" w:cs="Calibri"/>
                <w:sz w:val="22"/>
                <w:lang w:val="en-US"/>
              </w:rPr>
              <w:t xml:space="preserve"> and for other people to pass?</w:t>
            </w:r>
          </w:p>
        </w:tc>
        <w:tc>
          <w:tcPr>
            <w:tcW w:w="480" w:type="dxa"/>
          </w:tcPr>
          <w:p w14:paraId="620C1A20" w14:textId="77777777" w:rsidR="00AE7027" w:rsidRDefault="00AE7027" w:rsidP="00DF0E8D">
            <w:pPr>
              <w:spacing w:line="259" w:lineRule="auto"/>
              <w:rPr>
                <w:rFonts w:ascii="Calibri" w:eastAsia="Calibri" w:hAnsi="Calibri" w:cs="Calibri"/>
              </w:rPr>
            </w:pPr>
          </w:p>
        </w:tc>
        <w:tc>
          <w:tcPr>
            <w:tcW w:w="555" w:type="dxa"/>
          </w:tcPr>
          <w:p w14:paraId="05531824" w14:textId="77777777" w:rsidR="00AE7027" w:rsidRDefault="00AE7027" w:rsidP="00DF0E8D">
            <w:pPr>
              <w:spacing w:line="259" w:lineRule="auto"/>
              <w:rPr>
                <w:rFonts w:ascii="Calibri" w:eastAsia="Calibri" w:hAnsi="Calibri" w:cs="Calibri"/>
              </w:rPr>
            </w:pPr>
          </w:p>
        </w:tc>
        <w:tc>
          <w:tcPr>
            <w:tcW w:w="3810" w:type="dxa"/>
          </w:tcPr>
          <w:p w14:paraId="5FD1E0BD" w14:textId="77777777" w:rsidR="00AE7027" w:rsidRDefault="00AE7027" w:rsidP="00DF0E8D">
            <w:pPr>
              <w:spacing w:line="259" w:lineRule="auto"/>
              <w:rPr>
                <w:rFonts w:ascii="Calibri" w:eastAsia="Calibri" w:hAnsi="Calibri" w:cs="Calibri"/>
              </w:rPr>
            </w:pPr>
          </w:p>
        </w:tc>
      </w:tr>
      <w:tr w:rsidR="00AE7027" w14:paraId="5C0EC758" w14:textId="77777777" w:rsidTr="00DF0E8D">
        <w:tc>
          <w:tcPr>
            <w:tcW w:w="4485" w:type="dxa"/>
          </w:tcPr>
          <w:p w14:paraId="63E57ABF"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each corridor etc free from obstruction to wheelchair users and from hazards to people with impaired vision?</w:t>
            </w:r>
          </w:p>
        </w:tc>
        <w:tc>
          <w:tcPr>
            <w:tcW w:w="480" w:type="dxa"/>
          </w:tcPr>
          <w:p w14:paraId="75A2EA2B" w14:textId="77777777" w:rsidR="00AE7027" w:rsidRDefault="00AE7027" w:rsidP="00DF0E8D">
            <w:pPr>
              <w:spacing w:line="259" w:lineRule="auto"/>
              <w:rPr>
                <w:rFonts w:ascii="Calibri" w:eastAsia="Calibri" w:hAnsi="Calibri" w:cs="Calibri"/>
              </w:rPr>
            </w:pPr>
          </w:p>
        </w:tc>
        <w:tc>
          <w:tcPr>
            <w:tcW w:w="555" w:type="dxa"/>
          </w:tcPr>
          <w:p w14:paraId="05FE6C56" w14:textId="77777777" w:rsidR="00AE7027" w:rsidRDefault="00AE7027" w:rsidP="00DF0E8D">
            <w:pPr>
              <w:spacing w:line="259" w:lineRule="auto"/>
              <w:rPr>
                <w:rFonts w:ascii="Calibri" w:eastAsia="Calibri" w:hAnsi="Calibri" w:cs="Calibri"/>
              </w:rPr>
            </w:pPr>
          </w:p>
        </w:tc>
        <w:tc>
          <w:tcPr>
            <w:tcW w:w="3810" w:type="dxa"/>
          </w:tcPr>
          <w:p w14:paraId="0C8EC456" w14:textId="77777777" w:rsidR="00AE7027" w:rsidRDefault="00AE7027" w:rsidP="00DF0E8D">
            <w:pPr>
              <w:spacing w:line="259" w:lineRule="auto"/>
              <w:rPr>
                <w:rFonts w:ascii="Calibri" w:eastAsia="Calibri" w:hAnsi="Calibri" w:cs="Calibri"/>
              </w:rPr>
            </w:pPr>
          </w:p>
        </w:tc>
      </w:tr>
      <w:tr w:rsidR="00AE7027" w14:paraId="3B05DE6E" w14:textId="77777777" w:rsidTr="00DF0E8D">
        <w:tc>
          <w:tcPr>
            <w:tcW w:w="4485" w:type="dxa"/>
          </w:tcPr>
          <w:p w14:paraId="3E026C56"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Do any lobbies allow users, (inc. w.ch. users) to clear one door before approaching the next with minimal </w:t>
            </w:r>
            <w:proofErr w:type="spellStart"/>
            <w:r w:rsidRPr="4B42A220">
              <w:rPr>
                <w:rFonts w:ascii="Calibri" w:eastAsia="Calibri" w:hAnsi="Calibri" w:cs="Calibri"/>
                <w:sz w:val="22"/>
                <w:lang w:val="en-US"/>
              </w:rPr>
              <w:t>manoeuvre</w:t>
            </w:r>
            <w:proofErr w:type="spellEnd"/>
            <w:r w:rsidRPr="4B42A220">
              <w:rPr>
                <w:rFonts w:ascii="Calibri" w:eastAsia="Calibri" w:hAnsi="Calibri" w:cs="Calibri"/>
                <w:sz w:val="22"/>
                <w:lang w:val="en-US"/>
              </w:rPr>
              <w:t>?</w:t>
            </w:r>
          </w:p>
        </w:tc>
        <w:tc>
          <w:tcPr>
            <w:tcW w:w="480" w:type="dxa"/>
          </w:tcPr>
          <w:p w14:paraId="7E02F242" w14:textId="77777777" w:rsidR="00AE7027" w:rsidRDefault="00AE7027" w:rsidP="00DF0E8D">
            <w:pPr>
              <w:spacing w:line="259" w:lineRule="auto"/>
              <w:rPr>
                <w:rFonts w:ascii="Calibri" w:eastAsia="Calibri" w:hAnsi="Calibri" w:cs="Calibri"/>
              </w:rPr>
            </w:pPr>
          </w:p>
        </w:tc>
        <w:tc>
          <w:tcPr>
            <w:tcW w:w="555" w:type="dxa"/>
          </w:tcPr>
          <w:p w14:paraId="5214D812" w14:textId="77777777" w:rsidR="00AE7027" w:rsidRDefault="00AE7027" w:rsidP="00DF0E8D">
            <w:pPr>
              <w:spacing w:line="259" w:lineRule="auto"/>
              <w:rPr>
                <w:rFonts w:ascii="Calibri" w:eastAsia="Calibri" w:hAnsi="Calibri" w:cs="Calibri"/>
              </w:rPr>
            </w:pPr>
          </w:p>
        </w:tc>
        <w:tc>
          <w:tcPr>
            <w:tcW w:w="3810" w:type="dxa"/>
          </w:tcPr>
          <w:p w14:paraId="04B1FB64" w14:textId="77777777" w:rsidR="00AE7027" w:rsidRDefault="00AE7027" w:rsidP="00DF0E8D">
            <w:pPr>
              <w:spacing w:line="259" w:lineRule="auto"/>
              <w:rPr>
                <w:rFonts w:ascii="Calibri" w:eastAsia="Calibri" w:hAnsi="Calibri" w:cs="Calibri"/>
              </w:rPr>
            </w:pPr>
          </w:p>
        </w:tc>
      </w:tr>
      <w:tr w:rsidR="00AE7027" w14:paraId="256F332F" w14:textId="77777777" w:rsidTr="00DF0E8D">
        <w:tc>
          <w:tcPr>
            <w:tcW w:w="4485" w:type="dxa"/>
          </w:tcPr>
          <w:p w14:paraId="6B32F727"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turning space available for w.ch. users?</w:t>
            </w:r>
          </w:p>
        </w:tc>
        <w:tc>
          <w:tcPr>
            <w:tcW w:w="480" w:type="dxa"/>
          </w:tcPr>
          <w:p w14:paraId="1D40812A" w14:textId="77777777" w:rsidR="00AE7027" w:rsidRDefault="00AE7027" w:rsidP="00DF0E8D">
            <w:pPr>
              <w:spacing w:line="259" w:lineRule="auto"/>
              <w:rPr>
                <w:rFonts w:ascii="Calibri" w:eastAsia="Calibri" w:hAnsi="Calibri" w:cs="Calibri"/>
              </w:rPr>
            </w:pPr>
          </w:p>
        </w:tc>
        <w:tc>
          <w:tcPr>
            <w:tcW w:w="555" w:type="dxa"/>
          </w:tcPr>
          <w:p w14:paraId="4EA7F49C" w14:textId="77777777" w:rsidR="00AE7027" w:rsidRDefault="00AE7027" w:rsidP="00DF0E8D">
            <w:pPr>
              <w:spacing w:line="259" w:lineRule="auto"/>
              <w:rPr>
                <w:rFonts w:ascii="Calibri" w:eastAsia="Calibri" w:hAnsi="Calibri" w:cs="Calibri"/>
              </w:rPr>
            </w:pPr>
          </w:p>
        </w:tc>
        <w:tc>
          <w:tcPr>
            <w:tcW w:w="3810" w:type="dxa"/>
          </w:tcPr>
          <w:p w14:paraId="1C5FE209" w14:textId="77777777" w:rsidR="00AE7027" w:rsidRDefault="00AE7027" w:rsidP="00DF0E8D">
            <w:pPr>
              <w:spacing w:line="259" w:lineRule="auto"/>
              <w:rPr>
                <w:rFonts w:ascii="Calibri" w:eastAsia="Calibri" w:hAnsi="Calibri" w:cs="Calibri"/>
              </w:rPr>
            </w:pPr>
          </w:p>
        </w:tc>
      </w:tr>
      <w:tr w:rsidR="00AE7027" w14:paraId="6CDE3A1D" w14:textId="77777777" w:rsidTr="00DF0E8D">
        <w:tc>
          <w:tcPr>
            <w:tcW w:w="4485" w:type="dxa"/>
          </w:tcPr>
          <w:p w14:paraId="360B6997"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Do natural and artificial lighting avoid glare and silhouetting?</w:t>
            </w:r>
          </w:p>
        </w:tc>
        <w:tc>
          <w:tcPr>
            <w:tcW w:w="480" w:type="dxa"/>
          </w:tcPr>
          <w:p w14:paraId="6EDEA5B0" w14:textId="77777777" w:rsidR="00AE7027" w:rsidRDefault="00AE7027" w:rsidP="00DF0E8D">
            <w:pPr>
              <w:spacing w:line="259" w:lineRule="auto"/>
              <w:rPr>
                <w:rFonts w:ascii="Calibri" w:eastAsia="Calibri" w:hAnsi="Calibri" w:cs="Calibri"/>
              </w:rPr>
            </w:pPr>
          </w:p>
        </w:tc>
        <w:tc>
          <w:tcPr>
            <w:tcW w:w="555" w:type="dxa"/>
          </w:tcPr>
          <w:p w14:paraId="6E8736FD" w14:textId="77777777" w:rsidR="00AE7027" w:rsidRDefault="00AE7027" w:rsidP="00DF0E8D">
            <w:pPr>
              <w:spacing w:line="259" w:lineRule="auto"/>
              <w:rPr>
                <w:rFonts w:ascii="Calibri" w:eastAsia="Calibri" w:hAnsi="Calibri" w:cs="Calibri"/>
              </w:rPr>
            </w:pPr>
          </w:p>
        </w:tc>
        <w:tc>
          <w:tcPr>
            <w:tcW w:w="3810" w:type="dxa"/>
          </w:tcPr>
          <w:p w14:paraId="54557109" w14:textId="77777777" w:rsidR="00AE7027" w:rsidRDefault="00AE7027" w:rsidP="00DF0E8D">
            <w:pPr>
              <w:spacing w:line="259" w:lineRule="auto"/>
              <w:rPr>
                <w:rFonts w:ascii="Calibri" w:eastAsia="Calibri" w:hAnsi="Calibri" w:cs="Calibri"/>
              </w:rPr>
            </w:pPr>
          </w:p>
        </w:tc>
      </w:tr>
      <w:tr w:rsidR="00AE7027" w14:paraId="73DD96D0" w14:textId="77777777" w:rsidTr="00DF0E8D">
        <w:tc>
          <w:tcPr>
            <w:tcW w:w="4485" w:type="dxa"/>
          </w:tcPr>
          <w:p w14:paraId="24684E31"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there visual clues for orientation?</w:t>
            </w:r>
          </w:p>
        </w:tc>
        <w:tc>
          <w:tcPr>
            <w:tcW w:w="480" w:type="dxa"/>
          </w:tcPr>
          <w:p w14:paraId="508C77C1" w14:textId="77777777" w:rsidR="00AE7027" w:rsidRDefault="00AE7027" w:rsidP="00DF0E8D">
            <w:pPr>
              <w:spacing w:line="259" w:lineRule="auto"/>
              <w:rPr>
                <w:rFonts w:ascii="Calibri" w:eastAsia="Calibri" w:hAnsi="Calibri" w:cs="Calibri"/>
              </w:rPr>
            </w:pPr>
          </w:p>
        </w:tc>
        <w:tc>
          <w:tcPr>
            <w:tcW w:w="555" w:type="dxa"/>
          </w:tcPr>
          <w:p w14:paraId="37DB0BAB" w14:textId="77777777" w:rsidR="00AE7027" w:rsidRDefault="00AE7027" w:rsidP="00DF0E8D">
            <w:pPr>
              <w:spacing w:line="259" w:lineRule="auto"/>
              <w:rPr>
                <w:rFonts w:ascii="Calibri" w:eastAsia="Calibri" w:hAnsi="Calibri" w:cs="Calibri"/>
              </w:rPr>
            </w:pPr>
          </w:p>
        </w:tc>
        <w:tc>
          <w:tcPr>
            <w:tcW w:w="3810" w:type="dxa"/>
          </w:tcPr>
          <w:p w14:paraId="695B6FD1" w14:textId="77777777" w:rsidR="00AE7027" w:rsidRDefault="00AE7027" w:rsidP="00DF0E8D">
            <w:pPr>
              <w:spacing w:line="259" w:lineRule="auto"/>
              <w:rPr>
                <w:rFonts w:ascii="Calibri" w:eastAsia="Calibri" w:hAnsi="Calibri" w:cs="Calibri"/>
              </w:rPr>
            </w:pPr>
          </w:p>
        </w:tc>
      </w:tr>
      <w:tr w:rsidR="00AE7027" w14:paraId="508E9099" w14:textId="77777777" w:rsidTr="00DF0E8D">
        <w:tc>
          <w:tcPr>
            <w:tcW w:w="4485" w:type="dxa"/>
          </w:tcPr>
          <w:p w14:paraId="16EFAD5D"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Do floor surfaces: </w:t>
            </w:r>
          </w:p>
          <w:p w14:paraId="03DA8FBF"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(a) allow ease of movement for wheelchair users? </w:t>
            </w:r>
          </w:p>
          <w:p w14:paraId="72C94662"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(b) avoid light reflection and sound reverberation?</w:t>
            </w:r>
          </w:p>
        </w:tc>
        <w:tc>
          <w:tcPr>
            <w:tcW w:w="480" w:type="dxa"/>
          </w:tcPr>
          <w:p w14:paraId="2E9E200E" w14:textId="77777777" w:rsidR="00AE7027" w:rsidRDefault="00AE7027" w:rsidP="00DF0E8D">
            <w:pPr>
              <w:spacing w:line="259" w:lineRule="auto"/>
              <w:rPr>
                <w:rFonts w:ascii="Calibri" w:eastAsia="Calibri" w:hAnsi="Calibri" w:cs="Calibri"/>
              </w:rPr>
            </w:pPr>
          </w:p>
        </w:tc>
        <w:tc>
          <w:tcPr>
            <w:tcW w:w="555" w:type="dxa"/>
          </w:tcPr>
          <w:p w14:paraId="034075B5" w14:textId="77777777" w:rsidR="00AE7027" w:rsidRDefault="00AE7027" w:rsidP="00DF0E8D">
            <w:pPr>
              <w:spacing w:line="259" w:lineRule="auto"/>
              <w:rPr>
                <w:rFonts w:ascii="Calibri" w:eastAsia="Calibri" w:hAnsi="Calibri" w:cs="Calibri"/>
              </w:rPr>
            </w:pPr>
          </w:p>
        </w:tc>
        <w:tc>
          <w:tcPr>
            <w:tcW w:w="3810" w:type="dxa"/>
          </w:tcPr>
          <w:p w14:paraId="5AF05235" w14:textId="77777777" w:rsidR="00AE7027" w:rsidRDefault="00AE7027" w:rsidP="00DF0E8D">
            <w:pPr>
              <w:spacing w:line="259" w:lineRule="auto"/>
              <w:rPr>
                <w:rFonts w:ascii="Calibri" w:eastAsia="Calibri" w:hAnsi="Calibri" w:cs="Calibri"/>
              </w:rPr>
            </w:pPr>
          </w:p>
        </w:tc>
      </w:tr>
      <w:tr w:rsidR="00AE7027" w14:paraId="1014341F" w14:textId="77777777" w:rsidTr="00DF0E8D">
        <w:tc>
          <w:tcPr>
            <w:tcW w:w="4485" w:type="dxa"/>
          </w:tcPr>
          <w:p w14:paraId="084E2A28"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Do textured surfaces convey useful information for people with impaired vision?</w:t>
            </w:r>
          </w:p>
        </w:tc>
        <w:tc>
          <w:tcPr>
            <w:tcW w:w="480" w:type="dxa"/>
          </w:tcPr>
          <w:p w14:paraId="39B3FB93" w14:textId="77777777" w:rsidR="00AE7027" w:rsidRDefault="00AE7027" w:rsidP="00DF0E8D">
            <w:pPr>
              <w:spacing w:line="259" w:lineRule="auto"/>
              <w:rPr>
                <w:rFonts w:ascii="Calibri" w:eastAsia="Calibri" w:hAnsi="Calibri" w:cs="Calibri"/>
              </w:rPr>
            </w:pPr>
          </w:p>
        </w:tc>
        <w:tc>
          <w:tcPr>
            <w:tcW w:w="555" w:type="dxa"/>
          </w:tcPr>
          <w:p w14:paraId="48C71556" w14:textId="77777777" w:rsidR="00AE7027" w:rsidRDefault="00AE7027" w:rsidP="00DF0E8D">
            <w:pPr>
              <w:spacing w:line="259" w:lineRule="auto"/>
              <w:rPr>
                <w:rFonts w:ascii="Calibri" w:eastAsia="Calibri" w:hAnsi="Calibri" w:cs="Calibri"/>
              </w:rPr>
            </w:pPr>
          </w:p>
        </w:tc>
        <w:tc>
          <w:tcPr>
            <w:tcW w:w="3810" w:type="dxa"/>
          </w:tcPr>
          <w:p w14:paraId="188A6367" w14:textId="77777777" w:rsidR="00AE7027" w:rsidRDefault="00AE7027" w:rsidP="00DF0E8D">
            <w:pPr>
              <w:spacing w:line="259" w:lineRule="auto"/>
              <w:rPr>
                <w:rFonts w:ascii="Calibri" w:eastAsia="Calibri" w:hAnsi="Calibri" w:cs="Calibri"/>
              </w:rPr>
            </w:pPr>
          </w:p>
        </w:tc>
      </w:tr>
      <w:tr w:rsidR="00AE7027" w14:paraId="2BB7FD4E" w14:textId="77777777" w:rsidTr="00DF0E8D">
        <w:tc>
          <w:tcPr>
            <w:tcW w:w="4485" w:type="dxa"/>
          </w:tcPr>
          <w:p w14:paraId="72204A99"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direction or information signs (</w:t>
            </w:r>
            <w:proofErr w:type="spellStart"/>
            <w:r w:rsidRPr="4B42A220">
              <w:rPr>
                <w:rFonts w:ascii="Calibri" w:eastAsia="Calibri" w:hAnsi="Calibri" w:cs="Calibri"/>
                <w:sz w:val="22"/>
                <w:lang w:val="en-US"/>
              </w:rPr>
              <w:t>inc</w:t>
            </w:r>
            <w:proofErr w:type="spellEnd"/>
            <w:r w:rsidRPr="4B42A220">
              <w:rPr>
                <w:rFonts w:ascii="Calibri" w:eastAsia="Calibri" w:hAnsi="Calibri" w:cs="Calibri"/>
                <w:sz w:val="22"/>
                <w:lang w:val="en-US"/>
              </w:rPr>
              <w:t xml:space="preserve"> means of escape) visible from both sitting and standing eye levels, and are they in upper and lower case, and large enough type to be read by those with impaired vision?</w:t>
            </w:r>
          </w:p>
        </w:tc>
        <w:tc>
          <w:tcPr>
            <w:tcW w:w="480" w:type="dxa"/>
          </w:tcPr>
          <w:p w14:paraId="5BDAB868" w14:textId="77777777" w:rsidR="00AE7027" w:rsidRDefault="00AE7027" w:rsidP="00DF0E8D">
            <w:pPr>
              <w:spacing w:line="259" w:lineRule="auto"/>
              <w:rPr>
                <w:rFonts w:ascii="Calibri" w:eastAsia="Calibri" w:hAnsi="Calibri" w:cs="Calibri"/>
              </w:rPr>
            </w:pPr>
          </w:p>
        </w:tc>
        <w:tc>
          <w:tcPr>
            <w:tcW w:w="555" w:type="dxa"/>
          </w:tcPr>
          <w:p w14:paraId="70E14C1D" w14:textId="77777777" w:rsidR="00AE7027" w:rsidRDefault="00AE7027" w:rsidP="00DF0E8D">
            <w:pPr>
              <w:spacing w:line="259" w:lineRule="auto"/>
              <w:rPr>
                <w:rFonts w:ascii="Calibri" w:eastAsia="Calibri" w:hAnsi="Calibri" w:cs="Calibri"/>
              </w:rPr>
            </w:pPr>
          </w:p>
        </w:tc>
        <w:tc>
          <w:tcPr>
            <w:tcW w:w="3810" w:type="dxa"/>
          </w:tcPr>
          <w:p w14:paraId="0E31E8AD" w14:textId="77777777" w:rsidR="00AE7027" w:rsidRDefault="00AE7027" w:rsidP="00DF0E8D">
            <w:pPr>
              <w:spacing w:line="259" w:lineRule="auto"/>
              <w:rPr>
                <w:rFonts w:ascii="Calibri" w:eastAsia="Calibri" w:hAnsi="Calibri" w:cs="Calibri"/>
              </w:rPr>
            </w:pPr>
          </w:p>
        </w:tc>
      </w:tr>
      <w:tr w:rsidR="00AE7027" w14:paraId="107E42A7" w14:textId="77777777" w:rsidTr="00DF0E8D">
        <w:tc>
          <w:tcPr>
            <w:tcW w:w="4485" w:type="dxa"/>
          </w:tcPr>
          <w:p w14:paraId="4C7D659D"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there tactile signs and information for those with impaired vision?</w:t>
            </w:r>
          </w:p>
        </w:tc>
        <w:tc>
          <w:tcPr>
            <w:tcW w:w="480" w:type="dxa"/>
          </w:tcPr>
          <w:p w14:paraId="01B00E6E" w14:textId="77777777" w:rsidR="00AE7027" w:rsidRDefault="00AE7027" w:rsidP="00DF0E8D">
            <w:pPr>
              <w:spacing w:line="259" w:lineRule="auto"/>
              <w:rPr>
                <w:rFonts w:ascii="Calibri" w:eastAsia="Calibri" w:hAnsi="Calibri" w:cs="Calibri"/>
              </w:rPr>
            </w:pPr>
          </w:p>
        </w:tc>
        <w:tc>
          <w:tcPr>
            <w:tcW w:w="555" w:type="dxa"/>
          </w:tcPr>
          <w:p w14:paraId="5A2655FF" w14:textId="77777777" w:rsidR="00AE7027" w:rsidRDefault="00AE7027" w:rsidP="00DF0E8D">
            <w:pPr>
              <w:spacing w:line="259" w:lineRule="auto"/>
              <w:rPr>
                <w:rFonts w:ascii="Calibri" w:eastAsia="Calibri" w:hAnsi="Calibri" w:cs="Calibri"/>
              </w:rPr>
            </w:pPr>
          </w:p>
        </w:tc>
        <w:tc>
          <w:tcPr>
            <w:tcW w:w="3810" w:type="dxa"/>
          </w:tcPr>
          <w:p w14:paraId="0BBDEEC9" w14:textId="77777777" w:rsidR="00AE7027" w:rsidRDefault="00AE7027" w:rsidP="00DF0E8D">
            <w:pPr>
              <w:spacing w:line="259" w:lineRule="auto"/>
              <w:rPr>
                <w:rFonts w:ascii="Calibri" w:eastAsia="Calibri" w:hAnsi="Calibri" w:cs="Calibri"/>
              </w:rPr>
            </w:pPr>
          </w:p>
        </w:tc>
      </w:tr>
      <w:tr w:rsidR="00AE7027" w14:paraId="55B1B39E" w14:textId="77777777" w:rsidTr="00DF0E8D">
        <w:tc>
          <w:tcPr>
            <w:tcW w:w="4485" w:type="dxa"/>
          </w:tcPr>
          <w:p w14:paraId="56CFCBE5"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sufficient circulation space allowed for wheelchair users?</w:t>
            </w:r>
          </w:p>
        </w:tc>
        <w:tc>
          <w:tcPr>
            <w:tcW w:w="480" w:type="dxa"/>
          </w:tcPr>
          <w:p w14:paraId="7CCDF81D" w14:textId="77777777" w:rsidR="00AE7027" w:rsidRDefault="00AE7027" w:rsidP="00DF0E8D">
            <w:pPr>
              <w:spacing w:line="259" w:lineRule="auto"/>
              <w:rPr>
                <w:rFonts w:ascii="Calibri" w:eastAsia="Calibri" w:hAnsi="Calibri" w:cs="Calibri"/>
              </w:rPr>
            </w:pPr>
          </w:p>
        </w:tc>
        <w:tc>
          <w:tcPr>
            <w:tcW w:w="555" w:type="dxa"/>
          </w:tcPr>
          <w:p w14:paraId="04B46E45" w14:textId="77777777" w:rsidR="00AE7027" w:rsidRDefault="00AE7027" w:rsidP="00DF0E8D">
            <w:pPr>
              <w:spacing w:line="259" w:lineRule="auto"/>
              <w:rPr>
                <w:rFonts w:ascii="Calibri" w:eastAsia="Calibri" w:hAnsi="Calibri" w:cs="Calibri"/>
              </w:rPr>
            </w:pPr>
          </w:p>
        </w:tc>
        <w:tc>
          <w:tcPr>
            <w:tcW w:w="3810" w:type="dxa"/>
          </w:tcPr>
          <w:p w14:paraId="18F6F8C1" w14:textId="77777777" w:rsidR="00AE7027" w:rsidRDefault="00AE7027" w:rsidP="00DF0E8D">
            <w:pPr>
              <w:spacing w:line="259" w:lineRule="auto"/>
              <w:rPr>
                <w:rFonts w:ascii="Calibri" w:eastAsia="Calibri" w:hAnsi="Calibri" w:cs="Calibri"/>
              </w:rPr>
            </w:pPr>
          </w:p>
        </w:tc>
      </w:tr>
      <w:tr w:rsidR="00AE7027" w14:paraId="582ED5A0" w14:textId="77777777" w:rsidTr="00DF0E8D">
        <w:tc>
          <w:tcPr>
            <w:tcW w:w="4485" w:type="dxa"/>
          </w:tcPr>
          <w:p w14:paraId="1D449462"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it maintained clear of obstructions which could create hazards for people with visual disabilities?</w:t>
            </w:r>
          </w:p>
        </w:tc>
        <w:tc>
          <w:tcPr>
            <w:tcW w:w="480" w:type="dxa"/>
          </w:tcPr>
          <w:p w14:paraId="6AFD413A" w14:textId="77777777" w:rsidR="00AE7027" w:rsidRDefault="00AE7027" w:rsidP="00DF0E8D">
            <w:pPr>
              <w:spacing w:line="259" w:lineRule="auto"/>
              <w:rPr>
                <w:rFonts w:ascii="Calibri" w:eastAsia="Calibri" w:hAnsi="Calibri" w:cs="Calibri"/>
              </w:rPr>
            </w:pPr>
          </w:p>
        </w:tc>
        <w:tc>
          <w:tcPr>
            <w:tcW w:w="555" w:type="dxa"/>
          </w:tcPr>
          <w:p w14:paraId="10BC2ECE" w14:textId="77777777" w:rsidR="00AE7027" w:rsidRDefault="00AE7027" w:rsidP="00DF0E8D">
            <w:pPr>
              <w:spacing w:line="259" w:lineRule="auto"/>
              <w:rPr>
                <w:rFonts w:ascii="Calibri" w:eastAsia="Calibri" w:hAnsi="Calibri" w:cs="Calibri"/>
              </w:rPr>
            </w:pPr>
          </w:p>
        </w:tc>
        <w:tc>
          <w:tcPr>
            <w:tcW w:w="3810" w:type="dxa"/>
          </w:tcPr>
          <w:p w14:paraId="1E5C5B7F" w14:textId="77777777" w:rsidR="00AE7027" w:rsidRDefault="00AE7027" w:rsidP="00DF0E8D">
            <w:pPr>
              <w:spacing w:line="259" w:lineRule="auto"/>
              <w:rPr>
                <w:rFonts w:ascii="Calibri" w:eastAsia="Calibri" w:hAnsi="Calibri" w:cs="Calibri"/>
              </w:rPr>
            </w:pPr>
          </w:p>
        </w:tc>
      </w:tr>
      <w:tr w:rsidR="00AE7027" w14:paraId="03E73F9A" w14:textId="77777777" w:rsidTr="00DF0E8D">
        <w:tc>
          <w:tcPr>
            <w:tcW w:w="4485" w:type="dxa"/>
          </w:tcPr>
          <w:p w14:paraId="17C647B3"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lastRenderedPageBreak/>
              <w:t>Are seating arrangements/spaces suitable for use by people with visual disabilities?</w:t>
            </w:r>
          </w:p>
        </w:tc>
        <w:tc>
          <w:tcPr>
            <w:tcW w:w="480" w:type="dxa"/>
          </w:tcPr>
          <w:p w14:paraId="2CB95913" w14:textId="77777777" w:rsidR="00AE7027" w:rsidRDefault="00AE7027" w:rsidP="00DF0E8D">
            <w:pPr>
              <w:spacing w:line="259" w:lineRule="auto"/>
              <w:rPr>
                <w:rFonts w:ascii="Calibri" w:eastAsia="Calibri" w:hAnsi="Calibri" w:cs="Calibri"/>
              </w:rPr>
            </w:pPr>
          </w:p>
        </w:tc>
        <w:tc>
          <w:tcPr>
            <w:tcW w:w="555" w:type="dxa"/>
          </w:tcPr>
          <w:p w14:paraId="5D9AE679" w14:textId="77777777" w:rsidR="00AE7027" w:rsidRDefault="00AE7027" w:rsidP="00DF0E8D">
            <w:pPr>
              <w:spacing w:line="259" w:lineRule="auto"/>
              <w:rPr>
                <w:rFonts w:ascii="Calibri" w:eastAsia="Calibri" w:hAnsi="Calibri" w:cs="Calibri"/>
              </w:rPr>
            </w:pPr>
          </w:p>
        </w:tc>
        <w:tc>
          <w:tcPr>
            <w:tcW w:w="3810" w:type="dxa"/>
          </w:tcPr>
          <w:p w14:paraId="1A888F1E" w14:textId="77777777" w:rsidR="00AE7027" w:rsidRDefault="00AE7027" w:rsidP="00DF0E8D">
            <w:pPr>
              <w:spacing w:line="259" w:lineRule="auto"/>
              <w:rPr>
                <w:rFonts w:ascii="Calibri" w:eastAsia="Calibri" w:hAnsi="Calibri" w:cs="Calibri"/>
              </w:rPr>
            </w:pPr>
          </w:p>
        </w:tc>
      </w:tr>
      <w:tr w:rsidR="00AE7027" w14:paraId="7CDB8821" w14:textId="77777777" w:rsidTr="00DF0E8D">
        <w:tc>
          <w:tcPr>
            <w:tcW w:w="4485" w:type="dxa"/>
          </w:tcPr>
          <w:p w14:paraId="597FB848"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all areas for assembly/meeting equipped with an induction loop system?</w:t>
            </w:r>
          </w:p>
        </w:tc>
        <w:tc>
          <w:tcPr>
            <w:tcW w:w="480" w:type="dxa"/>
          </w:tcPr>
          <w:p w14:paraId="13CD8AFC" w14:textId="77777777" w:rsidR="00AE7027" w:rsidRDefault="00AE7027" w:rsidP="00DF0E8D">
            <w:pPr>
              <w:spacing w:line="259" w:lineRule="auto"/>
              <w:rPr>
                <w:rFonts w:ascii="Calibri" w:eastAsia="Calibri" w:hAnsi="Calibri" w:cs="Calibri"/>
              </w:rPr>
            </w:pPr>
          </w:p>
        </w:tc>
        <w:tc>
          <w:tcPr>
            <w:tcW w:w="555" w:type="dxa"/>
          </w:tcPr>
          <w:p w14:paraId="4F599D71" w14:textId="77777777" w:rsidR="00AE7027" w:rsidRDefault="00AE7027" w:rsidP="00DF0E8D">
            <w:pPr>
              <w:spacing w:line="259" w:lineRule="auto"/>
              <w:rPr>
                <w:rFonts w:ascii="Calibri" w:eastAsia="Calibri" w:hAnsi="Calibri" w:cs="Calibri"/>
              </w:rPr>
            </w:pPr>
          </w:p>
        </w:tc>
        <w:tc>
          <w:tcPr>
            <w:tcW w:w="3810" w:type="dxa"/>
          </w:tcPr>
          <w:p w14:paraId="3BF9E539" w14:textId="77777777" w:rsidR="00AE7027" w:rsidRDefault="00AE7027" w:rsidP="00DF0E8D">
            <w:pPr>
              <w:spacing w:line="259" w:lineRule="auto"/>
              <w:rPr>
                <w:rFonts w:ascii="Calibri" w:eastAsia="Calibri" w:hAnsi="Calibri" w:cs="Calibri"/>
              </w:rPr>
            </w:pPr>
          </w:p>
        </w:tc>
      </w:tr>
      <w:tr w:rsidR="00AE7027" w14:paraId="4B6BBF90" w14:textId="77777777" w:rsidTr="00DF0E8D">
        <w:tc>
          <w:tcPr>
            <w:tcW w:w="4485" w:type="dxa"/>
          </w:tcPr>
          <w:p w14:paraId="0D0264AF"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If the use of an induction loop system is precluded is an infra-red system in place?</w:t>
            </w:r>
          </w:p>
        </w:tc>
        <w:tc>
          <w:tcPr>
            <w:tcW w:w="480" w:type="dxa"/>
          </w:tcPr>
          <w:p w14:paraId="2FDD4971" w14:textId="77777777" w:rsidR="00AE7027" w:rsidRDefault="00AE7027" w:rsidP="00DF0E8D">
            <w:pPr>
              <w:spacing w:line="259" w:lineRule="auto"/>
              <w:rPr>
                <w:rFonts w:ascii="Calibri" w:eastAsia="Calibri" w:hAnsi="Calibri" w:cs="Calibri"/>
              </w:rPr>
            </w:pPr>
          </w:p>
        </w:tc>
        <w:tc>
          <w:tcPr>
            <w:tcW w:w="555" w:type="dxa"/>
          </w:tcPr>
          <w:p w14:paraId="575752E9" w14:textId="77777777" w:rsidR="00AE7027" w:rsidRDefault="00AE7027" w:rsidP="00DF0E8D">
            <w:pPr>
              <w:spacing w:line="259" w:lineRule="auto"/>
              <w:rPr>
                <w:rFonts w:ascii="Calibri" w:eastAsia="Calibri" w:hAnsi="Calibri" w:cs="Calibri"/>
              </w:rPr>
            </w:pPr>
          </w:p>
        </w:tc>
        <w:tc>
          <w:tcPr>
            <w:tcW w:w="3810" w:type="dxa"/>
          </w:tcPr>
          <w:p w14:paraId="4C148CD6" w14:textId="77777777" w:rsidR="00AE7027" w:rsidRDefault="00AE7027" w:rsidP="00DF0E8D">
            <w:pPr>
              <w:spacing w:line="259" w:lineRule="auto"/>
              <w:rPr>
                <w:rFonts w:ascii="Calibri" w:eastAsia="Calibri" w:hAnsi="Calibri" w:cs="Calibri"/>
              </w:rPr>
            </w:pPr>
          </w:p>
        </w:tc>
      </w:tr>
      <w:tr w:rsidR="00AE7027" w14:paraId="6CCA02BC" w14:textId="77777777" w:rsidTr="00DF0E8D">
        <w:tc>
          <w:tcPr>
            <w:tcW w:w="4485" w:type="dxa"/>
          </w:tcPr>
          <w:p w14:paraId="7FA0DEA3"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 functioning and operation of the induction loop or infra-red system checked regularly?</w:t>
            </w:r>
          </w:p>
        </w:tc>
        <w:tc>
          <w:tcPr>
            <w:tcW w:w="480" w:type="dxa"/>
          </w:tcPr>
          <w:p w14:paraId="5989FF8F" w14:textId="77777777" w:rsidR="00AE7027" w:rsidRDefault="00AE7027" w:rsidP="00DF0E8D">
            <w:pPr>
              <w:spacing w:line="259" w:lineRule="auto"/>
              <w:rPr>
                <w:rFonts w:ascii="Calibri" w:eastAsia="Calibri" w:hAnsi="Calibri" w:cs="Calibri"/>
              </w:rPr>
            </w:pPr>
          </w:p>
        </w:tc>
        <w:tc>
          <w:tcPr>
            <w:tcW w:w="555" w:type="dxa"/>
          </w:tcPr>
          <w:p w14:paraId="1E1E03F7" w14:textId="77777777" w:rsidR="00AE7027" w:rsidRDefault="00AE7027" w:rsidP="00DF0E8D">
            <w:pPr>
              <w:spacing w:line="259" w:lineRule="auto"/>
              <w:rPr>
                <w:rFonts w:ascii="Calibri" w:eastAsia="Calibri" w:hAnsi="Calibri" w:cs="Calibri"/>
              </w:rPr>
            </w:pPr>
          </w:p>
        </w:tc>
        <w:tc>
          <w:tcPr>
            <w:tcW w:w="3810" w:type="dxa"/>
          </w:tcPr>
          <w:p w14:paraId="008AED9B" w14:textId="77777777" w:rsidR="00AE7027" w:rsidRDefault="00AE7027" w:rsidP="00DF0E8D">
            <w:pPr>
              <w:spacing w:line="259" w:lineRule="auto"/>
              <w:rPr>
                <w:rFonts w:ascii="Calibri" w:eastAsia="Calibri" w:hAnsi="Calibri" w:cs="Calibri"/>
              </w:rPr>
            </w:pPr>
          </w:p>
        </w:tc>
      </w:tr>
    </w:tbl>
    <w:p w14:paraId="1CD7E5AE" w14:textId="77777777" w:rsidR="00AE7027" w:rsidRDefault="00AE7027" w:rsidP="00AE7027">
      <w:pPr>
        <w:rPr>
          <w:rFonts w:ascii="Calibri" w:eastAsia="Calibri" w:hAnsi="Calibri" w:cs="Calibri"/>
          <w:color w:val="000000" w:themeColor="text1"/>
        </w:rPr>
      </w:pPr>
    </w:p>
    <w:p w14:paraId="2192FB23" w14:textId="77777777" w:rsidR="00AE7027" w:rsidRDefault="00AE7027" w:rsidP="00AE7027">
      <w:pPr>
        <w:rPr>
          <w:rFonts w:ascii="Calibri" w:eastAsia="Calibri" w:hAnsi="Calibri" w:cs="Calibri"/>
          <w:color w:val="000000" w:themeColor="text1"/>
        </w:rPr>
      </w:pPr>
    </w:p>
    <w:p w14:paraId="1EB926AA"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b/>
          <w:bCs/>
          <w:color w:val="000000" w:themeColor="text1"/>
          <w:sz w:val="22"/>
          <w:lang w:val="en-US"/>
        </w:rPr>
        <w:t>VERTICAL MOVEMENT AND INTERNAL LEVEL CHANGE</w:t>
      </w:r>
    </w:p>
    <w:tbl>
      <w:tblPr>
        <w:tblStyle w:val="TableGrid"/>
        <w:tblW w:w="0" w:type="auto"/>
        <w:tblLayout w:type="fixed"/>
        <w:tblLook w:val="06A0" w:firstRow="1" w:lastRow="0" w:firstColumn="1" w:lastColumn="0" w:noHBand="1" w:noVBand="1"/>
      </w:tblPr>
      <w:tblGrid>
        <w:gridCol w:w="4530"/>
        <w:gridCol w:w="525"/>
        <w:gridCol w:w="495"/>
        <w:gridCol w:w="3795"/>
      </w:tblGrid>
      <w:tr w:rsidR="00AE7027" w14:paraId="6896BF89" w14:textId="77777777" w:rsidTr="00DF0E8D">
        <w:tc>
          <w:tcPr>
            <w:tcW w:w="4530" w:type="dxa"/>
          </w:tcPr>
          <w:p w14:paraId="400CFD08" w14:textId="77777777" w:rsidR="00AE7027" w:rsidRDefault="00AE7027" w:rsidP="00DF0E8D">
            <w:pPr>
              <w:spacing w:line="259" w:lineRule="auto"/>
              <w:rPr>
                <w:rFonts w:ascii="Calibri" w:eastAsia="Calibri" w:hAnsi="Calibri" w:cs="Calibri"/>
              </w:rPr>
            </w:pPr>
          </w:p>
        </w:tc>
        <w:tc>
          <w:tcPr>
            <w:tcW w:w="525" w:type="dxa"/>
          </w:tcPr>
          <w:p w14:paraId="4D53FB5D"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Y</w:t>
            </w:r>
          </w:p>
        </w:tc>
        <w:tc>
          <w:tcPr>
            <w:tcW w:w="495" w:type="dxa"/>
          </w:tcPr>
          <w:p w14:paraId="29DF085C"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N</w:t>
            </w:r>
          </w:p>
        </w:tc>
        <w:tc>
          <w:tcPr>
            <w:tcW w:w="3795" w:type="dxa"/>
          </w:tcPr>
          <w:p w14:paraId="6C5088A3"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 xml:space="preserve">Notes </w:t>
            </w:r>
          </w:p>
        </w:tc>
      </w:tr>
      <w:tr w:rsidR="00AE7027" w14:paraId="7DFD7788" w14:textId="77777777" w:rsidTr="00DF0E8D">
        <w:tc>
          <w:tcPr>
            <w:tcW w:w="4530" w:type="dxa"/>
          </w:tcPr>
          <w:p w14:paraId="7A3EE161"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Does any step/stairs/ramp have a handrail to one/both side(s), and do(es) it/they extend 300mm beyond the top and bottom of any flight?</w:t>
            </w:r>
          </w:p>
        </w:tc>
        <w:tc>
          <w:tcPr>
            <w:tcW w:w="525" w:type="dxa"/>
          </w:tcPr>
          <w:p w14:paraId="595934AE" w14:textId="77777777" w:rsidR="00AE7027" w:rsidRDefault="00AE7027" w:rsidP="00DF0E8D">
            <w:pPr>
              <w:spacing w:line="259" w:lineRule="auto"/>
              <w:rPr>
                <w:rFonts w:ascii="Calibri" w:eastAsia="Calibri" w:hAnsi="Calibri" w:cs="Calibri"/>
              </w:rPr>
            </w:pPr>
          </w:p>
        </w:tc>
        <w:tc>
          <w:tcPr>
            <w:tcW w:w="495" w:type="dxa"/>
          </w:tcPr>
          <w:p w14:paraId="4E46ED86" w14:textId="77777777" w:rsidR="00AE7027" w:rsidRDefault="00AE7027" w:rsidP="00DF0E8D">
            <w:pPr>
              <w:spacing w:line="259" w:lineRule="auto"/>
              <w:rPr>
                <w:rFonts w:ascii="Calibri" w:eastAsia="Calibri" w:hAnsi="Calibri" w:cs="Calibri"/>
              </w:rPr>
            </w:pPr>
          </w:p>
        </w:tc>
        <w:tc>
          <w:tcPr>
            <w:tcW w:w="3795" w:type="dxa"/>
          </w:tcPr>
          <w:p w14:paraId="12130041" w14:textId="77777777" w:rsidR="00AE7027" w:rsidRDefault="00AE7027" w:rsidP="00DF0E8D">
            <w:pPr>
              <w:spacing w:line="259" w:lineRule="auto"/>
              <w:rPr>
                <w:rFonts w:ascii="Calibri" w:eastAsia="Calibri" w:hAnsi="Calibri" w:cs="Calibri"/>
              </w:rPr>
            </w:pPr>
          </w:p>
        </w:tc>
      </w:tr>
      <w:tr w:rsidR="00AE7027" w14:paraId="154D6F25" w14:textId="77777777" w:rsidTr="00DF0E8D">
        <w:tc>
          <w:tcPr>
            <w:tcW w:w="4530" w:type="dxa"/>
          </w:tcPr>
          <w:p w14:paraId="7FDF85E7"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any level change clearly lit?</w:t>
            </w:r>
          </w:p>
        </w:tc>
        <w:tc>
          <w:tcPr>
            <w:tcW w:w="525" w:type="dxa"/>
          </w:tcPr>
          <w:p w14:paraId="3D20E588" w14:textId="77777777" w:rsidR="00AE7027" w:rsidRDefault="00AE7027" w:rsidP="00DF0E8D">
            <w:pPr>
              <w:spacing w:line="259" w:lineRule="auto"/>
              <w:rPr>
                <w:rFonts w:ascii="Calibri" w:eastAsia="Calibri" w:hAnsi="Calibri" w:cs="Calibri"/>
              </w:rPr>
            </w:pPr>
          </w:p>
        </w:tc>
        <w:tc>
          <w:tcPr>
            <w:tcW w:w="495" w:type="dxa"/>
          </w:tcPr>
          <w:p w14:paraId="32125A90" w14:textId="77777777" w:rsidR="00AE7027" w:rsidRDefault="00AE7027" w:rsidP="00DF0E8D">
            <w:pPr>
              <w:spacing w:line="259" w:lineRule="auto"/>
              <w:rPr>
                <w:rFonts w:ascii="Calibri" w:eastAsia="Calibri" w:hAnsi="Calibri" w:cs="Calibri"/>
              </w:rPr>
            </w:pPr>
          </w:p>
        </w:tc>
        <w:tc>
          <w:tcPr>
            <w:tcW w:w="3795" w:type="dxa"/>
          </w:tcPr>
          <w:p w14:paraId="05291D15" w14:textId="77777777" w:rsidR="00AE7027" w:rsidRDefault="00AE7027" w:rsidP="00DF0E8D">
            <w:pPr>
              <w:spacing w:line="259" w:lineRule="auto"/>
              <w:rPr>
                <w:rFonts w:ascii="Calibri" w:eastAsia="Calibri" w:hAnsi="Calibri" w:cs="Calibri"/>
              </w:rPr>
            </w:pPr>
          </w:p>
        </w:tc>
      </w:tr>
      <w:tr w:rsidR="00AE7027" w14:paraId="28E715B9" w14:textId="77777777" w:rsidTr="00DF0E8D">
        <w:tc>
          <w:tcPr>
            <w:tcW w:w="4530" w:type="dxa"/>
          </w:tcPr>
          <w:p w14:paraId="56ADA0FA"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Is the pitch (risers &amp; treads) of step/stairs or any ramp consistent, and are </w:t>
            </w:r>
            <w:proofErr w:type="spellStart"/>
            <w:r w:rsidRPr="4B42A220">
              <w:rPr>
                <w:rFonts w:ascii="Calibri" w:eastAsia="Calibri" w:hAnsi="Calibri" w:cs="Calibri"/>
                <w:sz w:val="22"/>
                <w:lang w:val="en-US"/>
              </w:rPr>
              <w:t>nosings</w:t>
            </w:r>
            <w:proofErr w:type="spellEnd"/>
            <w:r w:rsidRPr="4B42A220">
              <w:rPr>
                <w:rFonts w:ascii="Calibri" w:eastAsia="Calibri" w:hAnsi="Calibri" w:cs="Calibri"/>
                <w:sz w:val="22"/>
                <w:lang w:val="en-US"/>
              </w:rPr>
              <w:t xml:space="preserve"> clearly identifiable?</w:t>
            </w:r>
          </w:p>
        </w:tc>
        <w:tc>
          <w:tcPr>
            <w:tcW w:w="525" w:type="dxa"/>
          </w:tcPr>
          <w:p w14:paraId="5E057C0C" w14:textId="77777777" w:rsidR="00AE7027" w:rsidRDefault="00AE7027" w:rsidP="00DF0E8D">
            <w:pPr>
              <w:spacing w:line="259" w:lineRule="auto"/>
              <w:rPr>
                <w:rFonts w:ascii="Calibri" w:eastAsia="Calibri" w:hAnsi="Calibri" w:cs="Calibri"/>
              </w:rPr>
            </w:pPr>
          </w:p>
        </w:tc>
        <w:tc>
          <w:tcPr>
            <w:tcW w:w="495" w:type="dxa"/>
          </w:tcPr>
          <w:p w14:paraId="1374C169" w14:textId="77777777" w:rsidR="00AE7027" w:rsidRDefault="00AE7027" w:rsidP="00DF0E8D">
            <w:pPr>
              <w:spacing w:line="259" w:lineRule="auto"/>
              <w:rPr>
                <w:rFonts w:ascii="Calibri" w:eastAsia="Calibri" w:hAnsi="Calibri" w:cs="Calibri"/>
              </w:rPr>
            </w:pPr>
          </w:p>
        </w:tc>
        <w:tc>
          <w:tcPr>
            <w:tcW w:w="3795" w:type="dxa"/>
          </w:tcPr>
          <w:p w14:paraId="012CA5F3" w14:textId="77777777" w:rsidR="00AE7027" w:rsidRDefault="00AE7027" w:rsidP="00DF0E8D">
            <w:pPr>
              <w:spacing w:line="259" w:lineRule="auto"/>
              <w:rPr>
                <w:rFonts w:ascii="Calibri" w:eastAsia="Calibri" w:hAnsi="Calibri" w:cs="Calibri"/>
              </w:rPr>
            </w:pPr>
          </w:p>
        </w:tc>
      </w:tr>
      <w:tr w:rsidR="00AE7027" w14:paraId="428D8A29" w14:textId="77777777" w:rsidTr="00DF0E8D">
        <w:tc>
          <w:tcPr>
            <w:tcW w:w="4530" w:type="dxa"/>
          </w:tcPr>
          <w:p w14:paraId="443927C2"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If there are landings are they large enough to permit passing and turning </w:t>
            </w:r>
            <w:proofErr w:type="spellStart"/>
            <w:r w:rsidRPr="4B42A220">
              <w:rPr>
                <w:rFonts w:ascii="Calibri" w:eastAsia="Calibri" w:hAnsi="Calibri" w:cs="Calibri"/>
                <w:sz w:val="22"/>
                <w:lang w:val="en-US"/>
              </w:rPr>
              <w:t>manoeuvres</w:t>
            </w:r>
            <w:proofErr w:type="spellEnd"/>
            <w:r w:rsidRPr="4B42A220">
              <w:rPr>
                <w:rFonts w:ascii="Calibri" w:eastAsia="Calibri" w:hAnsi="Calibri" w:cs="Calibri"/>
                <w:sz w:val="22"/>
                <w:lang w:val="en-US"/>
              </w:rPr>
              <w:t>, and are they provided in any long flight?</w:t>
            </w:r>
          </w:p>
        </w:tc>
        <w:tc>
          <w:tcPr>
            <w:tcW w:w="525" w:type="dxa"/>
          </w:tcPr>
          <w:p w14:paraId="5FB722BE" w14:textId="77777777" w:rsidR="00AE7027" w:rsidRDefault="00AE7027" w:rsidP="00DF0E8D">
            <w:pPr>
              <w:spacing w:line="259" w:lineRule="auto"/>
              <w:rPr>
                <w:rFonts w:ascii="Calibri" w:eastAsia="Calibri" w:hAnsi="Calibri" w:cs="Calibri"/>
              </w:rPr>
            </w:pPr>
          </w:p>
        </w:tc>
        <w:tc>
          <w:tcPr>
            <w:tcW w:w="495" w:type="dxa"/>
          </w:tcPr>
          <w:p w14:paraId="0FBCAC57" w14:textId="77777777" w:rsidR="00AE7027" w:rsidRDefault="00AE7027" w:rsidP="00DF0E8D">
            <w:pPr>
              <w:spacing w:line="259" w:lineRule="auto"/>
              <w:rPr>
                <w:rFonts w:ascii="Calibri" w:eastAsia="Calibri" w:hAnsi="Calibri" w:cs="Calibri"/>
              </w:rPr>
            </w:pPr>
          </w:p>
        </w:tc>
        <w:tc>
          <w:tcPr>
            <w:tcW w:w="3795" w:type="dxa"/>
          </w:tcPr>
          <w:p w14:paraId="542C4CDD" w14:textId="77777777" w:rsidR="00AE7027" w:rsidRDefault="00AE7027" w:rsidP="00DF0E8D">
            <w:pPr>
              <w:spacing w:line="259" w:lineRule="auto"/>
              <w:rPr>
                <w:rFonts w:ascii="Calibri" w:eastAsia="Calibri" w:hAnsi="Calibri" w:cs="Calibri"/>
              </w:rPr>
            </w:pPr>
          </w:p>
        </w:tc>
      </w:tr>
      <w:tr w:rsidR="00AE7027" w14:paraId="23D7B3F2" w14:textId="77777777" w:rsidTr="00DF0E8D">
        <w:tc>
          <w:tcPr>
            <w:tcW w:w="4530" w:type="dxa"/>
          </w:tcPr>
          <w:p w14:paraId="4AFA127F"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Is any short rise within a single </w:t>
            </w:r>
            <w:proofErr w:type="spellStart"/>
            <w:r w:rsidRPr="4B42A220">
              <w:rPr>
                <w:rFonts w:ascii="Calibri" w:eastAsia="Calibri" w:hAnsi="Calibri" w:cs="Calibri"/>
                <w:sz w:val="22"/>
                <w:lang w:val="en-US"/>
              </w:rPr>
              <w:t>storey</w:t>
            </w:r>
            <w:proofErr w:type="spellEnd"/>
            <w:r w:rsidRPr="4B42A220">
              <w:rPr>
                <w:rFonts w:ascii="Calibri" w:eastAsia="Calibri" w:hAnsi="Calibri" w:cs="Calibri"/>
                <w:sz w:val="22"/>
                <w:lang w:val="en-US"/>
              </w:rPr>
              <w:t xml:space="preserve"> ramped; if so is the ramped surface indicated, and is it slip resistant?</w:t>
            </w:r>
          </w:p>
        </w:tc>
        <w:tc>
          <w:tcPr>
            <w:tcW w:w="525" w:type="dxa"/>
          </w:tcPr>
          <w:p w14:paraId="76A4768A" w14:textId="77777777" w:rsidR="00AE7027" w:rsidRDefault="00AE7027" w:rsidP="00DF0E8D">
            <w:pPr>
              <w:spacing w:line="259" w:lineRule="auto"/>
              <w:rPr>
                <w:rFonts w:ascii="Calibri" w:eastAsia="Calibri" w:hAnsi="Calibri" w:cs="Calibri"/>
              </w:rPr>
            </w:pPr>
          </w:p>
        </w:tc>
        <w:tc>
          <w:tcPr>
            <w:tcW w:w="495" w:type="dxa"/>
          </w:tcPr>
          <w:p w14:paraId="1E647542" w14:textId="77777777" w:rsidR="00AE7027" w:rsidRDefault="00AE7027" w:rsidP="00DF0E8D">
            <w:pPr>
              <w:spacing w:line="259" w:lineRule="auto"/>
              <w:rPr>
                <w:rFonts w:ascii="Calibri" w:eastAsia="Calibri" w:hAnsi="Calibri" w:cs="Calibri"/>
              </w:rPr>
            </w:pPr>
          </w:p>
        </w:tc>
        <w:tc>
          <w:tcPr>
            <w:tcW w:w="3795" w:type="dxa"/>
          </w:tcPr>
          <w:p w14:paraId="0EF338D3" w14:textId="77777777" w:rsidR="00AE7027" w:rsidRDefault="00AE7027" w:rsidP="00DF0E8D">
            <w:pPr>
              <w:spacing w:line="259" w:lineRule="auto"/>
              <w:rPr>
                <w:rFonts w:ascii="Calibri" w:eastAsia="Calibri" w:hAnsi="Calibri" w:cs="Calibri"/>
              </w:rPr>
            </w:pPr>
          </w:p>
        </w:tc>
      </w:tr>
      <w:tr w:rsidR="00AE7027" w14:paraId="7CB6EE72" w14:textId="77777777" w:rsidTr="00DF0E8D">
        <w:tc>
          <w:tcPr>
            <w:tcW w:w="4530" w:type="dxa"/>
          </w:tcPr>
          <w:p w14:paraId="251F14B8"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all ramp gradients easily negotiated? [Range length 3m max = 1 in 12, 6m max = 1 in 26, 10m max = 1 in 20] If a permanent ramp cannot be provided (perhaps a listed building) can a moveable ramp be made available?</w:t>
            </w:r>
          </w:p>
        </w:tc>
        <w:tc>
          <w:tcPr>
            <w:tcW w:w="525" w:type="dxa"/>
          </w:tcPr>
          <w:p w14:paraId="346AAD76" w14:textId="77777777" w:rsidR="00AE7027" w:rsidRDefault="00AE7027" w:rsidP="00DF0E8D">
            <w:pPr>
              <w:spacing w:line="259" w:lineRule="auto"/>
              <w:rPr>
                <w:rFonts w:ascii="Calibri" w:eastAsia="Calibri" w:hAnsi="Calibri" w:cs="Calibri"/>
              </w:rPr>
            </w:pPr>
          </w:p>
        </w:tc>
        <w:tc>
          <w:tcPr>
            <w:tcW w:w="495" w:type="dxa"/>
          </w:tcPr>
          <w:p w14:paraId="7B8D60CE" w14:textId="77777777" w:rsidR="00AE7027" w:rsidRDefault="00AE7027" w:rsidP="00DF0E8D">
            <w:pPr>
              <w:spacing w:line="259" w:lineRule="auto"/>
              <w:rPr>
                <w:rFonts w:ascii="Calibri" w:eastAsia="Calibri" w:hAnsi="Calibri" w:cs="Calibri"/>
              </w:rPr>
            </w:pPr>
          </w:p>
        </w:tc>
        <w:tc>
          <w:tcPr>
            <w:tcW w:w="3795" w:type="dxa"/>
          </w:tcPr>
          <w:p w14:paraId="79C7AFF9" w14:textId="77777777" w:rsidR="00AE7027" w:rsidRDefault="00AE7027" w:rsidP="00DF0E8D">
            <w:pPr>
              <w:spacing w:line="259" w:lineRule="auto"/>
              <w:rPr>
                <w:rFonts w:ascii="Calibri" w:eastAsia="Calibri" w:hAnsi="Calibri" w:cs="Calibri"/>
              </w:rPr>
            </w:pPr>
          </w:p>
        </w:tc>
      </w:tr>
      <w:tr w:rsidR="00AE7027" w14:paraId="0B335E4F" w14:textId="77777777" w:rsidTr="00DF0E8D">
        <w:tc>
          <w:tcPr>
            <w:tcW w:w="4530" w:type="dxa"/>
          </w:tcPr>
          <w:p w14:paraId="10E68986"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Where level change is less than a full </w:t>
            </w:r>
            <w:proofErr w:type="spellStart"/>
            <w:r w:rsidRPr="4B42A220">
              <w:rPr>
                <w:rFonts w:ascii="Calibri" w:eastAsia="Calibri" w:hAnsi="Calibri" w:cs="Calibri"/>
                <w:sz w:val="22"/>
                <w:lang w:val="en-US"/>
              </w:rPr>
              <w:t>storey</w:t>
            </w:r>
            <w:proofErr w:type="spellEnd"/>
            <w:r w:rsidRPr="4B42A220">
              <w:rPr>
                <w:rFonts w:ascii="Calibri" w:eastAsia="Calibri" w:hAnsi="Calibri" w:cs="Calibri"/>
                <w:sz w:val="22"/>
                <w:lang w:val="en-US"/>
              </w:rPr>
              <w:t xml:space="preserve"> in height is a power-operated system appropriate?</w:t>
            </w:r>
          </w:p>
        </w:tc>
        <w:tc>
          <w:tcPr>
            <w:tcW w:w="525" w:type="dxa"/>
          </w:tcPr>
          <w:p w14:paraId="773681C3" w14:textId="77777777" w:rsidR="00AE7027" w:rsidRDefault="00AE7027" w:rsidP="00DF0E8D">
            <w:pPr>
              <w:spacing w:line="259" w:lineRule="auto"/>
              <w:rPr>
                <w:rFonts w:ascii="Calibri" w:eastAsia="Calibri" w:hAnsi="Calibri" w:cs="Calibri"/>
              </w:rPr>
            </w:pPr>
          </w:p>
        </w:tc>
        <w:tc>
          <w:tcPr>
            <w:tcW w:w="495" w:type="dxa"/>
          </w:tcPr>
          <w:p w14:paraId="011D1CDD" w14:textId="77777777" w:rsidR="00AE7027" w:rsidRDefault="00AE7027" w:rsidP="00DF0E8D">
            <w:pPr>
              <w:spacing w:line="259" w:lineRule="auto"/>
              <w:rPr>
                <w:rFonts w:ascii="Calibri" w:eastAsia="Calibri" w:hAnsi="Calibri" w:cs="Calibri"/>
              </w:rPr>
            </w:pPr>
          </w:p>
        </w:tc>
        <w:tc>
          <w:tcPr>
            <w:tcW w:w="3795" w:type="dxa"/>
          </w:tcPr>
          <w:p w14:paraId="54E90A0C" w14:textId="77777777" w:rsidR="00AE7027" w:rsidRDefault="00AE7027" w:rsidP="00DF0E8D">
            <w:pPr>
              <w:spacing w:line="259" w:lineRule="auto"/>
              <w:rPr>
                <w:rFonts w:ascii="Calibri" w:eastAsia="Calibri" w:hAnsi="Calibri" w:cs="Calibri"/>
              </w:rPr>
            </w:pPr>
          </w:p>
        </w:tc>
      </w:tr>
    </w:tbl>
    <w:p w14:paraId="4CB5A383" w14:textId="77777777" w:rsidR="00AE7027" w:rsidRDefault="00AE7027" w:rsidP="00AE7027">
      <w:pPr>
        <w:rPr>
          <w:rFonts w:ascii="Calibri" w:eastAsia="Calibri" w:hAnsi="Calibri" w:cs="Calibri"/>
          <w:color w:val="000000" w:themeColor="text1"/>
        </w:rPr>
      </w:pPr>
    </w:p>
    <w:p w14:paraId="6F4EB5DF"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b/>
          <w:bCs/>
          <w:color w:val="000000" w:themeColor="text1"/>
          <w:sz w:val="22"/>
          <w:lang w:val="en-US"/>
        </w:rPr>
        <w:t xml:space="preserve">DOORS </w:t>
      </w:r>
    </w:p>
    <w:tbl>
      <w:tblPr>
        <w:tblStyle w:val="TableGrid"/>
        <w:tblW w:w="0" w:type="auto"/>
        <w:tblLayout w:type="fixed"/>
        <w:tblLook w:val="06A0" w:firstRow="1" w:lastRow="0" w:firstColumn="1" w:lastColumn="0" w:noHBand="1" w:noVBand="1"/>
      </w:tblPr>
      <w:tblGrid>
        <w:gridCol w:w="4515"/>
        <w:gridCol w:w="570"/>
        <w:gridCol w:w="495"/>
        <w:gridCol w:w="3765"/>
      </w:tblGrid>
      <w:tr w:rsidR="00AE7027" w14:paraId="6B69B247" w14:textId="77777777" w:rsidTr="00DF0E8D">
        <w:tc>
          <w:tcPr>
            <w:tcW w:w="4515" w:type="dxa"/>
          </w:tcPr>
          <w:p w14:paraId="39A431AF" w14:textId="77777777" w:rsidR="00AE7027" w:rsidRDefault="00AE7027" w:rsidP="00DF0E8D">
            <w:pPr>
              <w:spacing w:line="259" w:lineRule="auto"/>
              <w:rPr>
                <w:rFonts w:ascii="Calibri" w:eastAsia="Calibri" w:hAnsi="Calibri" w:cs="Calibri"/>
              </w:rPr>
            </w:pPr>
          </w:p>
        </w:tc>
        <w:tc>
          <w:tcPr>
            <w:tcW w:w="570" w:type="dxa"/>
          </w:tcPr>
          <w:p w14:paraId="6B12E236"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Y</w:t>
            </w:r>
          </w:p>
        </w:tc>
        <w:tc>
          <w:tcPr>
            <w:tcW w:w="495" w:type="dxa"/>
          </w:tcPr>
          <w:p w14:paraId="4E7D1113"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N</w:t>
            </w:r>
          </w:p>
        </w:tc>
        <w:tc>
          <w:tcPr>
            <w:tcW w:w="3765" w:type="dxa"/>
          </w:tcPr>
          <w:p w14:paraId="2F04EFA1"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 xml:space="preserve">Notes </w:t>
            </w:r>
          </w:p>
        </w:tc>
      </w:tr>
      <w:tr w:rsidR="00AE7027" w14:paraId="4F48B2BF" w14:textId="77777777" w:rsidTr="00DF0E8D">
        <w:tc>
          <w:tcPr>
            <w:tcW w:w="4515" w:type="dxa"/>
          </w:tcPr>
          <w:p w14:paraId="50E92FE0"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Do the doors serve a functional/safety purpose?</w:t>
            </w:r>
          </w:p>
        </w:tc>
        <w:tc>
          <w:tcPr>
            <w:tcW w:w="570" w:type="dxa"/>
          </w:tcPr>
          <w:p w14:paraId="1CDE7560" w14:textId="77777777" w:rsidR="00AE7027" w:rsidRDefault="00AE7027" w:rsidP="00DF0E8D">
            <w:pPr>
              <w:spacing w:line="259" w:lineRule="auto"/>
              <w:rPr>
                <w:rFonts w:ascii="Calibri" w:eastAsia="Calibri" w:hAnsi="Calibri" w:cs="Calibri"/>
              </w:rPr>
            </w:pPr>
          </w:p>
        </w:tc>
        <w:tc>
          <w:tcPr>
            <w:tcW w:w="495" w:type="dxa"/>
          </w:tcPr>
          <w:p w14:paraId="1D49A4EA" w14:textId="77777777" w:rsidR="00AE7027" w:rsidRDefault="00AE7027" w:rsidP="00DF0E8D">
            <w:pPr>
              <w:spacing w:line="259" w:lineRule="auto"/>
              <w:rPr>
                <w:rFonts w:ascii="Calibri" w:eastAsia="Calibri" w:hAnsi="Calibri" w:cs="Calibri"/>
              </w:rPr>
            </w:pPr>
          </w:p>
        </w:tc>
        <w:tc>
          <w:tcPr>
            <w:tcW w:w="3765" w:type="dxa"/>
          </w:tcPr>
          <w:p w14:paraId="2D4871F6" w14:textId="77777777" w:rsidR="00AE7027" w:rsidRDefault="00AE7027" w:rsidP="00DF0E8D">
            <w:pPr>
              <w:spacing w:line="259" w:lineRule="auto"/>
              <w:rPr>
                <w:rFonts w:ascii="Calibri" w:eastAsia="Calibri" w:hAnsi="Calibri" w:cs="Calibri"/>
              </w:rPr>
            </w:pPr>
          </w:p>
        </w:tc>
      </w:tr>
      <w:tr w:rsidR="00AE7027" w14:paraId="1FC3A106" w14:textId="77777777" w:rsidTr="00DF0E8D">
        <w:tc>
          <w:tcPr>
            <w:tcW w:w="4515" w:type="dxa"/>
          </w:tcPr>
          <w:p w14:paraId="32FE350F"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Can they be readily distinguished?</w:t>
            </w:r>
          </w:p>
        </w:tc>
        <w:tc>
          <w:tcPr>
            <w:tcW w:w="570" w:type="dxa"/>
          </w:tcPr>
          <w:p w14:paraId="5D465AF6" w14:textId="77777777" w:rsidR="00AE7027" w:rsidRDefault="00AE7027" w:rsidP="00DF0E8D">
            <w:pPr>
              <w:spacing w:line="259" w:lineRule="auto"/>
              <w:rPr>
                <w:rFonts w:ascii="Calibri" w:eastAsia="Calibri" w:hAnsi="Calibri" w:cs="Calibri"/>
              </w:rPr>
            </w:pPr>
          </w:p>
        </w:tc>
        <w:tc>
          <w:tcPr>
            <w:tcW w:w="495" w:type="dxa"/>
          </w:tcPr>
          <w:p w14:paraId="6F1C7963" w14:textId="77777777" w:rsidR="00AE7027" w:rsidRDefault="00AE7027" w:rsidP="00DF0E8D">
            <w:pPr>
              <w:spacing w:line="259" w:lineRule="auto"/>
              <w:rPr>
                <w:rFonts w:ascii="Calibri" w:eastAsia="Calibri" w:hAnsi="Calibri" w:cs="Calibri"/>
              </w:rPr>
            </w:pPr>
          </w:p>
        </w:tc>
        <w:tc>
          <w:tcPr>
            <w:tcW w:w="3765" w:type="dxa"/>
          </w:tcPr>
          <w:p w14:paraId="3269CBFE" w14:textId="77777777" w:rsidR="00AE7027" w:rsidRDefault="00AE7027" w:rsidP="00DF0E8D">
            <w:pPr>
              <w:spacing w:line="259" w:lineRule="auto"/>
              <w:rPr>
                <w:rFonts w:ascii="Calibri" w:eastAsia="Calibri" w:hAnsi="Calibri" w:cs="Calibri"/>
              </w:rPr>
            </w:pPr>
          </w:p>
        </w:tc>
      </w:tr>
      <w:tr w:rsidR="00AE7027" w14:paraId="394296F5" w14:textId="77777777" w:rsidTr="00DF0E8D">
        <w:tc>
          <w:tcPr>
            <w:tcW w:w="4515" w:type="dxa"/>
          </w:tcPr>
          <w:p w14:paraId="2F051D2D"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If glass, are they visible when shut?</w:t>
            </w:r>
          </w:p>
        </w:tc>
        <w:tc>
          <w:tcPr>
            <w:tcW w:w="570" w:type="dxa"/>
          </w:tcPr>
          <w:p w14:paraId="723D1173" w14:textId="77777777" w:rsidR="00AE7027" w:rsidRDefault="00AE7027" w:rsidP="00DF0E8D">
            <w:pPr>
              <w:spacing w:line="259" w:lineRule="auto"/>
              <w:rPr>
                <w:rFonts w:ascii="Calibri" w:eastAsia="Calibri" w:hAnsi="Calibri" w:cs="Calibri"/>
              </w:rPr>
            </w:pPr>
          </w:p>
        </w:tc>
        <w:tc>
          <w:tcPr>
            <w:tcW w:w="495" w:type="dxa"/>
          </w:tcPr>
          <w:p w14:paraId="2BD35B45" w14:textId="77777777" w:rsidR="00AE7027" w:rsidRDefault="00AE7027" w:rsidP="00DF0E8D">
            <w:pPr>
              <w:spacing w:line="259" w:lineRule="auto"/>
              <w:rPr>
                <w:rFonts w:ascii="Calibri" w:eastAsia="Calibri" w:hAnsi="Calibri" w:cs="Calibri"/>
              </w:rPr>
            </w:pPr>
          </w:p>
        </w:tc>
        <w:tc>
          <w:tcPr>
            <w:tcW w:w="3765" w:type="dxa"/>
          </w:tcPr>
          <w:p w14:paraId="66612E85" w14:textId="77777777" w:rsidR="00AE7027" w:rsidRDefault="00AE7027" w:rsidP="00DF0E8D">
            <w:pPr>
              <w:spacing w:line="259" w:lineRule="auto"/>
              <w:rPr>
                <w:rFonts w:ascii="Calibri" w:eastAsia="Calibri" w:hAnsi="Calibri" w:cs="Calibri"/>
              </w:rPr>
            </w:pPr>
          </w:p>
        </w:tc>
      </w:tr>
      <w:tr w:rsidR="00AE7027" w14:paraId="37F8A212" w14:textId="77777777" w:rsidTr="00DF0E8D">
        <w:tc>
          <w:tcPr>
            <w:tcW w:w="4515" w:type="dxa"/>
          </w:tcPr>
          <w:p w14:paraId="4AA60B65"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Can people standing or sitting in a wheelchair see each other, and be seen from either side of the door?</w:t>
            </w:r>
          </w:p>
        </w:tc>
        <w:tc>
          <w:tcPr>
            <w:tcW w:w="570" w:type="dxa"/>
          </w:tcPr>
          <w:p w14:paraId="5F100C17" w14:textId="77777777" w:rsidR="00AE7027" w:rsidRDefault="00AE7027" w:rsidP="00DF0E8D">
            <w:pPr>
              <w:spacing w:line="259" w:lineRule="auto"/>
              <w:rPr>
                <w:rFonts w:ascii="Calibri" w:eastAsia="Calibri" w:hAnsi="Calibri" w:cs="Calibri"/>
              </w:rPr>
            </w:pPr>
          </w:p>
        </w:tc>
        <w:tc>
          <w:tcPr>
            <w:tcW w:w="495" w:type="dxa"/>
          </w:tcPr>
          <w:p w14:paraId="05ACA580" w14:textId="77777777" w:rsidR="00AE7027" w:rsidRDefault="00AE7027" w:rsidP="00DF0E8D">
            <w:pPr>
              <w:spacing w:line="259" w:lineRule="auto"/>
              <w:rPr>
                <w:rFonts w:ascii="Calibri" w:eastAsia="Calibri" w:hAnsi="Calibri" w:cs="Calibri"/>
              </w:rPr>
            </w:pPr>
          </w:p>
        </w:tc>
        <w:tc>
          <w:tcPr>
            <w:tcW w:w="3765" w:type="dxa"/>
          </w:tcPr>
          <w:p w14:paraId="4B55DC7E" w14:textId="77777777" w:rsidR="00AE7027" w:rsidRDefault="00AE7027" w:rsidP="00DF0E8D">
            <w:pPr>
              <w:spacing w:line="259" w:lineRule="auto"/>
              <w:rPr>
                <w:rFonts w:ascii="Calibri" w:eastAsia="Calibri" w:hAnsi="Calibri" w:cs="Calibri"/>
              </w:rPr>
            </w:pPr>
          </w:p>
        </w:tc>
      </w:tr>
      <w:tr w:rsidR="00AE7027" w14:paraId="25CD1647" w14:textId="77777777" w:rsidTr="00DF0E8D">
        <w:tc>
          <w:tcPr>
            <w:tcW w:w="4515" w:type="dxa"/>
          </w:tcPr>
          <w:p w14:paraId="586E4D47"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Does the clear opening width permit wheelchair access?</w:t>
            </w:r>
          </w:p>
        </w:tc>
        <w:tc>
          <w:tcPr>
            <w:tcW w:w="570" w:type="dxa"/>
          </w:tcPr>
          <w:p w14:paraId="1A97743D" w14:textId="77777777" w:rsidR="00AE7027" w:rsidRDefault="00AE7027" w:rsidP="00DF0E8D">
            <w:pPr>
              <w:spacing w:line="259" w:lineRule="auto"/>
              <w:rPr>
                <w:rFonts w:ascii="Calibri" w:eastAsia="Calibri" w:hAnsi="Calibri" w:cs="Calibri"/>
              </w:rPr>
            </w:pPr>
          </w:p>
        </w:tc>
        <w:tc>
          <w:tcPr>
            <w:tcW w:w="495" w:type="dxa"/>
          </w:tcPr>
          <w:p w14:paraId="3F52FAAA" w14:textId="77777777" w:rsidR="00AE7027" w:rsidRDefault="00AE7027" w:rsidP="00DF0E8D">
            <w:pPr>
              <w:spacing w:line="259" w:lineRule="auto"/>
              <w:rPr>
                <w:rFonts w:ascii="Calibri" w:eastAsia="Calibri" w:hAnsi="Calibri" w:cs="Calibri"/>
              </w:rPr>
            </w:pPr>
          </w:p>
        </w:tc>
        <w:tc>
          <w:tcPr>
            <w:tcW w:w="3765" w:type="dxa"/>
          </w:tcPr>
          <w:p w14:paraId="6D670F91" w14:textId="77777777" w:rsidR="00AE7027" w:rsidRDefault="00AE7027" w:rsidP="00DF0E8D">
            <w:pPr>
              <w:spacing w:line="259" w:lineRule="auto"/>
              <w:rPr>
                <w:rFonts w:ascii="Calibri" w:eastAsia="Calibri" w:hAnsi="Calibri" w:cs="Calibri"/>
              </w:rPr>
            </w:pPr>
          </w:p>
        </w:tc>
      </w:tr>
      <w:tr w:rsidR="00AE7027" w14:paraId="441D36A6" w14:textId="77777777" w:rsidTr="00DF0E8D">
        <w:tc>
          <w:tcPr>
            <w:tcW w:w="4515" w:type="dxa"/>
          </w:tcPr>
          <w:p w14:paraId="47DC6B26"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On the opening side of the door is there sufficient space (300mm) to allow the door handle to be grasped and the door swung past a wheelchair footplate?</w:t>
            </w:r>
          </w:p>
        </w:tc>
        <w:tc>
          <w:tcPr>
            <w:tcW w:w="570" w:type="dxa"/>
          </w:tcPr>
          <w:p w14:paraId="6E0763F9" w14:textId="77777777" w:rsidR="00AE7027" w:rsidRDefault="00AE7027" w:rsidP="00DF0E8D">
            <w:pPr>
              <w:spacing w:line="259" w:lineRule="auto"/>
              <w:rPr>
                <w:rFonts w:ascii="Calibri" w:eastAsia="Calibri" w:hAnsi="Calibri" w:cs="Calibri"/>
              </w:rPr>
            </w:pPr>
          </w:p>
        </w:tc>
        <w:tc>
          <w:tcPr>
            <w:tcW w:w="495" w:type="dxa"/>
          </w:tcPr>
          <w:p w14:paraId="2C933920" w14:textId="77777777" w:rsidR="00AE7027" w:rsidRDefault="00AE7027" w:rsidP="00DF0E8D">
            <w:pPr>
              <w:spacing w:line="259" w:lineRule="auto"/>
              <w:rPr>
                <w:rFonts w:ascii="Calibri" w:eastAsia="Calibri" w:hAnsi="Calibri" w:cs="Calibri"/>
              </w:rPr>
            </w:pPr>
          </w:p>
        </w:tc>
        <w:tc>
          <w:tcPr>
            <w:tcW w:w="3765" w:type="dxa"/>
          </w:tcPr>
          <w:p w14:paraId="2703493B" w14:textId="77777777" w:rsidR="00AE7027" w:rsidRDefault="00AE7027" w:rsidP="00DF0E8D">
            <w:pPr>
              <w:spacing w:line="259" w:lineRule="auto"/>
              <w:rPr>
                <w:rFonts w:ascii="Calibri" w:eastAsia="Calibri" w:hAnsi="Calibri" w:cs="Calibri"/>
              </w:rPr>
            </w:pPr>
          </w:p>
        </w:tc>
      </w:tr>
      <w:tr w:rsidR="00AE7027" w14:paraId="73D5EA57" w14:textId="77777777" w:rsidTr="00DF0E8D">
        <w:tc>
          <w:tcPr>
            <w:tcW w:w="4515" w:type="dxa"/>
          </w:tcPr>
          <w:p w14:paraId="2FC64C75"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lastRenderedPageBreak/>
              <w:t>Is any door furniture/handle at a height for standing/sitting use?</w:t>
            </w:r>
          </w:p>
        </w:tc>
        <w:tc>
          <w:tcPr>
            <w:tcW w:w="570" w:type="dxa"/>
          </w:tcPr>
          <w:p w14:paraId="656FE949" w14:textId="77777777" w:rsidR="00AE7027" w:rsidRDefault="00AE7027" w:rsidP="00DF0E8D">
            <w:pPr>
              <w:spacing w:line="259" w:lineRule="auto"/>
              <w:rPr>
                <w:rFonts w:ascii="Calibri" w:eastAsia="Calibri" w:hAnsi="Calibri" w:cs="Calibri"/>
              </w:rPr>
            </w:pPr>
          </w:p>
        </w:tc>
        <w:tc>
          <w:tcPr>
            <w:tcW w:w="495" w:type="dxa"/>
          </w:tcPr>
          <w:p w14:paraId="11558BFC" w14:textId="77777777" w:rsidR="00AE7027" w:rsidRDefault="00AE7027" w:rsidP="00DF0E8D">
            <w:pPr>
              <w:spacing w:line="259" w:lineRule="auto"/>
              <w:rPr>
                <w:rFonts w:ascii="Calibri" w:eastAsia="Calibri" w:hAnsi="Calibri" w:cs="Calibri"/>
              </w:rPr>
            </w:pPr>
          </w:p>
        </w:tc>
        <w:tc>
          <w:tcPr>
            <w:tcW w:w="3765" w:type="dxa"/>
          </w:tcPr>
          <w:p w14:paraId="19E7FCB2" w14:textId="77777777" w:rsidR="00AE7027" w:rsidRDefault="00AE7027" w:rsidP="00DF0E8D">
            <w:pPr>
              <w:spacing w:line="259" w:lineRule="auto"/>
              <w:rPr>
                <w:rFonts w:ascii="Calibri" w:eastAsia="Calibri" w:hAnsi="Calibri" w:cs="Calibri"/>
              </w:rPr>
            </w:pPr>
          </w:p>
        </w:tc>
      </w:tr>
      <w:tr w:rsidR="00AE7027" w14:paraId="0392C6E1" w14:textId="77777777" w:rsidTr="00DF0E8D">
        <w:tc>
          <w:tcPr>
            <w:tcW w:w="4515" w:type="dxa"/>
          </w:tcPr>
          <w:p w14:paraId="708BF5DA"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door/handles clearly distinguished?</w:t>
            </w:r>
          </w:p>
        </w:tc>
        <w:tc>
          <w:tcPr>
            <w:tcW w:w="570" w:type="dxa"/>
          </w:tcPr>
          <w:p w14:paraId="44639BEA" w14:textId="77777777" w:rsidR="00AE7027" w:rsidRDefault="00AE7027" w:rsidP="00DF0E8D">
            <w:pPr>
              <w:spacing w:line="259" w:lineRule="auto"/>
              <w:rPr>
                <w:rFonts w:ascii="Calibri" w:eastAsia="Calibri" w:hAnsi="Calibri" w:cs="Calibri"/>
              </w:rPr>
            </w:pPr>
          </w:p>
        </w:tc>
        <w:tc>
          <w:tcPr>
            <w:tcW w:w="495" w:type="dxa"/>
          </w:tcPr>
          <w:p w14:paraId="3C613341" w14:textId="77777777" w:rsidR="00AE7027" w:rsidRDefault="00AE7027" w:rsidP="00DF0E8D">
            <w:pPr>
              <w:spacing w:line="259" w:lineRule="auto"/>
              <w:rPr>
                <w:rFonts w:ascii="Calibri" w:eastAsia="Calibri" w:hAnsi="Calibri" w:cs="Calibri"/>
              </w:rPr>
            </w:pPr>
          </w:p>
        </w:tc>
        <w:tc>
          <w:tcPr>
            <w:tcW w:w="3765" w:type="dxa"/>
          </w:tcPr>
          <w:p w14:paraId="77F816E2" w14:textId="77777777" w:rsidR="00AE7027" w:rsidRDefault="00AE7027" w:rsidP="00DF0E8D">
            <w:pPr>
              <w:spacing w:line="259" w:lineRule="auto"/>
              <w:rPr>
                <w:rFonts w:ascii="Calibri" w:eastAsia="Calibri" w:hAnsi="Calibri" w:cs="Calibri"/>
              </w:rPr>
            </w:pPr>
          </w:p>
        </w:tc>
      </w:tr>
      <w:tr w:rsidR="00AE7027" w14:paraId="35814958" w14:textId="77777777" w:rsidTr="00DF0E8D">
        <w:tc>
          <w:tcPr>
            <w:tcW w:w="4515" w:type="dxa"/>
          </w:tcPr>
          <w:p w14:paraId="30E45312"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Can the door furniture/handles be easily operated/grasped?</w:t>
            </w:r>
          </w:p>
        </w:tc>
        <w:tc>
          <w:tcPr>
            <w:tcW w:w="570" w:type="dxa"/>
          </w:tcPr>
          <w:p w14:paraId="4253AF42" w14:textId="77777777" w:rsidR="00AE7027" w:rsidRDefault="00AE7027" w:rsidP="00DF0E8D">
            <w:pPr>
              <w:spacing w:line="259" w:lineRule="auto"/>
              <w:rPr>
                <w:rFonts w:ascii="Calibri" w:eastAsia="Calibri" w:hAnsi="Calibri" w:cs="Calibri"/>
              </w:rPr>
            </w:pPr>
          </w:p>
        </w:tc>
        <w:tc>
          <w:tcPr>
            <w:tcW w:w="495" w:type="dxa"/>
          </w:tcPr>
          <w:p w14:paraId="1F774906" w14:textId="77777777" w:rsidR="00AE7027" w:rsidRDefault="00AE7027" w:rsidP="00DF0E8D">
            <w:pPr>
              <w:spacing w:line="259" w:lineRule="auto"/>
              <w:rPr>
                <w:rFonts w:ascii="Calibri" w:eastAsia="Calibri" w:hAnsi="Calibri" w:cs="Calibri"/>
              </w:rPr>
            </w:pPr>
          </w:p>
        </w:tc>
        <w:tc>
          <w:tcPr>
            <w:tcW w:w="3765" w:type="dxa"/>
          </w:tcPr>
          <w:p w14:paraId="3E39410C" w14:textId="77777777" w:rsidR="00AE7027" w:rsidRDefault="00AE7027" w:rsidP="00DF0E8D">
            <w:pPr>
              <w:spacing w:line="259" w:lineRule="auto"/>
              <w:rPr>
                <w:rFonts w:ascii="Calibri" w:eastAsia="Calibri" w:hAnsi="Calibri" w:cs="Calibri"/>
              </w:rPr>
            </w:pPr>
          </w:p>
        </w:tc>
      </w:tr>
      <w:tr w:rsidR="00AE7027" w14:paraId="2EFAEBA3" w14:textId="77777777" w:rsidTr="00DF0E8D">
        <w:tc>
          <w:tcPr>
            <w:tcW w:w="4515" w:type="dxa"/>
          </w:tcPr>
          <w:p w14:paraId="3BE78298"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If door closers/</w:t>
            </w:r>
            <w:proofErr w:type="gramStart"/>
            <w:r w:rsidRPr="4B42A220">
              <w:rPr>
                <w:rFonts w:ascii="Calibri" w:eastAsia="Calibri" w:hAnsi="Calibri" w:cs="Calibri"/>
                <w:sz w:val="22"/>
                <w:lang w:val="en-US"/>
              </w:rPr>
              <w:t>mechanisms’</w:t>
            </w:r>
            <w:proofErr w:type="gramEnd"/>
            <w:r w:rsidRPr="4B42A220">
              <w:rPr>
                <w:rFonts w:ascii="Calibri" w:eastAsia="Calibri" w:hAnsi="Calibri" w:cs="Calibri"/>
                <w:sz w:val="22"/>
                <w:lang w:val="en-US"/>
              </w:rPr>
              <w:t xml:space="preserve"> are fitted do they provide the following: </w:t>
            </w:r>
          </w:p>
          <w:p w14:paraId="3B89E1F4"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(a) security linkage? </w:t>
            </w:r>
          </w:p>
          <w:p w14:paraId="33AE1439"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(b) delay-action closure? </w:t>
            </w:r>
          </w:p>
          <w:p w14:paraId="384AAC98"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(c) slow-action closure? </w:t>
            </w:r>
          </w:p>
          <w:p w14:paraId="23CC0D8D"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(d) minimum closure pressure?</w:t>
            </w:r>
          </w:p>
        </w:tc>
        <w:tc>
          <w:tcPr>
            <w:tcW w:w="570" w:type="dxa"/>
          </w:tcPr>
          <w:p w14:paraId="663094E4" w14:textId="77777777" w:rsidR="00AE7027" w:rsidRDefault="00AE7027" w:rsidP="00DF0E8D">
            <w:pPr>
              <w:spacing w:line="259" w:lineRule="auto"/>
              <w:rPr>
                <w:rFonts w:ascii="Calibri" w:eastAsia="Calibri" w:hAnsi="Calibri" w:cs="Calibri"/>
              </w:rPr>
            </w:pPr>
          </w:p>
        </w:tc>
        <w:tc>
          <w:tcPr>
            <w:tcW w:w="495" w:type="dxa"/>
          </w:tcPr>
          <w:p w14:paraId="70CCD148" w14:textId="77777777" w:rsidR="00AE7027" w:rsidRDefault="00AE7027" w:rsidP="00DF0E8D">
            <w:pPr>
              <w:spacing w:line="259" w:lineRule="auto"/>
              <w:rPr>
                <w:rFonts w:ascii="Calibri" w:eastAsia="Calibri" w:hAnsi="Calibri" w:cs="Calibri"/>
              </w:rPr>
            </w:pPr>
          </w:p>
        </w:tc>
        <w:tc>
          <w:tcPr>
            <w:tcW w:w="3765" w:type="dxa"/>
          </w:tcPr>
          <w:p w14:paraId="7C85AAEB" w14:textId="77777777" w:rsidR="00AE7027" w:rsidRDefault="00AE7027" w:rsidP="00DF0E8D">
            <w:pPr>
              <w:spacing w:line="259" w:lineRule="auto"/>
              <w:rPr>
                <w:rFonts w:ascii="Calibri" w:eastAsia="Calibri" w:hAnsi="Calibri" w:cs="Calibri"/>
              </w:rPr>
            </w:pPr>
          </w:p>
        </w:tc>
      </w:tr>
      <w:tr w:rsidR="00AE7027" w14:paraId="0C3E10D1" w14:textId="77777777" w:rsidTr="00DF0E8D">
        <w:tc>
          <w:tcPr>
            <w:tcW w:w="4515" w:type="dxa"/>
          </w:tcPr>
          <w:p w14:paraId="6B2EA634"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door/mechanism function checked regularly</w:t>
            </w:r>
          </w:p>
        </w:tc>
        <w:tc>
          <w:tcPr>
            <w:tcW w:w="570" w:type="dxa"/>
          </w:tcPr>
          <w:p w14:paraId="77AAF87F" w14:textId="77777777" w:rsidR="00AE7027" w:rsidRDefault="00AE7027" w:rsidP="00DF0E8D">
            <w:pPr>
              <w:spacing w:line="259" w:lineRule="auto"/>
              <w:rPr>
                <w:rFonts w:ascii="Calibri" w:eastAsia="Calibri" w:hAnsi="Calibri" w:cs="Calibri"/>
              </w:rPr>
            </w:pPr>
          </w:p>
        </w:tc>
        <w:tc>
          <w:tcPr>
            <w:tcW w:w="495" w:type="dxa"/>
          </w:tcPr>
          <w:p w14:paraId="750C17A5" w14:textId="77777777" w:rsidR="00AE7027" w:rsidRDefault="00AE7027" w:rsidP="00DF0E8D">
            <w:pPr>
              <w:spacing w:line="259" w:lineRule="auto"/>
              <w:rPr>
                <w:rFonts w:ascii="Calibri" w:eastAsia="Calibri" w:hAnsi="Calibri" w:cs="Calibri"/>
              </w:rPr>
            </w:pPr>
          </w:p>
        </w:tc>
        <w:tc>
          <w:tcPr>
            <w:tcW w:w="3765" w:type="dxa"/>
          </w:tcPr>
          <w:p w14:paraId="6BF40A5A" w14:textId="77777777" w:rsidR="00AE7027" w:rsidRDefault="00AE7027" w:rsidP="00DF0E8D">
            <w:pPr>
              <w:spacing w:line="259" w:lineRule="auto"/>
              <w:rPr>
                <w:rFonts w:ascii="Calibri" w:eastAsia="Calibri" w:hAnsi="Calibri" w:cs="Calibri"/>
              </w:rPr>
            </w:pPr>
          </w:p>
        </w:tc>
      </w:tr>
    </w:tbl>
    <w:p w14:paraId="4417C79D" w14:textId="77777777" w:rsidR="00AE7027" w:rsidRDefault="00AE7027" w:rsidP="00AE7027">
      <w:pPr>
        <w:rPr>
          <w:rFonts w:ascii="Calibri" w:eastAsia="Calibri" w:hAnsi="Calibri" w:cs="Calibri"/>
          <w:color w:val="000000" w:themeColor="text1"/>
        </w:rPr>
      </w:pPr>
    </w:p>
    <w:p w14:paraId="5F51B9E2" w14:textId="77777777" w:rsidR="00AE7027" w:rsidRPr="00AE7027" w:rsidRDefault="00AE7027" w:rsidP="00AE7027">
      <w:pPr>
        <w:rPr>
          <w:rFonts w:ascii="Calibri" w:eastAsia="Calibri" w:hAnsi="Calibri" w:cs="Calibri"/>
          <w:b/>
          <w:color w:val="000000" w:themeColor="text1"/>
        </w:rPr>
      </w:pPr>
      <w:r w:rsidRPr="00AE7027">
        <w:rPr>
          <w:rFonts w:ascii="Calibri" w:eastAsia="Calibri" w:hAnsi="Calibri" w:cs="Calibri"/>
          <w:b/>
          <w:color w:val="000000" w:themeColor="text1"/>
          <w:sz w:val="22"/>
          <w:lang w:val="en-US"/>
        </w:rPr>
        <w:t xml:space="preserve">TOILET FACILITIES </w:t>
      </w:r>
    </w:p>
    <w:tbl>
      <w:tblPr>
        <w:tblStyle w:val="TableGrid"/>
        <w:tblW w:w="0" w:type="auto"/>
        <w:tblLayout w:type="fixed"/>
        <w:tblLook w:val="06A0" w:firstRow="1" w:lastRow="0" w:firstColumn="1" w:lastColumn="0" w:noHBand="1" w:noVBand="1"/>
      </w:tblPr>
      <w:tblGrid>
        <w:gridCol w:w="4515"/>
        <w:gridCol w:w="540"/>
        <w:gridCol w:w="510"/>
        <w:gridCol w:w="3765"/>
      </w:tblGrid>
      <w:tr w:rsidR="00AE7027" w14:paraId="2B2372E3" w14:textId="77777777" w:rsidTr="00DF0E8D">
        <w:tc>
          <w:tcPr>
            <w:tcW w:w="4515" w:type="dxa"/>
          </w:tcPr>
          <w:p w14:paraId="5D5509DD" w14:textId="77777777" w:rsidR="00AE7027" w:rsidRDefault="00AE7027" w:rsidP="00DF0E8D">
            <w:pPr>
              <w:spacing w:line="259" w:lineRule="auto"/>
              <w:rPr>
                <w:rFonts w:ascii="Calibri" w:eastAsia="Calibri" w:hAnsi="Calibri" w:cs="Calibri"/>
              </w:rPr>
            </w:pPr>
          </w:p>
        </w:tc>
        <w:tc>
          <w:tcPr>
            <w:tcW w:w="540" w:type="dxa"/>
          </w:tcPr>
          <w:p w14:paraId="2268394E"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Y</w:t>
            </w:r>
          </w:p>
        </w:tc>
        <w:tc>
          <w:tcPr>
            <w:tcW w:w="510" w:type="dxa"/>
          </w:tcPr>
          <w:p w14:paraId="136B2CE5"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N</w:t>
            </w:r>
          </w:p>
        </w:tc>
        <w:tc>
          <w:tcPr>
            <w:tcW w:w="3765" w:type="dxa"/>
          </w:tcPr>
          <w:p w14:paraId="11A61294"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Notes </w:t>
            </w:r>
          </w:p>
        </w:tc>
      </w:tr>
      <w:tr w:rsidR="00AE7027" w14:paraId="4ACA6DEF" w14:textId="77777777" w:rsidTr="00DF0E8D">
        <w:tc>
          <w:tcPr>
            <w:tcW w:w="4515" w:type="dxa"/>
          </w:tcPr>
          <w:p w14:paraId="09FB2E02"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WC provision made for people with disabilities?</w:t>
            </w:r>
          </w:p>
        </w:tc>
        <w:tc>
          <w:tcPr>
            <w:tcW w:w="540" w:type="dxa"/>
          </w:tcPr>
          <w:p w14:paraId="0420B768" w14:textId="77777777" w:rsidR="00AE7027" w:rsidRDefault="00AE7027" w:rsidP="00DF0E8D">
            <w:pPr>
              <w:spacing w:line="259" w:lineRule="auto"/>
              <w:rPr>
                <w:rFonts w:ascii="Calibri" w:eastAsia="Calibri" w:hAnsi="Calibri" w:cs="Calibri"/>
              </w:rPr>
            </w:pPr>
          </w:p>
        </w:tc>
        <w:tc>
          <w:tcPr>
            <w:tcW w:w="510" w:type="dxa"/>
          </w:tcPr>
          <w:p w14:paraId="7628B87E" w14:textId="77777777" w:rsidR="00AE7027" w:rsidRDefault="00AE7027" w:rsidP="00DF0E8D">
            <w:pPr>
              <w:spacing w:line="259" w:lineRule="auto"/>
              <w:rPr>
                <w:rFonts w:ascii="Calibri" w:eastAsia="Calibri" w:hAnsi="Calibri" w:cs="Calibri"/>
              </w:rPr>
            </w:pPr>
          </w:p>
        </w:tc>
        <w:tc>
          <w:tcPr>
            <w:tcW w:w="3765" w:type="dxa"/>
          </w:tcPr>
          <w:p w14:paraId="133A9DF5" w14:textId="77777777" w:rsidR="00AE7027" w:rsidRDefault="00AE7027" w:rsidP="00DF0E8D">
            <w:pPr>
              <w:spacing w:line="259" w:lineRule="auto"/>
              <w:rPr>
                <w:rFonts w:ascii="Calibri" w:eastAsia="Calibri" w:hAnsi="Calibri" w:cs="Calibri"/>
              </w:rPr>
            </w:pPr>
          </w:p>
        </w:tc>
      </w:tr>
      <w:tr w:rsidR="00AE7027" w14:paraId="12A1DAE1" w14:textId="77777777" w:rsidTr="00DF0E8D">
        <w:tc>
          <w:tcPr>
            <w:tcW w:w="4515" w:type="dxa"/>
          </w:tcPr>
          <w:p w14:paraId="52E850ED"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Do all lavatory areas have slip-resistant floors?</w:t>
            </w:r>
          </w:p>
        </w:tc>
        <w:tc>
          <w:tcPr>
            <w:tcW w:w="540" w:type="dxa"/>
          </w:tcPr>
          <w:p w14:paraId="35756B8A" w14:textId="77777777" w:rsidR="00AE7027" w:rsidRDefault="00AE7027" w:rsidP="00DF0E8D">
            <w:pPr>
              <w:spacing w:line="259" w:lineRule="auto"/>
              <w:rPr>
                <w:rFonts w:ascii="Calibri" w:eastAsia="Calibri" w:hAnsi="Calibri" w:cs="Calibri"/>
              </w:rPr>
            </w:pPr>
          </w:p>
        </w:tc>
        <w:tc>
          <w:tcPr>
            <w:tcW w:w="510" w:type="dxa"/>
          </w:tcPr>
          <w:p w14:paraId="74AB65FF" w14:textId="77777777" w:rsidR="00AE7027" w:rsidRDefault="00AE7027" w:rsidP="00DF0E8D">
            <w:pPr>
              <w:spacing w:line="259" w:lineRule="auto"/>
              <w:rPr>
                <w:rFonts w:ascii="Calibri" w:eastAsia="Calibri" w:hAnsi="Calibri" w:cs="Calibri"/>
              </w:rPr>
            </w:pPr>
          </w:p>
        </w:tc>
        <w:tc>
          <w:tcPr>
            <w:tcW w:w="3765" w:type="dxa"/>
          </w:tcPr>
          <w:p w14:paraId="6E74D1CF" w14:textId="77777777" w:rsidR="00AE7027" w:rsidRDefault="00AE7027" w:rsidP="00DF0E8D">
            <w:pPr>
              <w:spacing w:line="259" w:lineRule="auto"/>
              <w:rPr>
                <w:rFonts w:ascii="Calibri" w:eastAsia="Calibri" w:hAnsi="Calibri" w:cs="Calibri"/>
              </w:rPr>
            </w:pPr>
          </w:p>
        </w:tc>
      </w:tr>
      <w:tr w:rsidR="00AE7027" w14:paraId="2D81C91C" w14:textId="77777777" w:rsidTr="00DF0E8D">
        <w:tc>
          <w:tcPr>
            <w:tcW w:w="4515" w:type="dxa"/>
          </w:tcPr>
          <w:p w14:paraId="665693C5"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Are they easy to distinguish by </w:t>
            </w:r>
            <w:proofErr w:type="spellStart"/>
            <w:r w:rsidRPr="4B42A220">
              <w:rPr>
                <w:rFonts w:ascii="Calibri" w:eastAsia="Calibri" w:hAnsi="Calibri" w:cs="Calibri"/>
                <w:sz w:val="22"/>
                <w:lang w:val="en-US"/>
              </w:rPr>
              <w:t>colour</w:t>
            </w:r>
            <w:proofErr w:type="spellEnd"/>
            <w:r w:rsidRPr="4B42A220">
              <w:rPr>
                <w:rFonts w:ascii="Calibri" w:eastAsia="Calibri" w:hAnsi="Calibri" w:cs="Calibri"/>
                <w:sz w:val="22"/>
                <w:lang w:val="en-US"/>
              </w:rPr>
              <w:t xml:space="preserve"> contrast from walls?</w:t>
            </w:r>
          </w:p>
        </w:tc>
        <w:tc>
          <w:tcPr>
            <w:tcW w:w="540" w:type="dxa"/>
          </w:tcPr>
          <w:p w14:paraId="226FE8F3" w14:textId="77777777" w:rsidR="00AE7027" w:rsidRDefault="00AE7027" w:rsidP="00DF0E8D">
            <w:pPr>
              <w:spacing w:line="259" w:lineRule="auto"/>
              <w:rPr>
                <w:rFonts w:ascii="Calibri" w:eastAsia="Calibri" w:hAnsi="Calibri" w:cs="Calibri"/>
              </w:rPr>
            </w:pPr>
          </w:p>
        </w:tc>
        <w:tc>
          <w:tcPr>
            <w:tcW w:w="510" w:type="dxa"/>
          </w:tcPr>
          <w:p w14:paraId="3A4879D6" w14:textId="77777777" w:rsidR="00AE7027" w:rsidRDefault="00AE7027" w:rsidP="00DF0E8D">
            <w:pPr>
              <w:spacing w:line="259" w:lineRule="auto"/>
              <w:rPr>
                <w:rFonts w:ascii="Calibri" w:eastAsia="Calibri" w:hAnsi="Calibri" w:cs="Calibri"/>
              </w:rPr>
            </w:pPr>
          </w:p>
        </w:tc>
        <w:tc>
          <w:tcPr>
            <w:tcW w:w="3765" w:type="dxa"/>
          </w:tcPr>
          <w:p w14:paraId="0976CC21" w14:textId="77777777" w:rsidR="00AE7027" w:rsidRDefault="00AE7027" w:rsidP="00DF0E8D">
            <w:pPr>
              <w:spacing w:line="259" w:lineRule="auto"/>
              <w:rPr>
                <w:rFonts w:ascii="Calibri" w:eastAsia="Calibri" w:hAnsi="Calibri" w:cs="Calibri"/>
              </w:rPr>
            </w:pPr>
          </w:p>
        </w:tc>
      </w:tr>
      <w:tr w:rsidR="00AE7027" w14:paraId="5735DC72" w14:textId="77777777" w:rsidTr="00DF0E8D">
        <w:tc>
          <w:tcPr>
            <w:tcW w:w="4515" w:type="dxa"/>
          </w:tcPr>
          <w:p w14:paraId="670CF6B6"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all fittings readily distinguishable from their background?</w:t>
            </w:r>
          </w:p>
        </w:tc>
        <w:tc>
          <w:tcPr>
            <w:tcW w:w="540" w:type="dxa"/>
          </w:tcPr>
          <w:p w14:paraId="77617F27" w14:textId="77777777" w:rsidR="00AE7027" w:rsidRDefault="00AE7027" w:rsidP="00DF0E8D">
            <w:pPr>
              <w:spacing w:line="259" w:lineRule="auto"/>
              <w:rPr>
                <w:rFonts w:ascii="Calibri" w:eastAsia="Calibri" w:hAnsi="Calibri" w:cs="Calibri"/>
              </w:rPr>
            </w:pPr>
          </w:p>
        </w:tc>
        <w:tc>
          <w:tcPr>
            <w:tcW w:w="510" w:type="dxa"/>
          </w:tcPr>
          <w:p w14:paraId="7257EF9B" w14:textId="77777777" w:rsidR="00AE7027" w:rsidRDefault="00AE7027" w:rsidP="00DF0E8D">
            <w:pPr>
              <w:spacing w:line="259" w:lineRule="auto"/>
              <w:rPr>
                <w:rFonts w:ascii="Calibri" w:eastAsia="Calibri" w:hAnsi="Calibri" w:cs="Calibri"/>
              </w:rPr>
            </w:pPr>
          </w:p>
        </w:tc>
        <w:tc>
          <w:tcPr>
            <w:tcW w:w="3765" w:type="dxa"/>
          </w:tcPr>
          <w:p w14:paraId="328FF1A4" w14:textId="77777777" w:rsidR="00AE7027" w:rsidRDefault="00AE7027" w:rsidP="00DF0E8D">
            <w:pPr>
              <w:spacing w:line="259" w:lineRule="auto"/>
              <w:rPr>
                <w:rFonts w:ascii="Calibri" w:eastAsia="Calibri" w:hAnsi="Calibri" w:cs="Calibri"/>
              </w:rPr>
            </w:pPr>
          </w:p>
        </w:tc>
      </w:tr>
      <w:tr w:rsidR="00AE7027" w14:paraId="7E2CD38F" w14:textId="77777777" w:rsidTr="00DF0E8D">
        <w:tc>
          <w:tcPr>
            <w:tcW w:w="4515" w:type="dxa"/>
          </w:tcPr>
          <w:p w14:paraId="4856E046"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all door fittings/locks easily gripped and operated?</w:t>
            </w:r>
          </w:p>
        </w:tc>
        <w:tc>
          <w:tcPr>
            <w:tcW w:w="540" w:type="dxa"/>
          </w:tcPr>
          <w:p w14:paraId="47E6B59F" w14:textId="77777777" w:rsidR="00AE7027" w:rsidRDefault="00AE7027" w:rsidP="00DF0E8D">
            <w:pPr>
              <w:spacing w:line="259" w:lineRule="auto"/>
              <w:rPr>
                <w:rFonts w:ascii="Calibri" w:eastAsia="Calibri" w:hAnsi="Calibri" w:cs="Calibri"/>
              </w:rPr>
            </w:pPr>
          </w:p>
        </w:tc>
        <w:tc>
          <w:tcPr>
            <w:tcW w:w="510" w:type="dxa"/>
          </w:tcPr>
          <w:p w14:paraId="78D26695" w14:textId="77777777" w:rsidR="00AE7027" w:rsidRDefault="00AE7027" w:rsidP="00DF0E8D">
            <w:pPr>
              <w:spacing w:line="259" w:lineRule="auto"/>
              <w:rPr>
                <w:rFonts w:ascii="Calibri" w:eastAsia="Calibri" w:hAnsi="Calibri" w:cs="Calibri"/>
              </w:rPr>
            </w:pPr>
          </w:p>
        </w:tc>
        <w:tc>
          <w:tcPr>
            <w:tcW w:w="3765" w:type="dxa"/>
          </w:tcPr>
          <w:p w14:paraId="3AB64975" w14:textId="77777777" w:rsidR="00AE7027" w:rsidRDefault="00AE7027" w:rsidP="00DF0E8D">
            <w:pPr>
              <w:spacing w:line="259" w:lineRule="auto"/>
              <w:rPr>
                <w:rFonts w:ascii="Calibri" w:eastAsia="Calibri" w:hAnsi="Calibri" w:cs="Calibri"/>
              </w:rPr>
            </w:pPr>
          </w:p>
        </w:tc>
      </w:tr>
      <w:tr w:rsidR="00AE7027" w14:paraId="19C66295" w14:textId="77777777" w:rsidTr="00DF0E8D">
        <w:tc>
          <w:tcPr>
            <w:tcW w:w="4515" w:type="dxa"/>
          </w:tcPr>
          <w:p w14:paraId="18BD0EC9"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Can ambulant disabled people </w:t>
            </w:r>
            <w:proofErr w:type="spellStart"/>
            <w:r w:rsidRPr="4B42A220">
              <w:rPr>
                <w:rFonts w:ascii="Calibri" w:eastAsia="Calibri" w:hAnsi="Calibri" w:cs="Calibri"/>
                <w:sz w:val="22"/>
                <w:lang w:val="en-US"/>
              </w:rPr>
              <w:t>manoeuvre</w:t>
            </w:r>
            <w:proofErr w:type="spellEnd"/>
            <w:r w:rsidRPr="4B42A220">
              <w:rPr>
                <w:rFonts w:ascii="Calibri" w:eastAsia="Calibri" w:hAnsi="Calibri" w:cs="Calibri"/>
                <w:sz w:val="22"/>
                <w:lang w:val="en-US"/>
              </w:rPr>
              <w:t xml:space="preserve"> and raise and lower themselves in standard cubicles?</w:t>
            </w:r>
          </w:p>
        </w:tc>
        <w:tc>
          <w:tcPr>
            <w:tcW w:w="540" w:type="dxa"/>
          </w:tcPr>
          <w:p w14:paraId="27ECF5FC" w14:textId="77777777" w:rsidR="00AE7027" w:rsidRDefault="00AE7027" w:rsidP="00DF0E8D">
            <w:pPr>
              <w:spacing w:line="259" w:lineRule="auto"/>
              <w:rPr>
                <w:rFonts w:ascii="Calibri" w:eastAsia="Calibri" w:hAnsi="Calibri" w:cs="Calibri"/>
              </w:rPr>
            </w:pPr>
          </w:p>
        </w:tc>
        <w:tc>
          <w:tcPr>
            <w:tcW w:w="510" w:type="dxa"/>
          </w:tcPr>
          <w:p w14:paraId="48A58A88" w14:textId="77777777" w:rsidR="00AE7027" w:rsidRDefault="00AE7027" w:rsidP="00DF0E8D">
            <w:pPr>
              <w:spacing w:line="259" w:lineRule="auto"/>
              <w:rPr>
                <w:rFonts w:ascii="Calibri" w:eastAsia="Calibri" w:hAnsi="Calibri" w:cs="Calibri"/>
              </w:rPr>
            </w:pPr>
          </w:p>
        </w:tc>
        <w:tc>
          <w:tcPr>
            <w:tcW w:w="3765" w:type="dxa"/>
          </w:tcPr>
          <w:p w14:paraId="11C04FE9" w14:textId="77777777" w:rsidR="00AE7027" w:rsidRDefault="00AE7027" w:rsidP="00DF0E8D">
            <w:pPr>
              <w:spacing w:line="259" w:lineRule="auto"/>
              <w:rPr>
                <w:rFonts w:ascii="Calibri" w:eastAsia="Calibri" w:hAnsi="Calibri" w:cs="Calibri"/>
              </w:rPr>
            </w:pPr>
          </w:p>
        </w:tc>
      </w:tr>
      <w:tr w:rsidR="00AE7027" w14:paraId="44AF97C6" w14:textId="77777777" w:rsidTr="00DF0E8D">
        <w:tc>
          <w:tcPr>
            <w:tcW w:w="4515" w:type="dxa"/>
          </w:tcPr>
          <w:p w14:paraId="6AC0A5CC"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provision made for wheelchair users?</w:t>
            </w:r>
          </w:p>
        </w:tc>
        <w:tc>
          <w:tcPr>
            <w:tcW w:w="540" w:type="dxa"/>
          </w:tcPr>
          <w:p w14:paraId="7BA581BC" w14:textId="77777777" w:rsidR="00AE7027" w:rsidRDefault="00AE7027" w:rsidP="00DF0E8D">
            <w:pPr>
              <w:spacing w:line="259" w:lineRule="auto"/>
              <w:rPr>
                <w:rFonts w:ascii="Calibri" w:eastAsia="Calibri" w:hAnsi="Calibri" w:cs="Calibri"/>
              </w:rPr>
            </w:pPr>
          </w:p>
        </w:tc>
        <w:tc>
          <w:tcPr>
            <w:tcW w:w="510" w:type="dxa"/>
          </w:tcPr>
          <w:p w14:paraId="176F0874" w14:textId="77777777" w:rsidR="00AE7027" w:rsidRDefault="00AE7027" w:rsidP="00DF0E8D">
            <w:pPr>
              <w:spacing w:line="259" w:lineRule="auto"/>
              <w:rPr>
                <w:rFonts w:ascii="Calibri" w:eastAsia="Calibri" w:hAnsi="Calibri" w:cs="Calibri"/>
              </w:rPr>
            </w:pPr>
          </w:p>
        </w:tc>
        <w:tc>
          <w:tcPr>
            <w:tcW w:w="3765" w:type="dxa"/>
          </w:tcPr>
          <w:p w14:paraId="19A4070F" w14:textId="77777777" w:rsidR="00AE7027" w:rsidRDefault="00AE7027" w:rsidP="00DF0E8D">
            <w:pPr>
              <w:spacing w:line="259" w:lineRule="auto"/>
              <w:rPr>
                <w:rFonts w:ascii="Calibri" w:eastAsia="Calibri" w:hAnsi="Calibri" w:cs="Calibri"/>
              </w:rPr>
            </w:pPr>
          </w:p>
        </w:tc>
      </w:tr>
      <w:tr w:rsidR="00AE7027" w14:paraId="2A33C023" w14:textId="77777777" w:rsidTr="00DF0E8D">
        <w:tc>
          <w:tcPr>
            <w:tcW w:w="4515" w:type="dxa"/>
          </w:tcPr>
          <w:p w14:paraId="1F5E7228"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wheelchair approach free of steps/narrow doors/obstructions, etc?</w:t>
            </w:r>
          </w:p>
        </w:tc>
        <w:tc>
          <w:tcPr>
            <w:tcW w:w="540" w:type="dxa"/>
          </w:tcPr>
          <w:p w14:paraId="054E193D" w14:textId="77777777" w:rsidR="00AE7027" w:rsidRDefault="00AE7027" w:rsidP="00DF0E8D">
            <w:pPr>
              <w:spacing w:line="259" w:lineRule="auto"/>
              <w:rPr>
                <w:rFonts w:ascii="Calibri" w:eastAsia="Calibri" w:hAnsi="Calibri" w:cs="Calibri"/>
              </w:rPr>
            </w:pPr>
          </w:p>
        </w:tc>
        <w:tc>
          <w:tcPr>
            <w:tcW w:w="510" w:type="dxa"/>
          </w:tcPr>
          <w:p w14:paraId="202AEF30" w14:textId="77777777" w:rsidR="00AE7027" w:rsidRDefault="00AE7027" w:rsidP="00DF0E8D">
            <w:pPr>
              <w:spacing w:line="259" w:lineRule="auto"/>
              <w:rPr>
                <w:rFonts w:ascii="Calibri" w:eastAsia="Calibri" w:hAnsi="Calibri" w:cs="Calibri"/>
              </w:rPr>
            </w:pPr>
          </w:p>
        </w:tc>
        <w:tc>
          <w:tcPr>
            <w:tcW w:w="3765" w:type="dxa"/>
          </w:tcPr>
          <w:p w14:paraId="2A26B67E" w14:textId="77777777" w:rsidR="00AE7027" w:rsidRDefault="00AE7027" w:rsidP="00DF0E8D">
            <w:pPr>
              <w:spacing w:line="259" w:lineRule="auto"/>
              <w:rPr>
                <w:rFonts w:ascii="Calibri" w:eastAsia="Calibri" w:hAnsi="Calibri" w:cs="Calibri"/>
              </w:rPr>
            </w:pPr>
          </w:p>
        </w:tc>
      </w:tr>
      <w:tr w:rsidR="00AE7027" w14:paraId="2110DB2B" w14:textId="77777777" w:rsidTr="00DF0E8D">
        <w:tc>
          <w:tcPr>
            <w:tcW w:w="4515" w:type="dxa"/>
          </w:tcPr>
          <w:p w14:paraId="1E5ED9AE"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 location clearly signed?</w:t>
            </w:r>
          </w:p>
        </w:tc>
        <w:tc>
          <w:tcPr>
            <w:tcW w:w="540" w:type="dxa"/>
          </w:tcPr>
          <w:p w14:paraId="37D1AF52" w14:textId="77777777" w:rsidR="00AE7027" w:rsidRDefault="00AE7027" w:rsidP="00DF0E8D">
            <w:pPr>
              <w:spacing w:line="259" w:lineRule="auto"/>
              <w:rPr>
                <w:rFonts w:ascii="Calibri" w:eastAsia="Calibri" w:hAnsi="Calibri" w:cs="Calibri"/>
              </w:rPr>
            </w:pPr>
          </w:p>
        </w:tc>
        <w:tc>
          <w:tcPr>
            <w:tcW w:w="510" w:type="dxa"/>
          </w:tcPr>
          <w:p w14:paraId="023F9EBB" w14:textId="77777777" w:rsidR="00AE7027" w:rsidRDefault="00AE7027" w:rsidP="00DF0E8D">
            <w:pPr>
              <w:spacing w:line="259" w:lineRule="auto"/>
              <w:rPr>
                <w:rFonts w:ascii="Calibri" w:eastAsia="Calibri" w:hAnsi="Calibri" w:cs="Calibri"/>
              </w:rPr>
            </w:pPr>
          </w:p>
        </w:tc>
        <w:tc>
          <w:tcPr>
            <w:tcW w:w="3765" w:type="dxa"/>
          </w:tcPr>
          <w:p w14:paraId="5DB9196A" w14:textId="77777777" w:rsidR="00AE7027" w:rsidRDefault="00AE7027" w:rsidP="00DF0E8D">
            <w:pPr>
              <w:spacing w:line="259" w:lineRule="auto"/>
              <w:rPr>
                <w:rFonts w:ascii="Calibri" w:eastAsia="Calibri" w:hAnsi="Calibri" w:cs="Calibri"/>
              </w:rPr>
            </w:pPr>
          </w:p>
        </w:tc>
      </w:tr>
      <w:tr w:rsidR="00AE7027" w14:paraId="365FA36D" w14:textId="77777777" w:rsidTr="00DF0E8D">
        <w:tc>
          <w:tcPr>
            <w:tcW w:w="4515" w:type="dxa"/>
          </w:tcPr>
          <w:p w14:paraId="1EB4BB11"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Is there sufficient space at entry to the compartment for wheelchair </w:t>
            </w:r>
            <w:proofErr w:type="spellStart"/>
            <w:r w:rsidRPr="4B42A220">
              <w:rPr>
                <w:rFonts w:ascii="Calibri" w:eastAsia="Calibri" w:hAnsi="Calibri" w:cs="Calibri"/>
                <w:sz w:val="22"/>
                <w:lang w:val="en-US"/>
              </w:rPr>
              <w:t>manoeuvre</w:t>
            </w:r>
            <w:proofErr w:type="spellEnd"/>
            <w:r w:rsidRPr="4B42A220">
              <w:rPr>
                <w:rFonts w:ascii="Calibri" w:eastAsia="Calibri" w:hAnsi="Calibri" w:cs="Calibri"/>
                <w:sz w:val="22"/>
                <w:lang w:val="en-US"/>
              </w:rPr>
              <w:t xml:space="preserve"> and door opening?</w:t>
            </w:r>
          </w:p>
        </w:tc>
        <w:tc>
          <w:tcPr>
            <w:tcW w:w="540" w:type="dxa"/>
          </w:tcPr>
          <w:p w14:paraId="167948BB" w14:textId="77777777" w:rsidR="00AE7027" w:rsidRDefault="00AE7027" w:rsidP="00DF0E8D">
            <w:pPr>
              <w:spacing w:line="259" w:lineRule="auto"/>
              <w:rPr>
                <w:rFonts w:ascii="Calibri" w:eastAsia="Calibri" w:hAnsi="Calibri" w:cs="Calibri"/>
              </w:rPr>
            </w:pPr>
          </w:p>
        </w:tc>
        <w:tc>
          <w:tcPr>
            <w:tcW w:w="510" w:type="dxa"/>
          </w:tcPr>
          <w:p w14:paraId="45E7E156" w14:textId="77777777" w:rsidR="00AE7027" w:rsidRDefault="00AE7027" w:rsidP="00DF0E8D">
            <w:pPr>
              <w:spacing w:line="259" w:lineRule="auto"/>
              <w:rPr>
                <w:rFonts w:ascii="Calibri" w:eastAsia="Calibri" w:hAnsi="Calibri" w:cs="Calibri"/>
              </w:rPr>
            </w:pPr>
          </w:p>
        </w:tc>
        <w:tc>
          <w:tcPr>
            <w:tcW w:w="3765" w:type="dxa"/>
          </w:tcPr>
          <w:p w14:paraId="6BBC6AF1" w14:textId="77777777" w:rsidR="00AE7027" w:rsidRDefault="00AE7027" w:rsidP="00DF0E8D">
            <w:pPr>
              <w:spacing w:line="259" w:lineRule="auto"/>
              <w:rPr>
                <w:rFonts w:ascii="Calibri" w:eastAsia="Calibri" w:hAnsi="Calibri" w:cs="Calibri"/>
              </w:rPr>
            </w:pPr>
          </w:p>
        </w:tc>
      </w:tr>
      <w:tr w:rsidR="00AE7027" w14:paraId="5EF56518" w14:textId="77777777" w:rsidTr="00DF0E8D">
        <w:tc>
          <w:tcPr>
            <w:tcW w:w="4515" w:type="dxa"/>
          </w:tcPr>
          <w:p w14:paraId="0E0D5A74"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the door fittings/locks and light switches easily reached and operated?</w:t>
            </w:r>
          </w:p>
        </w:tc>
        <w:tc>
          <w:tcPr>
            <w:tcW w:w="540" w:type="dxa"/>
          </w:tcPr>
          <w:p w14:paraId="3153BD0D" w14:textId="77777777" w:rsidR="00AE7027" w:rsidRDefault="00AE7027" w:rsidP="00DF0E8D">
            <w:pPr>
              <w:spacing w:line="259" w:lineRule="auto"/>
              <w:rPr>
                <w:rFonts w:ascii="Calibri" w:eastAsia="Calibri" w:hAnsi="Calibri" w:cs="Calibri"/>
              </w:rPr>
            </w:pPr>
          </w:p>
        </w:tc>
        <w:tc>
          <w:tcPr>
            <w:tcW w:w="510" w:type="dxa"/>
          </w:tcPr>
          <w:p w14:paraId="74887C4D" w14:textId="77777777" w:rsidR="00AE7027" w:rsidRDefault="00AE7027" w:rsidP="00DF0E8D">
            <w:pPr>
              <w:spacing w:line="259" w:lineRule="auto"/>
              <w:rPr>
                <w:rFonts w:ascii="Calibri" w:eastAsia="Calibri" w:hAnsi="Calibri" w:cs="Calibri"/>
              </w:rPr>
            </w:pPr>
          </w:p>
        </w:tc>
        <w:tc>
          <w:tcPr>
            <w:tcW w:w="3765" w:type="dxa"/>
          </w:tcPr>
          <w:p w14:paraId="33159B59" w14:textId="77777777" w:rsidR="00AE7027" w:rsidRDefault="00AE7027" w:rsidP="00DF0E8D">
            <w:pPr>
              <w:spacing w:line="259" w:lineRule="auto"/>
              <w:rPr>
                <w:rFonts w:ascii="Calibri" w:eastAsia="Calibri" w:hAnsi="Calibri" w:cs="Calibri"/>
              </w:rPr>
            </w:pPr>
          </w:p>
        </w:tc>
      </w:tr>
      <w:tr w:rsidR="00AE7027" w14:paraId="40EC0D4C" w14:textId="77777777" w:rsidTr="00DF0E8D">
        <w:tc>
          <w:tcPr>
            <w:tcW w:w="4515" w:type="dxa"/>
          </w:tcPr>
          <w:p w14:paraId="073439AA"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there an emergency call system and is someone designated to respond?</w:t>
            </w:r>
          </w:p>
        </w:tc>
        <w:tc>
          <w:tcPr>
            <w:tcW w:w="540" w:type="dxa"/>
          </w:tcPr>
          <w:p w14:paraId="7994F077" w14:textId="77777777" w:rsidR="00AE7027" w:rsidRDefault="00AE7027" w:rsidP="00DF0E8D">
            <w:pPr>
              <w:spacing w:line="259" w:lineRule="auto"/>
              <w:rPr>
                <w:rFonts w:ascii="Calibri" w:eastAsia="Calibri" w:hAnsi="Calibri" w:cs="Calibri"/>
              </w:rPr>
            </w:pPr>
          </w:p>
        </w:tc>
        <w:tc>
          <w:tcPr>
            <w:tcW w:w="510" w:type="dxa"/>
          </w:tcPr>
          <w:p w14:paraId="61DA10E5" w14:textId="77777777" w:rsidR="00AE7027" w:rsidRDefault="00AE7027" w:rsidP="00DF0E8D">
            <w:pPr>
              <w:spacing w:line="259" w:lineRule="auto"/>
              <w:rPr>
                <w:rFonts w:ascii="Calibri" w:eastAsia="Calibri" w:hAnsi="Calibri" w:cs="Calibri"/>
              </w:rPr>
            </w:pPr>
          </w:p>
        </w:tc>
        <w:tc>
          <w:tcPr>
            <w:tcW w:w="3765" w:type="dxa"/>
          </w:tcPr>
          <w:p w14:paraId="05C71137" w14:textId="77777777" w:rsidR="00AE7027" w:rsidRDefault="00AE7027" w:rsidP="00DF0E8D">
            <w:pPr>
              <w:spacing w:line="259" w:lineRule="auto"/>
              <w:rPr>
                <w:rFonts w:ascii="Calibri" w:eastAsia="Calibri" w:hAnsi="Calibri" w:cs="Calibri"/>
              </w:rPr>
            </w:pPr>
          </w:p>
        </w:tc>
      </w:tr>
      <w:tr w:rsidR="00AE7027" w14:paraId="0361199F" w14:textId="77777777" w:rsidTr="00DF0E8D">
        <w:tc>
          <w:tcPr>
            <w:tcW w:w="4515" w:type="dxa"/>
          </w:tcPr>
          <w:p w14:paraId="3AC6FDCB"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Can the emergency call system be operated from floor level?</w:t>
            </w:r>
          </w:p>
        </w:tc>
        <w:tc>
          <w:tcPr>
            <w:tcW w:w="540" w:type="dxa"/>
          </w:tcPr>
          <w:p w14:paraId="7F031EC6" w14:textId="77777777" w:rsidR="00AE7027" w:rsidRDefault="00AE7027" w:rsidP="00DF0E8D">
            <w:pPr>
              <w:spacing w:line="259" w:lineRule="auto"/>
              <w:rPr>
                <w:rFonts w:ascii="Calibri" w:eastAsia="Calibri" w:hAnsi="Calibri" w:cs="Calibri"/>
              </w:rPr>
            </w:pPr>
          </w:p>
        </w:tc>
        <w:tc>
          <w:tcPr>
            <w:tcW w:w="510" w:type="dxa"/>
          </w:tcPr>
          <w:p w14:paraId="35C07D74" w14:textId="77777777" w:rsidR="00AE7027" w:rsidRDefault="00AE7027" w:rsidP="00DF0E8D">
            <w:pPr>
              <w:spacing w:line="259" w:lineRule="auto"/>
              <w:rPr>
                <w:rFonts w:ascii="Calibri" w:eastAsia="Calibri" w:hAnsi="Calibri" w:cs="Calibri"/>
              </w:rPr>
            </w:pPr>
          </w:p>
        </w:tc>
        <w:tc>
          <w:tcPr>
            <w:tcW w:w="3765" w:type="dxa"/>
          </w:tcPr>
          <w:p w14:paraId="349997CB" w14:textId="77777777" w:rsidR="00AE7027" w:rsidRDefault="00AE7027" w:rsidP="00DF0E8D">
            <w:pPr>
              <w:spacing w:line="259" w:lineRule="auto"/>
              <w:rPr>
                <w:rFonts w:ascii="Calibri" w:eastAsia="Calibri" w:hAnsi="Calibri" w:cs="Calibri"/>
              </w:rPr>
            </w:pPr>
          </w:p>
        </w:tc>
      </w:tr>
      <w:tr w:rsidR="00AE7027" w14:paraId="4102F9B9" w14:textId="77777777" w:rsidTr="00DF0E8D">
        <w:tc>
          <w:tcPr>
            <w:tcW w:w="4515" w:type="dxa"/>
          </w:tcPr>
          <w:p w14:paraId="3F209831"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Is the wheelchair WC compartment large enough to permit </w:t>
            </w:r>
            <w:proofErr w:type="spellStart"/>
            <w:r w:rsidRPr="4B42A220">
              <w:rPr>
                <w:rFonts w:ascii="Calibri" w:eastAsia="Calibri" w:hAnsi="Calibri" w:cs="Calibri"/>
                <w:sz w:val="22"/>
                <w:lang w:val="en-US"/>
              </w:rPr>
              <w:t>manoeuvre</w:t>
            </w:r>
            <w:proofErr w:type="spellEnd"/>
            <w:r w:rsidRPr="4B42A220">
              <w:rPr>
                <w:rFonts w:ascii="Calibri" w:eastAsia="Calibri" w:hAnsi="Calibri" w:cs="Calibri"/>
                <w:sz w:val="22"/>
                <w:lang w:val="en-US"/>
              </w:rPr>
              <w:t xml:space="preserve"> for frontal lateral/angled/backward transfer, with or without assistance?</w:t>
            </w:r>
          </w:p>
        </w:tc>
        <w:tc>
          <w:tcPr>
            <w:tcW w:w="540" w:type="dxa"/>
          </w:tcPr>
          <w:p w14:paraId="607B68D0" w14:textId="77777777" w:rsidR="00AE7027" w:rsidRDefault="00AE7027" w:rsidP="00DF0E8D">
            <w:pPr>
              <w:spacing w:line="259" w:lineRule="auto"/>
              <w:rPr>
                <w:rFonts w:ascii="Calibri" w:eastAsia="Calibri" w:hAnsi="Calibri" w:cs="Calibri"/>
              </w:rPr>
            </w:pPr>
          </w:p>
        </w:tc>
        <w:tc>
          <w:tcPr>
            <w:tcW w:w="510" w:type="dxa"/>
          </w:tcPr>
          <w:p w14:paraId="7970EBAB" w14:textId="77777777" w:rsidR="00AE7027" w:rsidRDefault="00AE7027" w:rsidP="00DF0E8D">
            <w:pPr>
              <w:spacing w:line="259" w:lineRule="auto"/>
              <w:rPr>
                <w:rFonts w:ascii="Calibri" w:eastAsia="Calibri" w:hAnsi="Calibri" w:cs="Calibri"/>
              </w:rPr>
            </w:pPr>
          </w:p>
        </w:tc>
        <w:tc>
          <w:tcPr>
            <w:tcW w:w="3765" w:type="dxa"/>
          </w:tcPr>
          <w:p w14:paraId="7C0E05D7" w14:textId="77777777" w:rsidR="00AE7027" w:rsidRDefault="00AE7027" w:rsidP="00DF0E8D">
            <w:pPr>
              <w:spacing w:line="259" w:lineRule="auto"/>
              <w:rPr>
                <w:rFonts w:ascii="Calibri" w:eastAsia="Calibri" w:hAnsi="Calibri" w:cs="Calibri"/>
              </w:rPr>
            </w:pPr>
          </w:p>
        </w:tc>
      </w:tr>
      <w:tr w:rsidR="00AE7027" w14:paraId="5E3E28F9" w14:textId="77777777" w:rsidTr="00DF0E8D">
        <w:tc>
          <w:tcPr>
            <w:tcW w:w="4515" w:type="dxa"/>
          </w:tcPr>
          <w:p w14:paraId="2A330859"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Are the fittings arranged to facilitate these </w:t>
            </w:r>
            <w:proofErr w:type="spellStart"/>
            <w:r w:rsidRPr="4B42A220">
              <w:rPr>
                <w:rFonts w:ascii="Calibri" w:eastAsia="Calibri" w:hAnsi="Calibri" w:cs="Calibri"/>
                <w:sz w:val="22"/>
                <w:lang w:val="en-US"/>
              </w:rPr>
              <w:t>manoeuvres</w:t>
            </w:r>
            <w:proofErr w:type="spellEnd"/>
            <w:r w:rsidRPr="4B42A220">
              <w:rPr>
                <w:rFonts w:ascii="Calibri" w:eastAsia="Calibri" w:hAnsi="Calibri" w:cs="Calibri"/>
                <w:sz w:val="22"/>
                <w:lang w:val="en-US"/>
              </w:rPr>
              <w:t>?</w:t>
            </w:r>
          </w:p>
        </w:tc>
        <w:tc>
          <w:tcPr>
            <w:tcW w:w="540" w:type="dxa"/>
          </w:tcPr>
          <w:p w14:paraId="02D40585" w14:textId="77777777" w:rsidR="00AE7027" w:rsidRDefault="00AE7027" w:rsidP="00DF0E8D">
            <w:pPr>
              <w:spacing w:line="259" w:lineRule="auto"/>
              <w:rPr>
                <w:rFonts w:ascii="Calibri" w:eastAsia="Calibri" w:hAnsi="Calibri" w:cs="Calibri"/>
              </w:rPr>
            </w:pPr>
          </w:p>
        </w:tc>
        <w:tc>
          <w:tcPr>
            <w:tcW w:w="510" w:type="dxa"/>
          </w:tcPr>
          <w:p w14:paraId="1AE461DC" w14:textId="77777777" w:rsidR="00AE7027" w:rsidRDefault="00AE7027" w:rsidP="00DF0E8D">
            <w:pPr>
              <w:spacing w:line="259" w:lineRule="auto"/>
              <w:rPr>
                <w:rFonts w:ascii="Calibri" w:eastAsia="Calibri" w:hAnsi="Calibri" w:cs="Calibri"/>
              </w:rPr>
            </w:pPr>
          </w:p>
        </w:tc>
        <w:tc>
          <w:tcPr>
            <w:tcW w:w="3765" w:type="dxa"/>
          </w:tcPr>
          <w:p w14:paraId="468B04A6" w14:textId="77777777" w:rsidR="00AE7027" w:rsidRDefault="00AE7027" w:rsidP="00DF0E8D">
            <w:pPr>
              <w:spacing w:line="259" w:lineRule="auto"/>
              <w:rPr>
                <w:rFonts w:ascii="Calibri" w:eastAsia="Calibri" w:hAnsi="Calibri" w:cs="Calibri"/>
              </w:rPr>
            </w:pPr>
          </w:p>
        </w:tc>
      </w:tr>
      <w:tr w:rsidR="00AE7027" w14:paraId="0565D0B8" w14:textId="77777777" w:rsidTr="00DF0E8D">
        <w:tc>
          <w:tcPr>
            <w:tcW w:w="4515" w:type="dxa"/>
          </w:tcPr>
          <w:p w14:paraId="11B6BC0A"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hand washing and drying facilities within reach of someone seated on the WC?</w:t>
            </w:r>
          </w:p>
        </w:tc>
        <w:tc>
          <w:tcPr>
            <w:tcW w:w="540" w:type="dxa"/>
          </w:tcPr>
          <w:p w14:paraId="2A588E78" w14:textId="77777777" w:rsidR="00AE7027" w:rsidRDefault="00AE7027" w:rsidP="00DF0E8D">
            <w:pPr>
              <w:spacing w:line="259" w:lineRule="auto"/>
              <w:rPr>
                <w:rFonts w:ascii="Calibri" w:eastAsia="Calibri" w:hAnsi="Calibri" w:cs="Calibri"/>
              </w:rPr>
            </w:pPr>
          </w:p>
        </w:tc>
        <w:tc>
          <w:tcPr>
            <w:tcW w:w="510" w:type="dxa"/>
          </w:tcPr>
          <w:p w14:paraId="225E6C56" w14:textId="77777777" w:rsidR="00AE7027" w:rsidRDefault="00AE7027" w:rsidP="00DF0E8D">
            <w:pPr>
              <w:spacing w:line="259" w:lineRule="auto"/>
              <w:rPr>
                <w:rFonts w:ascii="Calibri" w:eastAsia="Calibri" w:hAnsi="Calibri" w:cs="Calibri"/>
              </w:rPr>
            </w:pPr>
          </w:p>
        </w:tc>
        <w:tc>
          <w:tcPr>
            <w:tcW w:w="3765" w:type="dxa"/>
          </w:tcPr>
          <w:p w14:paraId="1B6ED172" w14:textId="77777777" w:rsidR="00AE7027" w:rsidRDefault="00AE7027" w:rsidP="00DF0E8D">
            <w:pPr>
              <w:spacing w:line="259" w:lineRule="auto"/>
              <w:rPr>
                <w:rFonts w:ascii="Calibri" w:eastAsia="Calibri" w:hAnsi="Calibri" w:cs="Calibri"/>
              </w:rPr>
            </w:pPr>
          </w:p>
        </w:tc>
      </w:tr>
      <w:tr w:rsidR="00AE7027" w14:paraId="52125996" w14:textId="77777777" w:rsidTr="00DF0E8D">
        <w:tc>
          <w:tcPr>
            <w:tcW w:w="4515" w:type="dxa"/>
          </w:tcPr>
          <w:p w14:paraId="2E04CF34"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 tap appropriate for use by someone with limited dexterity, grip or strength?</w:t>
            </w:r>
          </w:p>
        </w:tc>
        <w:tc>
          <w:tcPr>
            <w:tcW w:w="540" w:type="dxa"/>
          </w:tcPr>
          <w:p w14:paraId="098DC5C0" w14:textId="77777777" w:rsidR="00AE7027" w:rsidRDefault="00AE7027" w:rsidP="00DF0E8D">
            <w:pPr>
              <w:spacing w:line="259" w:lineRule="auto"/>
              <w:rPr>
                <w:rFonts w:ascii="Calibri" w:eastAsia="Calibri" w:hAnsi="Calibri" w:cs="Calibri"/>
              </w:rPr>
            </w:pPr>
          </w:p>
        </w:tc>
        <w:tc>
          <w:tcPr>
            <w:tcW w:w="510" w:type="dxa"/>
          </w:tcPr>
          <w:p w14:paraId="1EE811A5" w14:textId="77777777" w:rsidR="00AE7027" w:rsidRDefault="00AE7027" w:rsidP="00DF0E8D">
            <w:pPr>
              <w:spacing w:line="259" w:lineRule="auto"/>
              <w:rPr>
                <w:rFonts w:ascii="Calibri" w:eastAsia="Calibri" w:hAnsi="Calibri" w:cs="Calibri"/>
              </w:rPr>
            </w:pPr>
          </w:p>
        </w:tc>
        <w:tc>
          <w:tcPr>
            <w:tcW w:w="3765" w:type="dxa"/>
          </w:tcPr>
          <w:p w14:paraId="47F9B7F0" w14:textId="77777777" w:rsidR="00AE7027" w:rsidRDefault="00AE7027" w:rsidP="00DF0E8D">
            <w:pPr>
              <w:spacing w:line="259" w:lineRule="auto"/>
              <w:rPr>
                <w:rFonts w:ascii="Calibri" w:eastAsia="Calibri" w:hAnsi="Calibri" w:cs="Calibri"/>
              </w:rPr>
            </w:pPr>
          </w:p>
        </w:tc>
      </w:tr>
      <w:tr w:rsidR="00AE7027" w14:paraId="6C30C98C" w14:textId="77777777" w:rsidTr="00DF0E8D">
        <w:tc>
          <w:tcPr>
            <w:tcW w:w="4515" w:type="dxa"/>
          </w:tcPr>
          <w:p w14:paraId="2503C2CF"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lastRenderedPageBreak/>
              <w:t>Are suitable grab rails fitted in all the appropriate positions to facilitate use of the WC?</w:t>
            </w:r>
          </w:p>
        </w:tc>
        <w:tc>
          <w:tcPr>
            <w:tcW w:w="540" w:type="dxa"/>
          </w:tcPr>
          <w:p w14:paraId="1C554795" w14:textId="77777777" w:rsidR="00AE7027" w:rsidRDefault="00AE7027" w:rsidP="00DF0E8D">
            <w:pPr>
              <w:spacing w:line="259" w:lineRule="auto"/>
              <w:rPr>
                <w:rFonts w:ascii="Calibri" w:eastAsia="Calibri" w:hAnsi="Calibri" w:cs="Calibri"/>
              </w:rPr>
            </w:pPr>
          </w:p>
        </w:tc>
        <w:tc>
          <w:tcPr>
            <w:tcW w:w="510" w:type="dxa"/>
          </w:tcPr>
          <w:p w14:paraId="0EA7E471" w14:textId="77777777" w:rsidR="00AE7027" w:rsidRDefault="00AE7027" w:rsidP="00DF0E8D">
            <w:pPr>
              <w:spacing w:line="259" w:lineRule="auto"/>
              <w:rPr>
                <w:rFonts w:ascii="Calibri" w:eastAsia="Calibri" w:hAnsi="Calibri" w:cs="Calibri"/>
              </w:rPr>
            </w:pPr>
          </w:p>
        </w:tc>
        <w:tc>
          <w:tcPr>
            <w:tcW w:w="3765" w:type="dxa"/>
          </w:tcPr>
          <w:p w14:paraId="59F37733" w14:textId="77777777" w:rsidR="00AE7027" w:rsidRDefault="00AE7027" w:rsidP="00DF0E8D">
            <w:pPr>
              <w:spacing w:line="259" w:lineRule="auto"/>
              <w:rPr>
                <w:rFonts w:ascii="Calibri" w:eastAsia="Calibri" w:hAnsi="Calibri" w:cs="Calibri"/>
              </w:rPr>
            </w:pPr>
          </w:p>
        </w:tc>
      </w:tr>
      <w:tr w:rsidR="00AE7027" w14:paraId="4C5B062D" w14:textId="77777777" w:rsidTr="00DF0E8D">
        <w:tc>
          <w:tcPr>
            <w:tcW w:w="4515" w:type="dxa"/>
          </w:tcPr>
          <w:p w14:paraId="26B100E3"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Is the </w:t>
            </w:r>
            <w:proofErr w:type="spellStart"/>
            <w:r w:rsidRPr="4B42A220">
              <w:rPr>
                <w:rFonts w:ascii="Calibri" w:eastAsia="Calibri" w:hAnsi="Calibri" w:cs="Calibri"/>
                <w:sz w:val="22"/>
                <w:lang w:val="en-US"/>
              </w:rPr>
              <w:t>manoeuvring</w:t>
            </w:r>
            <w:proofErr w:type="spellEnd"/>
            <w:r w:rsidRPr="4B42A220">
              <w:rPr>
                <w:rFonts w:ascii="Calibri" w:eastAsia="Calibri" w:hAnsi="Calibri" w:cs="Calibri"/>
                <w:sz w:val="22"/>
                <w:lang w:val="en-US"/>
              </w:rPr>
              <w:t xml:space="preserve"> area free of obstruction, eg boxed-in pipework/radiators/cleaner's equipment/disposal bins/ occasional storage, etc., and is any difficulty caused by the activity of service contractors? </w:t>
            </w:r>
          </w:p>
          <w:p w14:paraId="6F7BD636" w14:textId="77777777" w:rsidR="00AE7027" w:rsidRDefault="00AE7027" w:rsidP="00DF0E8D">
            <w:pPr>
              <w:spacing w:line="259" w:lineRule="auto"/>
              <w:rPr>
                <w:rFonts w:ascii="Calibri" w:eastAsia="Calibri" w:hAnsi="Calibri" w:cs="Calibri"/>
              </w:rPr>
            </w:pPr>
          </w:p>
        </w:tc>
        <w:tc>
          <w:tcPr>
            <w:tcW w:w="540" w:type="dxa"/>
          </w:tcPr>
          <w:p w14:paraId="7CD5B5F9" w14:textId="77777777" w:rsidR="00AE7027" w:rsidRDefault="00AE7027" w:rsidP="00DF0E8D">
            <w:pPr>
              <w:spacing w:line="259" w:lineRule="auto"/>
              <w:rPr>
                <w:rFonts w:ascii="Calibri" w:eastAsia="Calibri" w:hAnsi="Calibri" w:cs="Calibri"/>
              </w:rPr>
            </w:pPr>
          </w:p>
        </w:tc>
        <w:tc>
          <w:tcPr>
            <w:tcW w:w="510" w:type="dxa"/>
          </w:tcPr>
          <w:p w14:paraId="2DB30213" w14:textId="77777777" w:rsidR="00AE7027" w:rsidRDefault="00AE7027" w:rsidP="00DF0E8D">
            <w:pPr>
              <w:spacing w:line="259" w:lineRule="auto"/>
              <w:rPr>
                <w:rFonts w:ascii="Calibri" w:eastAsia="Calibri" w:hAnsi="Calibri" w:cs="Calibri"/>
              </w:rPr>
            </w:pPr>
          </w:p>
        </w:tc>
        <w:tc>
          <w:tcPr>
            <w:tcW w:w="3765" w:type="dxa"/>
          </w:tcPr>
          <w:p w14:paraId="47636D0A" w14:textId="77777777" w:rsidR="00AE7027" w:rsidRDefault="00AE7027" w:rsidP="00DF0E8D">
            <w:pPr>
              <w:spacing w:line="259" w:lineRule="auto"/>
              <w:rPr>
                <w:rFonts w:ascii="Calibri" w:eastAsia="Calibri" w:hAnsi="Calibri" w:cs="Calibri"/>
              </w:rPr>
            </w:pPr>
          </w:p>
        </w:tc>
      </w:tr>
    </w:tbl>
    <w:p w14:paraId="5B08DB9D" w14:textId="77777777" w:rsidR="00AE7027" w:rsidRDefault="00AE7027" w:rsidP="00AE7027">
      <w:pPr>
        <w:rPr>
          <w:rFonts w:ascii="Calibri" w:eastAsia="Calibri" w:hAnsi="Calibri" w:cs="Calibri"/>
          <w:color w:val="000000" w:themeColor="text1"/>
        </w:rPr>
      </w:pPr>
    </w:p>
    <w:p w14:paraId="7DDE0C1E"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b/>
          <w:bCs/>
          <w:color w:val="000000" w:themeColor="text1"/>
          <w:sz w:val="22"/>
          <w:lang w:val="en-US"/>
        </w:rPr>
        <w:t>INFORMATION</w:t>
      </w:r>
    </w:p>
    <w:tbl>
      <w:tblPr>
        <w:tblStyle w:val="TableGrid"/>
        <w:tblW w:w="0" w:type="auto"/>
        <w:tblLayout w:type="fixed"/>
        <w:tblLook w:val="06A0" w:firstRow="1" w:lastRow="0" w:firstColumn="1" w:lastColumn="0" w:noHBand="1" w:noVBand="1"/>
      </w:tblPr>
      <w:tblGrid>
        <w:gridCol w:w="4515"/>
        <w:gridCol w:w="585"/>
        <w:gridCol w:w="465"/>
        <w:gridCol w:w="3795"/>
      </w:tblGrid>
      <w:tr w:rsidR="00AE7027" w14:paraId="6C205F4F" w14:textId="77777777" w:rsidTr="00DF0E8D">
        <w:tc>
          <w:tcPr>
            <w:tcW w:w="4515" w:type="dxa"/>
          </w:tcPr>
          <w:p w14:paraId="4A83E54A" w14:textId="77777777" w:rsidR="00AE7027" w:rsidRDefault="00AE7027" w:rsidP="00DF0E8D">
            <w:pPr>
              <w:spacing w:line="259" w:lineRule="auto"/>
              <w:rPr>
                <w:rFonts w:ascii="Calibri" w:eastAsia="Calibri" w:hAnsi="Calibri" w:cs="Calibri"/>
              </w:rPr>
            </w:pPr>
          </w:p>
        </w:tc>
        <w:tc>
          <w:tcPr>
            <w:tcW w:w="585" w:type="dxa"/>
          </w:tcPr>
          <w:p w14:paraId="4100349B"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Y</w:t>
            </w:r>
          </w:p>
        </w:tc>
        <w:tc>
          <w:tcPr>
            <w:tcW w:w="465" w:type="dxa"/>
          </w:tcPr>
          <w:p w14:paraId="3FEEE74A"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N</w:t>
            </w:r>
          </w:p>
        </w:tc>
        <w:tc>
          <w:tcPr>
            <w:tcW w:w="3795" w:type="dxa"/>
          </w:tcPr>
          <w:p w14:paraId="4B2BD893"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 xml:space="preserve">Notes </w:t>
            </w:r>
          </w:p>
        </w:tc>
      </w:tr>
      <w:tr w:rsidR="00AE7027" w14:paraId="0AA39708" w14:textId="77777777" w:rsidTr="00DF0E8D">
        <w:tc>
          <w:tcPr>
            <w:tcW w:w="4515" w:type="dxa"/>
          </w:tcPr>
          <w:p w14:paraId="30F546B9"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 building equipped to provide hearing assistance?</w:t>
            </w:r>
          </w:p>
        </w:tc>
        <w:tc>
          <w:tcPr>
            <w:tcW w:w="585" w:type="dxa"/>
          </w:tcPr>
          <w:p w14:paraId="4CA6E5C6" w14:textId="77777777" w:rsidR="00AE7027" w:rsidRDefault="00AE7027" w:rsidP="00DF0E8D">
            <w:pPr>
              <w:spacing w:line="259" w:lineRule="auto"/>
              <w:rPr>
                <w:rFonts w:ascii="Calibri" w:eastAsia="Calibri" w:hAnsi="Calibri" w:cs="Calibri"/>
              </w:rPr>
            </w:pPr>
          </w:p>
        </w:tc>
        <w:tc>
          <w:tcPr>
            <w:tcW w:w="465" w:type="dxa"/>
          </w:tcPr>
          <w:p w14:paraId="39C9AA1B" w14:textId="77777777" w:rsidR="00AE7027" w:rsidRDefault="00AE7027" w:rsidP="00DF0E8D">
            <w:pPr>
              <w:spacing w:line="259" w:lineRule="auto"/>
              <w:rPr>
                <w:rFonts w:ascii="Calibri" w:eastAsia="Calibri" w:hAnsi="Calibri" w:cs="Calibri"/>
              </w:rPr>
            </w:pPr>
          </w:p>
        </w:tc>
        <w:tc>
          <w:tcPr>
            <w:tcW w:w="3795" w:type="dxa"/>
          </w:tcPr>
          <w:p w14:paraId="088FAB19" w14:textId="77777777" w:rsidR="00AE7027" w:rsidRDefault="00AE7027" w:rsidP="00DF0E8D">
            <w:pPr>
              <w:spacing w:line="259" w:lineRule="auto"/>
              <w:rPr>
                <w:rFonts w:ascii="Calibri" w:eastAsia="Calibri" w:hAnsi="Calibri" w:cs="Calibri"/>
              </w:rPr>
            </w:pPr>
          </w:p>
        </w:tc>
      </w:tr>
      <w:tr w:rsidR="00AE7027" w14:paraId="3909CE90" w14:textId="77777777" w:rsidTr="00DF0E8D">
        <w:tc>
          <w:tcPr>
            <w:tcW w:w="4515" w:type="dxa"/>
          </w:tcPr>
          <w:p w14:paraId="40E5C32E"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Does lighting installation of the building take into account the needs of people with visual disabilities?</w:t>
            </w:r>
          </w:p>
        </w:tc>
        <w:tc>
          <w:tcPr>
            <w:tcW w:w="585" w:type="dxa"/>
          </w:tcPr>
          <w:p w14:paraId="497D9B2B" w14:textId="77777777" w:rsidR="00AE7027" w:rsidRDefault="00AE7027" w:rsidP="00DF0E8D">
            <w:pPr>
              <w:spacing w:line="259" w:lineRule="auto"/>
              <w:rPr>
                <w:rFonts w:ascii="Calibri" w:eastAsia="Calibri" w:hAnsi="Calibri" w:cs="Calibri"/>
              </w:rPr>
            </w:pPr>
          </w:p>
        </w:tc>
        <w:tc>
          <w:tcPr>
            <w:tcW w:w="465" w:type="dxa"/>
          </w:tcPr>
          <w:p w14:paraId="72B6AA31" w14:textId="77777777" w:rsidR="00AE7027" w:rsidRDefault="00AE7027" w:rsidP="00DF0E8D">
            <w:pPr>
              <w:spacing w:line="259" w:lineRule="auto"/>
              <w:rPr>
                <w:rFonts w:ascii="Calibri" w:eastAsia="Calibri" w:hAnsi="Calibri" w:cs="Calibri"/>
              </w:rPr>
            </w:pPr>
          </w:p>
        </w:tc>
        <w:tc>
          <w:tcPr>
            <w:tcW w:w="3795" w:type="dxa"/>
          </w:tcPr>
          <w:p w14:paraId="64AC1761" w14:textId="77777777" w:rsidR="00AE7027" w:rsidRDefault="00AE7027" w:rsidP="00DF0E8D">
            <w:pPr>
              <w:spacing w:line="259" w:lineRule="auto"/>
              <w:rPr>
                <w:rFonts w:ascii="Calibri" w:eastAsia="Calibri" w:hAnsi="Calibri" w:cs="Calibri"/>
              </w:rPr>
            </w:pPr>
          </w:p>
        </w:tc>
      </w:tr>
      <w:tr w:rsidR="00AE7027" w14:paraId="50711D03" w14:textId="77777777" w:rsidTr="00DF0E8D">
        <w:tc>
          <w:tcPr>
            <w:tcW w:w="4515" w:type="dxa"/>
          </w:tcPr>
          <w:p w14:paraId="48463A7C"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there a tactile plan or diagram of the building?</w:t>
            </w:r>
          </w:p>
        </w:tc>
        <w:tc>
          <w:tcPr>
            <w:tcW w:w="585" w:type="dxa"/>
          </w:tcPr>
          <w:p w14:paraId="493E8E86" w14:textId="77777777" w:rsidR="00AE7027" w:rsidRDefault="00AE7027" w:rsidP="00DF0E8D">
            <w:pPr>
              <w:spacing w:line="259" w:lineRule="auto"/>
              <w:rPr>
                <w:rFonts w:ascii="Calibri" w:eastAsia="Calibri" w:hAnsi="Calibri" w:cs="Calibri"/>
              </w:rPr>
            </w:pPr>
          </w:p>
        </w:tc>
        <w:tc>
          <w:tcPr>
            <w:tcW w:w="465" w:type="dxa"/>
          </w:tcPr>
          <w:p w14:paraId="7FEE7E99" w14:textId="77777777" w:rsidR="00AE7027" w:rsidRDefault="00AE7027" w:rsidP="00DF0E8D">
            <w:pPr>
              <w:spacing w:line="259" w:lineRule="auto"/>
              <w:rPr>
                <w:rFonts w:ascii="Calibri" w:eastAsia="Calibri" w:hAnsi="Calibri" w:cs="Calibri"/>
              </w:rPr>
            </w:pPr>
          </w:p>
        </w:tc>
        <w:tc>
          <w:tcPr>
            <w:tcW w:w="3795" w:type="dxa"/>
          </w:tcPr>
          <w:p w14:paraId="7B7B9E34" w14:textId="77777777" w:rsidR="00AE7027" w:rsidRDefault="00AE7027" w:rsidP="00DF0E8D">
            <w:pPr>
              <w:spacing w:line="259" w:lineRule="auto"/>
              <w:rPr>
                <w:rFonts w:ascii="Calibri" w:eastAsia="Calibri" w:hAnsi="Calibri" w:cs="Calibri"/>
              </w:rPr>
            </w:pPr>
          </w:p>
        </w:tc>
      </w:tr>
      <w:tr w:rsidR="00AE7027" w14:paraId="2816D4AB" w14:textId="77777777" w:rsidTr="00DF0E8D">
        <w:tc>
          <w:tcPr>
            <w:tcW w:w="4515" w:type="dxa"/>
          </w:tcPr>
          <w:p w14:paraId="1E72DA21"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there large-print versions of information about the building/activities available?</w:t>
            </w:r>
          </w:p>
        </w:tc>
        <w:tc>
          <w:tcPr>
            <w:tcW w:w="585" w:type="dxa"/>
          </w:tcPr>
          <w:p w14:paraId="3726D5E4" w14:textId="77777777" w:rsidR="00AE7027" w:rsidRDefault="00AE7027" w:rsidP="00DF0E8D">
            <w:pPr>
              <w:spacing w:line="259" w:lineRule="auto"/>
              <w:rPr>
                <w:rFonts w:ascii="Calibri" w:eastAsia="Calibri" w:hAnsi="Calibri" w:cs="Calibri"/>
              </w:rPr>
            </w:pPr>
          </w:p>
        </w:tc>
        <w:tc>
          <w:tcPr>
            <w:tcW w:w="465" w:type="dxa"/>
          </w:tcPr>
          <w:p w14:paraId="67E8649E" w14:textId="77777777" w:rsidR="00AE7027" w:rsidRDefault="00AE7027" w:rsidP="00DF0E8D">
            <w:pPr>
              <w:spacing w:line="259" w:lineRule="auto"/>
              <w:rPr>
                <w:rFonts w:ascii="Calibri" w:eastAsia="Calibri" w:hAnsi="Calibri" w:cs="Calibri"/>
              </w:rPr>
            </w:pPr>
          </w:p>
        </w:tc>
        <w:tc>
          <w:tcPr>
            <w:tcW w:w="3795" w:type="dxa"/>
          </w:tcPr>
          <w:p w14:paraId="5968E49A" w14:textId="77777777" w:rsidR="00AE7027" w:rsidRDefault="00AE7027" w:rsidP="00DF0E8D">
            <w:pPr>
              <w:spacing w:line="259" w:lineRule="auto"/>
              <w:rPr>
                <w:rFonts w:ascii="Calibri" w:eastAsia="Calibri" w:hAnsi="Calibri" w:cs="Calibri"/>
              </w:rPr>
            </w:pPr>
          </w:p>
        </w:tc>
      </w:tr>
      <w:tr w:rsidR="00AE7027" w14:paraId="3504D483" w14:textId="77777777" w:rsidTr="00DF0E8D">
        <w:tc>
          <w:tcPr>
            <w:tcW w:w="4515" w:type="dxa"/>
          </w:tcPr>
          <w:p w14:paraId="0EE96D1B"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there 'braille' information available for people with visual disabilities?</w:t>
            </w:r>
          </w:p>
        </w:tc>
        <w:tc>
          <w:tcPr>
            <w:tcW w:w="585" w:type="dxa"/>
          </w:tcPr>
          <w:p w14:paraId="2C0B5524" w14:textId="77777777" w:rsidR="00AE7027" w:rsidRDefault="00AE7027" w:rsidP="00DF0E8D">
            <w:pPr>
              <w:spacing w:line="259" w:lineRule="auto"/>
              <w:rPr>
                <w:rFonts w:ascii="Calibri" w:eastAsia="Calibri" w:hAnsi="Calibri" w:cs="Calibri"/>
              </w:rPr>
            </w:pPr>
          </w:p>
        </w:tc>
        <w:tc>
          <w:tcPr>
            <w:tcW w:w="465" w:type="dxa"/>
          </w:tcPr>
          <w:p w14:paraId="49CDFF9F" w14:textId="77777777" w:rsidR="00AE7027" w:rsidRDefault="00AE7027" w:rsidP="00DF0E8D">
            <w:pPr>
              <w:spacing w:line="259" w:lineRule="auto"/>
              <w:rPr>
                <w:rFonts w:ascii="Calibri" w:eastAsia="Calibri" w:hAnsi="Calibri" w:cs="Calibri"/>
              </w:rPr>
            </w:pPr>
          </w:p>
        </w:tc>
        <w:tc>
          <w:tcPr>
            <w:tcW w:w="3795" w:type="dxa"/>
          </w:tcPr>
          <w:p w14:paraId="7ED463C7" w14:textId="77777777" w:rsidR="00AE7027" w:rsidRDefault="00AE7027" w:rsidP="00DF0E8D">
            <w:pPr>
              <w:spacing w:line="259" w:lineRule="auto"/>
              <w:rPr>
                <w:rFonts w:ascii="Calibri" w:eastAsia="Calibri" w:hAnsi="Calibri" w:cs="Calibri"/>
              </w:rPr>
            </w:pPr>
          </w:p>
        </w:tc>
      </w:tr>
      <w:tr w:rsidR="00AE7027" w14:paraId="4A0FDD90" w14:textId="77777777" w:rsidTr="00DF0E8D">
        <w:tc>
          <w:tcPr>
            <w:tcW w:w="4515" w:type="dxa"/>
          </w:tcPr>
          <w:p w14:paraId="15596BF3"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there an 'audio' version of information about the building available?</w:t>
            </w:r>
          </w:p>
        </w:tc>
        <w:tc>
          <w:tcPr>
            <w:tcW w:w="585" w:type="dxa"/>
          </w:tcPr>
          <w:p w14:paraId="228F1242" w14:textId="77777777" w:rsidR="00AE7027" w:rsidRDefault="00AE7027" w:rsidP="00DF0E8D">
            <w:pPr>
              <w:spacing w:line="259" w:lineRule="auto"/>
              <w:rPr>
                <w:rFonts w:ascii="Calibri" w:eastAsia="Calibri" w:hAnsi="Calibri" w:cs="Calibri"/>
              </w:rPr>
            </w:pPr>
          </w:p>
        </w:tc>
        <w:tc>
          <w:tcPr>
            <w:tcW w:w="465" w:type="dxa"/>
          </w:tcPr>
          <w:p w14:paraId="65BC44AB" w14:textId="77777777" w:rsidR="00AE7027" w:rsidRDefault="00AE7027" w:rsidP="00DF0E8D">
            <w:pPr>
              <w:spacing w:line="259" w:lineRule="auto"/>
              <w:rPr>
                <w:rFonts w:ascii="Calibri" w:eastAsia="Calibri" w:hAnsi="Calibri" w:cs="Calibri"/>
              </w:rPr>
            </w:pPr>
          </w:p>
        </w:tc>
        <w:tc>
          <w:tcPr>
            <w:tcW w:w="3795" w:type="dxa"/>
          </w:tcPr>
          <w:p w14:paraId="02A33409" w14:textId="77777777" w:rsidR="00AE7027" w:rsidRDefault="00AE7027" w:rsidP="00DF0E8D">
            <w:pPr>
              <w:spacing w:line="259" w:lineRule="auto"/>
              <w:rPr>
                <w:rFonts w:ascii="Calibri" w:eastAsia="Calibri" w:hAnsi="Calibri" w:cs="Calibri"/>
              </w:rPr>
            </w:pPr>
          </w:p>
        </w:tc>
      </w:tr>
      <w:tr w:rsidR="00AE7027" w14:paraId="51FD6007" w14:textId="77777777" w:rsidTr="00DF0E8D">
        <w:tc>
          <w:tcPr>
            <w:tcW w:w="4515" w:type="dxa"/>
          </w:tcPr>
          <w:p w14:paraId="5DB3C22B"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Where there are staff available in the building at information/refreshment facilities, are they trained in communication with people with physical and sensory disabilities?</w:t>
            </w:r>
          </w:p>
        </w:tc>
        <w:tc>
          <w:tcPr>
            <w:tcW w:w="585" w:type="dxa"/>
          </w:tcPr>
          <w:p w14:paraId="542CC8D5" w14:textId="77777777" w:rsidR="00AE7027" w:rsidRDefault="00AE7027" w:rsidP="00DF0E8D">
            <w:pPr>
              <w:spacing w:line="259" w:lineRule="auto"/>
              <w:rPr>
                <w:rFonts w:ascii="Calibri" w:eastAsia="Calibri" w:hAnsi="Calibri" w:cs="Calibri"/>
              </w:rPr>
            </w:pPr>
          </w:p>
        </w:tc>
        <w:tc>
          <w:tcPr>
            <w:tcW w:w="465" w:type="dxa"/>
          </w:tcPr>
          <w:p w14:paraId="55216BB8" w14:textId="77777777" w:rsidR="00AE7027" w:rsidRDefault="00AE7027" w:rsidP="00DF0E8D">
            <w:pPr>
              <w:spacing w:line="259" w:lineRule="auto"/>
              <w:rPr>
                <w:rFonts w:ascii="Calibri" w:eastAsia="Calibri" w:hAnsi="Calibri" w:cs="Calibri"/>
              </w:rPr>
            </w:pPr>
          </w:p>
        </w:tc>
        <w:tc>
          <w:tcPr>
            <w:tcW w:w="3795" w:type="dxa"/>
          </w:tcPr>
          <w:p w14:paraId="7E2E5199" w14:textId="77777777" w:rsidR="00AE7027" w:rsidRDefault="00AE7027" w:rsidP="00DF0E8D">
            <w:pPr>
              <w:spacing w:line="259" w:lineRule="auto"/>
              <w:rPr>
                <w:rFonts w:ascii="Calibri" w:eastAsia="Calibri" w:hAnsi="Calibri" w:cs="Calibri"/>
              </w:rPr>
            </w:pPr>
          </w:p>
        </w:tc>
      </w:tr>
      <w:tr w:rsidR="00AE7027" w14:paraId="65F0EF33" w14:textId="77777777" w:rsidTr="00DF0E8D">
        <w:tc>
          <w:tcPr>
            <w:tcW w:w="4515" w:type="dxa"/>
          </w:tcPr>
          <w:p w14:paraId="0059D9B8"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all relevant locations clearly signed?</w:t>
            </w:r>
          </w:p>
        </w:tc>
        <w:tc>
          <w:tcPr>
            <w:tcW w:w="585" w:type="dxa"/>
          </w:tcPr>
          <w:p w14:paraId="12020DE9" w14:textId="77777777" w:rsidR="00AE7027" w:rsidRDefault="00AE7027" w:rsidP="00DF0E8D">
            <w:pPr>
              <w:spacing w:line="259" w:lineRule="auto"/>
              <w:rPr>
                <w:rFonts w:ascii="Calibri" w:eastAsia="Calibri" w:hAnsi="Calibri" w:cs="Calibri"/>
              </w:rPr>
            </w:pPr>
          </w:p>
        </w:tc>
        <w:tc>
          <w:tcPr>
            <w:tcW w:w="465" w:type="dxa"/>
          </w:tcPr>
          <w:p w14:paraId="73DC619C" w14:textId="77777777" w:rsidR="00AE7027" w:rsidRDefault="00AE7027" w:rsidP="00DF0E8D">
            <w:pPr>
              <w:spacing w:line="259" w:lineRule="auto"/>
              <w:rPr>
                <w:rFonts w:ascii="Calibri" w:eastAsia="Calibri" w:hAnsi="Calibri" w:cs="Calibri"/>
              </w:rPr>
            </w:pPr>
          </w:p>
        </w:tc>
        <w:tc>
          <w:tcPr>
            <w:tcW w:w="3795" w:type="dxa"/>
          </w:tcPr>
          <w:p w14:paraId="68998E31" w14:textId="77777777" w:rsidR="00AE7027" w:rsidRDefault="00AE7027" w:rsidP="00DF0E8D">
            <w:pPr>
              <w:spacing w:line="259" w:lineRule="auto"/>
              <w:rPr>
                <w:rFonts w:ascii="Calibri" w:eastAsia="Calibri" w:hAnsi="Calibri" w:cs="Calibri"/>
              </w:rPr>
            </w:pPr>
          </w:p>
        </w:tc>
      </w:tr>
    </w:tbl>
    <w:p w14:paraId="67156BF7" w14:textId="77777777" w:rsidR="00AE7027" w:rsidRDefault="00AE7027" w:rsidP="00AE7027">
      <w:pPr>
        <w:rPr>
          <w:rFonts w:ascii="Calibri" w:eastAsia="Calibri" w:hAnsi="Calibri" w:cs="Calibri"/>
          <w:color w:val="000000" w:themeColor="text1"/>
        </w:rPr>
      </w:pPr>
    </w:p>
    <w:p w14:paraId="3BDBC6E9"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b/>
          <w:bCs/>
          <w:color w:val="000000" w:themeColor="text1"/>
          <w:sz w:val="22"/>
          <w:lang w:val="en-US"/>
        </w:rPr>
        <w:t xml:space="preserve">MEANS OF ESCAPE </w:t>
      </w:r>
    </w:p>
    <w:tbl>
      <w:tblPr>
        <w:tblStyle w:val="TableGrid"/>
        <w:tblW w:w="0" w:type="auto"/>
        <w:tblLayout w:type="fixed"/>
        <w:tblLook w:val="06A0" w:firstRow="1" w:lastRow="0" w:firstColumn="1" w:lastColumn="0" w:noHBand="1" w:noVBand="1"/>
      </w:tblPr>
      <w:tblGrid>
        <w:gridCol w:w="4470"/>
        <w:gridCol w:w="585"/>
        <w:gridCol w:w="495"/>
        <w:gridCol w:w="3795"/>
      </w:tblGrid>
      <w:tr w:rsidR="00AE7027" w14:paraId="58E73B26" w14:textId="77777777" w:rsidTr="00DF0E8D">
        <w:tc>
          <w:tcPr>
            <w:tcW w:w="4470" w:type="dxa"/>
          </w:tcPr>
          <w:p w14:paraId="796AACDC" w14:textId="77777777" w:rsidR="00AE7027" w:rsidRDefault="00AE7027" w:rsidP="00DF0E8D">
            <w:pPr>
              <w:spacing w:line="259" w:lineRule="auto"/>
              <w:rPr>
                <w:rFonts w:ascii="Calibri" w:eastAsia="Calibri" w:hAnsi="Calibri" w:cs="Calibri"/>
              </w:rPr>
            </w:pPr>
          </w:p>
        </w:tc>
        <w:tc>
          <w:tcPr>
            <w:tcW w:w="585" w:type="dxa"/>
          </w:tcPr>
          <w:p w14:paraId="0C767A6C"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Y</w:t>
            </w:r>
          </w:p>
        </w:tc>
        <w:tc>
          <w:tcPr>
            <w:tcW w:w="495" w:type="dxa"/>
          </w:tcPr>
          <w:p w14:paraId="38433682"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N</w:t>
            </w:r>
          </w:p>
        </w:tc>
        <w:tc>
          <w:tcPr>
            <w:tcW w:w="3795" w:type="dxa"/>
          </w:tcPr>
          <w:p w14:paraId="058EF8B0"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 xml:space="preserve">Notes </w:t>
            </w:r>
          </w:p>
        </w:tc>
      </w:tr>
      <w:tr w:rsidR="00AE7027" w14:paraId="3F2FE07E" w14:textId="77777777" w:rsidTr="00DF0E8D">
        <w:tc>
          <w:tcPr>
            <w:tcW w:w="4470" w:type="dxa"/>
          </w:tcPr>
          <w:p w14:paraId="39D4F806"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there a visible as well as audible fire alarm system?</w:t>
            </w:r>
          </w:p>
        </w:tc>
        <w:tc>
          <w:tcPr>
            <w:tcW w:w="585" w:type="dxa"/>
          </w:tcPr>
          <w:p w14:paraId="3A3BC224" w14:textId="77777777" w:rsidR="00AE7027" w:rsidRDefault="00AE7027" w:rsidP="00DF0E8D">
            <w:pPr>
              <w:spacing w:line="259" w:lineRule="auto"/>
              <w:rPr>
                <w:rFonts w:ascii="Calibri" w:eastAsia="Calibri" w:hAnsi="Calibri" w:cs="Calibri"/>
              </w:rPr>
            </w:pPr>
          </w:p>
        </w:tc>
        <w:tc>
          <w:tcPr>
            <w:tcW w:w="495" w:type="dxa"/>
          </w:tcPr>
          <w:p w14:paraId="2193AF41" w14:textId="77777777" w:rsidR="00AE7027" w:rsidRDefault="00AE7027" w:rsidP="00DF0E8D">
            <w:pPr>
              <w:spacing w:line="259" w:lineRule="auto"/>
              <w:rPr>
                <w:rFonts w:ascii="Calibri" w:eastAsia="Calibri" w:hAnsi="Calibri" w:cs="Calibri"/>
              </w:rPr>
            </w:pPr>
          </w:p>
        </w:tc>
        <w:tc>
          <w:tcPr>
            <w:tcW w:w="3795" w:type="dxa"/>
          </w:tcPr>
          <w:p w14:paraId="39B711BA" w14:textId="77777777" w:rsidR="00AE7027" w:rsidRDefault="00AE7027" w:rsidP="00DF0E8D">
            <w:pPr>
              <w:spacing w:line="259" w:lineRule="auto"/>
              <w:rPr>
                <w:rFonts w:ascii="Calibri" w:eastAsia="Calibri" w:hAnsi="Calibri" w:cs="Calibri"/>
              </w:rPr>
            </w:pPr>
          </w:p>
        </w:tc>
      </w:tr>
      <w:tr w:rsidR="00AE7027" w14:paraId="76B8BA9A" w14:textId="77777777" w:rsidTr="00DF0E8D">
        <w:tc>
          <w:tcPr>
            <w:tcW w:w="4470" w:type="dxa"/>
          </w:tcPr>
          <w:p w14:paraId="2AC40609"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final exit routes as accessible to all, including wheelchair users, as are the entry routes?</w:t>
            </w:r>
          </w:p>
        </w:tc>
        <w:tc>
          <w:tcPr>
            <w:tcW w:w="585" w:type="dxa"/>
          </w:tcPr>
          <w:p w14:paraId="3D284CF4" w14:textId="77777777" w:rsidR="00AE7027" w:rsidRDefault="00AE7027" w:rsidP="00DF0E8D">
            <w:pPr>
              <w:spacing w:line="259" w:lineRule="auto"/>
              <w:rPr>
                <w:rFonts w:ascii="Calibri" w:eastAsia="Calibri" w:hAnsi="Calibri" w:cs="Calibri"/>
              </w:rPr>
            </w:pPr>
          </w:p>
        </w:tc>
        <w:tc>
          <w:tcPr>
            <w:tcW w:w="495" w:type="dxa"/>
          </w:tcPr>
          <w:p w14:paraId="4E1D03A2" w14:textId="77777777" w:rsidR="00AE7027" w:rsidRDefault="00AE7027" w:rsidP="00DF0E8D">
            <w:pPr>
              <w:spacing w:line="259" w:lineRule="auto"/>
              <w:rPr>
                <w:rFonts w:ascii="Calibri" w:eastAsia="Calibri" w:hAnsi="Calibri" w:cs="Calibri"/>
              </w:rPr>
            </w:pPr>
          </w:p>
        </w:tc>
        <w:tc>
          <w:tcPr>
            <w:tcW w:w="3795" w:type="dxa"/>
          </w:tcPr>
          <w:p w14:paraId="4A213345" w14:textId="77777777" w:rsidR="00AE7027" w:rsidRDefault="00AE7027" w:rsidP="00DF0E8D">
            <w:pPr>
              <w:spacing w:line="259" w:lineRule="auto"/>
              <w:rPr>
                <w:rFonts w:ascii="Calibri" w:eastAsia="Calibri" w:hAnsi="Calibri" w:cs="Calibri"/>
              </w:rPr>
            </w:pPr>
          </w:p>
        </w:tc>
      </w:tr>
      <w:tr w:rsidR="00AE7027" w14:paraId="0A169FD4" w14:textId="77777777" w:rsidTr="00DF0E8D">
        <w:tc>
          <w:tcPr>
            <w:tcW w:w="4470" w:type="dxa"/>
          </w:tcPr>
          <w:p w14:paraId="27DB8C4D"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evacuation from upper and lower levels possible using an evacuation lift/platform lift with a protected power supply?</w:t>
            </w:r>
          </w:p>
        </w:tc>
        <w:tc>
          <w:tcPr>
            <w:tcW w:w="585" w:type="dxa"/>
          </w:tcPr>
          <w:p w14:paraId="2CA21E3F" w14:textId="77777777" w:rsidR="00AE7027" w:rsidRDefault="00AE7027" w:rsidP="00DF0E8D">
            <w:pPr>
              <w:spacing w:line="259" w:lineRule="auto"/>
              <w:rPr>
                <w:rFonts w:ascii="Calibri" w:eastAsia="Calibri" w:hAnsi="Calibri" w:cs="Calibri"/>
              </w:rPr>
            </w:pPr>
          </w:p>
        </w:tc>
        <w:tc>
          <w:tcPr>
            <w:tcW w:w="495" w:type="dxa"/>
          </w:tcPr>
          <w:p w14:paraId="626F1A2C" w14:textId="77777777" w:rsidR="00AE7027" w:rsidRDefault="00AE7027" w:rsidP="00DF0E8D">
            <w:pPr>
              <w:spacing w:line="259" w:lineRule="auto"/>
              <w:rPr>
                <w:rFonts w:ascii="Calibri" w:eastAsia="Calibri" w:hAnsi="Calibri" w:cs="Calibri"/>
              </w:rPr>
            </w:pPr>
          </w:p>
        </w:tc>
        <w:tc>
          <w:tcPr>
            <w:tcW w:w="3795" w:type="dxa"/>
          </w:tcPr>
          <w:p w14:paraId="5B4BE82B" w14:textId="77777777" w:rsidR="00AE7027" w:rsidRDefault="00AE7027" w:rsidP="00DF0E8D">
            <w:pPr>
              <w:spacing w:line="259" w:lineRule="auto"/>
              <w:rPr>
                <w:rFonts w:ascii="Calibri" w:eastAsia="Calibri" w:hAnsi="Calibri" w:cs="Calibri"/>
              </w:rPr>
            </w:pPr>
          </w:p>
        </w:tc>
      </w:tr>
      <w:tr w:rsidR="00AE7027" w14:paraId="22AA40D0" w14:textId="77777777" w:rsidTr="00DF0E8D">
        <w:tc>
          <w:tcPr>
            <w:tcW w:w="4470" w:type="dxa"/>
          </w:tcPr>
          <w:p w14:paraId="20FE3234"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If people with disabilities cannot evacuate from the building independently are designated and signed refuges available?</w:t>
            </w:r>
          </w:p>
        </w:tc>
        <w:tc>
          <w:tcPr>
            <w:tcW w:w="585" w:type="dxa"/>
          </w:tcPr>
          <w:p w14:paraId="52D8B27B" w14:textId="77777777" w:rsidR="00AE7027" w:rsidRDefault="00AE7027" w:rsidP="00DF0E8D">
            <w:pPr>
              <w:spacing w:line="259" w:lineRule="auto"/>
              <w:rPr>
                <w:rFonts w:ascii="Calibri" w:eastAsia="Calibri" w:hAnsi="Calibri" w:cs="Calibri"/>
              </w:rPr>
            </w:pPr>
          </w:p>
        </w:tc>
        <w:tc>
          <w:tcPr>
            <w:tcW w:w="495" w:type="dxa"/>
          </w:tcPr>
          <w:p w14:paraId="5E43FE5C" w14:textId="77777777" w:rsidR="00AE7027" w:rsidRDefault="00AE7027" w:rsidP="00DF0E8D">
            <w:pPr>
              <w:spacing w:line="259" w:lineRule="auto"/>
              <w:rPr>
                <w:rFonts w:ascii="Calibri" w:eastAsia="Calibri" w:hAnsi="Calibri" w:cs="Calibri"/>
              </w:rPr>
            </w:pPr>
          </w:p>
        </w:tc>
        <w:tc>
          <w:tcPr>
            <w:tcW w:w="3795" w:type="dxa"/>
          </w:tcPr>
          <w:p w14:paraId="7181FBEA" w14:textId="77777777" w:rsidR="00AE7027" w:rsidRDefault="00AE7027" w:rsidP="00DF0E8D">
            <w:pPr>
              <w:spacing w:line="259" w:lineRule="auto"/>
              <w:rPr>
                <w:rFonts w:ascii="Calibri" w:eastAsia="Calibri" w:hAnsi="Calibri" w:cs="Calibri"/>
              </w:rPr>
            </w:pPr>
          </w:p>
        </w:tc>
      </w:tr>
      <w:tr w:rsidR="00AE7027" w14:paraId="7D34D166" w14:textId="77777777" w:rsidTr="00DF0E8D">
        <w:tc>
          <w:tcPr>
            <w:tcW w:w="4470" w:type="dxa"/>
          </w:tcPr>
          <w:p w14:paraId="78852854"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If refuges are available are they equipped with 'carry chairs'?</w:t>
            </w:r>
          </w:p>
        </w:tc>
        <w:tc>
          <w:tcPr>
            <w:tcW w:w="585" w:type="dxa"/>
          </w:tcPr>
          <w:p w14:paraId="27690445" w14:textId="77777777" w:rsidR="00AE7027" w:rsidRDefault="00AE7027" w:rsidP="00DF0E8D">
            <w:pPr>
              <w:spacing w:line="259" w:lineRule="auto"/>
              <w:rPr>
                <w:rFonts w:ascii="Calibri" w:eastAsia="Calibri" w:hAnsi="Calibri" w:cs="Calibri"/>
              </w:rPr>
            </w:pPr>
          </w:p>
        </w:tc>
        <w:tc>
          <w:tcPr>
            <w:tcW w:w="495" w:type="dxa"/>
          </w:tcPr>
          <w:p w14:paraId="02D59852" w14:textId="77777777" w:rsidR="00AE7027" w:rsidRDefault="00AE7027" w:rsidP="00DF0E8D">
            <w:pPr>
              <w:spacing w:line="259" w:lineRule="auto"/>
              <w:rPr>
                <w:rFonts w:ascii="Calibri" w:eastAsia="Calibri" w:hAnsi="Calibri" w:cs="Calibri"/>
              </w:rPr>
            </w:pPr>
          </w:p>
        </w:tc>
        <w:tc>
          <w:tcPr>
            <w:tcW w:w="3795" w:type="dxa"/>
          </w:tcPr>
          <w:p w14:paraId="57413FAE" w14:textId="77777777" w:rsidR="00AE7027" w:rsidRDefault="00AE7027" w:rsidP="00DF0E8D">
            <w:pPr>
              <w:spacing w:line="259" w:lineRule="auto"/>
              <w:rPr>
                <w:rFonts w:ascii="Calibri" w:eastAsia="Calibri" w:hAnsi="Calibri" w:cs="Calibri"/>
              </w:rPr>
            </w:pPr>
          </w:p>
        </w:tc>
      </w:tr>
      <w:tr w:rsidR="00AE7027" w14:paraId="4185D1BB" w14:textId="77777777" w:rsidTr="00DF0E8D">
        <w:tc>
          <w:tcPr>
            <w:tcW w:w="4470" w:type="dxa"/>
          </w:tcPr>
          <w:p w14:paraId="6E522911"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there a 'management evacuation strategy' for staff, pupils and visitors, and are staff trained in evacuation procedures?</w:t>
            </w:r>
          </w:p>
        </w:tc>
        <w:tc>
          <w:tcPr>
            <w:tcW w:w="585" w:type="dxa"/>
          </w:tcPr>
          <w:p w14:paraId="60FE6A7C" w14:textId="77777777" w:rsidR="00AE7027" w:rsidRDefault="00AE7027" w:rsidP="00DF0E8D">
            <w:pPr>
              <w:spacing w:line="259" w:lineRule="auto"/>
              <w:rPr>
                <w:rFonts w:ascii="Calibri" w:eastAsia="Calibri" w:hAnsi="Calibri" w:cs="Calibri"/>
              </w:rPr>
            </w:pPr>
          </w:p>
        </w:tc>
        <w:tc>
          <w:tcPr>
            <w:tcW w:w="495" w:type="dxa"/>
          </w:tcPr>
          <w:p w14:paraId="1B47F3E3" w14:textId="77777777" w:rsidR="00AE7027" w:rsidRDefault="00AE7027" w:rsidP="00DF0E8D">
            <w:pPr>
              <w:spacing w:line="259" w:lineRule="auto"/>
              <w:rPr>
                <w:rFonts w:ascii="Calibri" w:eastAsia="Calibri" w:hAnsi="Calibri" w:cs="Calibri"/>
              </w:rPr>
            </w:pPr>
          </w:p>
        </w:tc>
        <w:tc>
          <w:tcPr>
            <w:tcW w:w="3795" w:type="dxa"/>
          </w:tcPr>
          <w:p w14:paraId="326400F7" w14:textId="77777777" w:rsidR="00AE7027" w:rsidRDefault="00AE7027" w:rsidP="00DF0E8D">
            <w:pPr>
              <w:spacing w:line="259" w:lineRule="auto"/>
              <w:rPr>
                <w:rFonts w:ascii="Calibri" w:eastAsia="Calibri" w:hAnsi="Calibri" w:cs="Calibri"/>
              </w:rPr>
            </w:pPr>
          </w:p>
        </w:tc>
      </w:tr>
      <w:tr w:rsidR="00AE7027" w14:paraId="512001F3" w14:textId="77777777" w:rsidTr="00DF0E8D">
        <w:tc>
          <w:tcPr>
            <w:tcW w:w="4470" w:type="dxa"/>
          </w:tcPr>
          <w:p w14:paraId="45CBD025"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 evacuation strategy checked regularly for its effectiveness?</w:t>
            </w:r>
          </w:p>
        </w:tc>
        <w:tc>
          <w:tcPr>
            <w:tcW w:w="585" w:type="dxa"/>
          </w:tcPr>
          <w:p w14:paraId="36FCF3C8" w14:textId="77777777" w:rsidR="00AE7027" w:rsidRDefault="00AE7027" w:rsidP="00DF0E8D">
            <w:pPr>
              <w:spacing w:line="259" w:lineRule="auto"/>
              <w:rPr>
                <w:rFonts w:ascii="Calibri" w:eastAsia="Calibri" w:hAnsi="Calibri" w:cs="Calibri"/>
              </w:rPr>
            </w:pPr>
          </w:p>
        </w:tc>
        <w:tc>
          <w:tcPr>
            <w:tcW w:w="495" w:type="dxa"/>
          </w:tcPr>
          <w:p w14:paraId="21211F6B" w14:textId="77777777" w:rsidR="00AE7027" w:rsidRDefault="00AE7027" w:rsidP="00DF0E8D">
            <w:pPr>
              <w:spacing w:line="259" w:lineRule="auto"/>
              <w:rPr>
                <w:rFonts w:ascii="Calibri" w:eastAsia="Calibri" w:hAnsi="Calibri" w:cs="Calibri"/>
              </w:rPr>
            </w:pPr>
          </w:p>
        </w:tc>
        <w:tc>
          <w:tcPr>
            <w:tcW w:w="3795" w:type="dxa"/>
          </w:tcPr>
          <w:p w14:paraId="0EBF0498" w14:textId="77777777" w:rsidR="00AE7027" w:rsidRDefault="00AE7027" w:rsidP="00DF0E8D">
            <w:pPr>
              <w:spacing w:line="259" w:lineRule="auto"/>
              <w:rPr>
                <w:rFonts w:ascii="Calibri" w:eastAsia="Calibri" w:hAnsi="Calibri" w:cs="Calibri"/>
              </w:rPr>
            </w:pPr>
          </w:p>
        </w:tc>
      </w:tr>
      <w:tr w:rsidR="00AE7027" w14:paraId="08DBD2C1" w14:textId="77777777" w:rsidTr="00DF0E8D">
        <w:tc>
          <w:tcPr>
            <w:tcW w:w="4470" w:type="dxa"/>
          </w:tcPr>
          <w:p w14:paraId="53F7B319"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lastRenderedPageBreak/>
              <w:t>Are evacuation routes checked routinely and regularly for freedom from combustible Materials/obstacles/locked doors?</w:t>
            </w:r>
          </w:p>
        </w:tc>
        <w:tc>
          <w:tcPr>
            <w:tcW w:w="585" w:type="dxa"/>
          </w:tcPr>
          <w:p w14:paraId="609EAE88" w14:textId="77777777" w:rsidR="00AE7027" w:rsidRDefault="00AE7027" w:rsidP="00DF0E8D">
            <w:pPr>
              <w:spacing w:line="259" w:lineRule="auto"/>
              <w:rPr>
                <w:rFonts w:ascii="Calibri" w:eastAsia="Calibri" w:hAnsi="Calibri" w:cs="Calibri"/>
              </w:rPr>
            </w:pPr>
          </w:p>
        </w:tc>
        <w:tc>
          <w:tcPr>
            <w:tcW w:w="495" w:type="dxa"/>
          </w:tcPr>
          <w:p w14:paraId="429A7930" w14:textId="77777777" w:rsidR="00AE7027" w:rsidRDefault="00AE7027" w:rsidP="00DF0E8D">
            <w:pPr>
              <w:spacing w:line="259" w:lineRule="auto"/>
              <w:rPr>
                <w:rFonts w:ascii="Calibri" w:eastAsia="Calibri" w:hAnsi="Calibri" w:cs="Calibri"/>
              </w:rPr>
            </w:pPr>
          </w:p>
        </w:tc>
        <w:tc>
          <w:tcPr>
            <w:tcW w:w="3795" w:type="dxa"/>
          </w:tcPr>
          <w:p w14:paraId="3B2801DA" w14:textId="77777777" w:rsidR="00AE7027" w:rsidRDefault="00AE7027" w:rsidP="00DF0E8D">
            <w:pPr>
              <w:spacing w:line="259" w:lineRule="auto"/>
              <w:rPr>
                <w:rFonts w:ascii="Calibri" w:eastAsia="Calibri" w:hAnsi="Calibri" w:cs="Calibri"/>
              </w:rPr>
            </w:pPr>
          </w:p>
        </w:tc>
      </w:tr>
      <w:tr w:rsidR="00AE7027" w14:paraId="32D1EC51" w14:textId="77777777" w:rsidTr="00DF0E8D">
        <w:tc>
          <w:tcPr>
            <w:tcW w:w="4470" w:type="dxa"/>
          </w:tcPr>
          <w:p w14:paraId="7430DF52"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all fire warning devices and detectors checked routinely and regularly?</w:t>
            </w:r>
          </w:p>
        </w:tc>
        <w:tc>
          <w:tcPr>
            <w:tcW w:w="585" w:type="dxa"/>
          </w:tcPr>
          <w:p w14:paraId="11F44940" w14:textId="77777777" w:rsidR="00AE7027" w:rsidRDefault="00AE7027" w:rsidP="00DF0E8D">
            <w:pPr>
              <w:spacing w:line="259" w:lineRule="auto"/>
              <w:rPr>
                <w:rFonts w:ascii="Calibri" w:eastAsia="Calibri" w:hAnsi="Calibri" w:cs="Calibri"/>
              </w:rPr>
            </w:pPr>
          </w:p>
        </w:tc>
        <w:tc>
          <w:tcPr>
            <w:tcW w:w="495" w:type="dxa"/>
          </w:tcPr>
          <w:p w14:paraId="63AAC47C" w14:textId="77777777" w:rsidR="00AE7027" w:rsidRDefault="00AE7027" w:rsidP="00DF0E8D">
            <w:pPr>
              <w:spacing w:line="259" w:lineRule="auto"/>
              <w:rPr>
                <w:rFonts w:ascii="Calibri" w:eastAsia="Calibri" w:hAnsi="Calibri" w:cs="Calibri"/>
              </w:rPr>
            </w:pPr>
          </w:p>
        </w:tc>
        <w:tc>
          <w:tcPr>
            <w:tcW w:w="3795" w:type="dxa"/>
          </w:tcPr>
          <w:p w14:paraId="2940B7A5" w14:textId="77777777" w:rsidR="00AE7027" w:rsidRDefault="00AE7027" w:rsidP="00DF0E8D">
            <w:pPr>
              <w:spacing w:line="259" w:lineRule="auto"/>
              <w:rPr>
                <w:rFonts w:ascii="Calibri" w:eastAsia="Calibri" w:hAnsi="Calibri" w:cs="Calibri"/>
              </w:rPr>
            </w:pPr>
          </w:p>
        </w:tc>
      </w:tr>
    </w:tbl>
    <w:p w14:paraId="3A639BD2" w14:textId="77777777" w:rsidR="00AE7027" w:rsidRDefault="00AE7027" w:rsidP="00AE7027">
      <w:pPr>
        <w:rPr>
          <w:rFonts w:ascii="Calibri" w:eastAsia="Calibri" w:hAnsi="Calibri" w:cs="Calibri"/>
          <w:color w:val="000000" w:themeColor="text1"/>
        </w:rPr>
      </w:pPr>
    </w:p>
    <w:p w14:paraId="1A5D8A34" w14:textId="77777777" w:rsidR="00AE7027" w:rsidRDefault="00AE7027" w:rsidP="00AE7027"/>
    <w:p w14:paraId="118BA83D" w14:textId="77777777" w:rsidR="00AE7027" w:rsidRPr="003D289B" w:rsidRDefault="00AE7027">
      <w:pPr>
        <w:rPr>
          <w:rFonts w:ascii="SassoonCRInfant" w:eastAsia="Calibri" w:hAnsi="SassoonCRInfant" w:cs="Times New Roman"/>
          <w:sz w:val="22"/>
        </w:rPr>
      </w:pPr>
    </w:p>
    <w:sectPr w:rsidR="00AE7027" w:rsidRPr="003D289B" w:rsidSect="00FE4C5C">
      <w:headerReference w:type="default" r:id="rId8"/>
      <w:footerReference w:type="default" r:id="rId9"/>
      <w:pgSz w:w="11906" w:h="16838"/>
      <w:pgMar w:top="720" w:right="720" w:bottom="720" w:left="720" w:header="567"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CF9069" w14:textId="77777777" w:rsidR="00613A8E" w:rsidRDefault="00613A8E" w:rsidP="000E171D">
      <w:r>
        <w:separator/>
      </w:r>
    </w:p>
  </w:endnote>
  <w:endnote w:type="continuationSeparator" w:id="0">
    <w:p w14:paraId="2D789291" w14:textId="77777777" w:rsidR="00613A8E" w:rsidRDefault="00613A8E" w:rsidP="000E1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assoonCRInfant">
    <w:altName w:val="Times New Roman"/>
    <w:charset w:val="00"/>
    <w:family w:val="auto"/>
    <w:pitch w:val="variable"/>
    <w:sig w:usb0="00000001" w:usb1="1000204A" w:usb2="00000000" w:usb3="00000000" w:csb0="00000111" w:csb1="00000000"/>
  </w:font>
  <w:font w:name="Tahoma">
    <w:panose1 w:val="020B0604030504040204"/>
    <w:charset w:val="00"/>
    <w:family w:val="swiss"/>
    <w:pitch w:val="variable"/>
    <w:sig w:usb0="E1002EFF" w:usb1="C000605B" w:usb2="00000029" w:usb3="00000000" w:csb0="000101FF" w:csb1="00000000"/>
  </w:font>
  <w:font w:name="SassoonPrimaryInfant">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34234382"/>
      <w:docPartObj>
        <w:docPartGallery w:val="Page Numbers (Bottom of Page)"/>
        <w:docPartUnique/>
      </w:docPartObj>
    </w:sdtPr>
    <w:sdtEndPr>
      <w:rPr>
        <w:noProof/>
      </w:rPr>
    </w:sdtEndPr>
    <w:sdtContent>
      <w:p w14:paraId="678F514A" w14:textId="77777777" w:rsidR="00474C08" w:rsidRDefault="00474C08">
        <w:pPr>
          <w:pStyle w:val="Footer"/>
          <w:jc w:val="right"/>
        </w:pPr>
        <w:r>
          <w:fldChar w:fldCharType="begin"/>
        </w:r>
        <w:r>
          <w:instrText xml:space="preserve"> PAGE   \* MERGEFORMAT </w:instrText>
        </w:r>
        <w:r>
          <w:fldChar w:fldCharType="separate"/>
        </w:r>
        <w:r w:rsidR="00981306">
          <w:rPr>
            <w:noProof/>
          </w:rPr>
          <w:t>11</w:t>
        </w:r>
        <w:r>
          <w:rPr>
            <w:noProof/>
          </w:rPr>
          <w:fldChar w:fldCharType="end"/>
        </w:r>
      </w:p>
    </w:sdtContent>
  </w:sdt>
  <w:p w14:paraId="002E6751" w14:textId="77777777" w:rsidR="00474C08" w:rsidRPr="00C56CB2" w:rsidRDefault="00474C08" w:rsidP="00C56C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ABF273" w14:textId="77777777" w:rsidR="00613A8E" w:rsidRDefault="00613A8E" w:rsidP="000E171D">
      <w:r>
        <w:separator/>
      </w:r>
    </w:p>
  </w:footnote>
  <w:footnote w:type="continuationSeparator" w:id="0">
    <w:p w14:paraId="204119A0" w14:textId="77777777" w:rsidR="00613A8E" w:rsidRDefault="00613A8E" w:rsidP="000E17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assoonCRInfant" w:hAnsi="SassoonCRInfant"/>
        <w:sz w:val="16"/>
      </w:rPr>
      <w:alias w:val="Subject"/>
      <w:tag w:val=""/>
      <w:id w:val="-1134561035"/>
      <w:showingPlcHdr/>
      <w:dataBinding w:prefixMappings="xmlns:ns0='http://purl.org/dc/elements/1.1/' xmlns:ns1='http://schemas.openxmlformats.org/package/2006/metadata/core-properties' " w:xpath="/ns1:coreProperties[1]/ns0:subject[1]" w:storeItemID="{6C3C8BC8-F283-45AE-878A-BAB7291924A1}"/>
      <w:text/>
    </w:sdtPr>
    <w:sdtContent>
      <w:p w14:paraId="5D29EFCE" w14:textId="77777777" w:rsidR="00474C08" w:rsidRPr="00FE4C5C" w:rsidRDefault="00957A33" w:rsidP="00FE4C5C">
        <w:pPr>
          <w:pStyle w:val="Header"/>
          <w:jc w:val="right"/>
          <w:rPr>
            <w:rFonts w:ascii="SassoonCRInfant" w:hAnsi="SassoonCRInfant"/>
            <w:sz w:val="16"/>
          </w:rPr>
        </w:pPr>
        <w:r>
          <w:rPr>
            <w:rFonts w:ascii="SassoonCRInfant" w:hAnsi="SassoonCRInfant"/>
            <w:sz w:val="16"/>
          </w:rPr>
          <w:t xml:space="preserve">     </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9C46CA"/>
    <w:multiLevelType w:val="hybridMultilevel"/>
    <w:tmpl w:val="FE024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9A22C5"/>
    <w:multiLevelType w:val="multilevel"/>
    <w:tmpl w:val="20E2F5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282CDD"/>
    <w:multiLevelType w:val="hybridMultilevel"/>
    <w:tmpl w:val="AC4A0578"/>
    <w:lvl w:ilvl="0" w:tplc="0DC224BC">
      <w:start w:val="1"/>
      <w:numFmt w:val="bullet"/>
      <w:pStyle w:val="Numberedparagraph"/>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2DD3987"/>
    <w:multiLevelType w:val="hybridMultilevel"/>
    <w:tmpl w:val="4F1C69F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309454DA"/>
    <w:multiLevelType w:val="hybridMultilevel"/>
    <w:tmpl w:val="F8962A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6DC5AD6"/>
    <w:multiLevelType w:val="hybridMultilevel"/>
    <w:tmpl w:val="0E66BF96"/>
    <w:lvl w:ilvl="0" w:tplc="08090001">
      <w:start w:val="1"/>
      <w:numFmt w:val="bullet"/>
      <w:lvlText w:val=""/>
      <w:lvlJc w:val="left"/>
      <w:pPr>
        <w:ind w:left="1185" w:hanging="360"/>
      </w:pPr>
      <w:rPr>
        <w:rFonts w:ascii="Symbol" w:hAnsi="Symbol" w:hint="default"/>
      </w:rPr>
    </w:lvl>
    <w:lvl w:ilvl="1" w:tplc="08090003">
      <w:start w:val="1"/>
      <w:numFmt w:val="bullet"/>
      <w:lvlText w:val="o"/>
      <w:lvlJc w:val="left"/>
      <w:pPr>
        <w:ind w:left="1905" w:hanging="360"/>
      </w:pPr>
      <w:rPr>
        <w:rFonts w:ascii="Courier New" w:hAnsi="Courier New" w:cs="Courier New" w:hint="default"/>
      </w:rPr>
    </w:lvl>
    <w:lvl w:ilvl="2" w:tplc="08090005">
      <w:start w:val="1"/>
      <w:numFmt w:val="bullet"/>
      <w:lvlText w:val=""/>
      <w:lvlJc w:val="left"/>
      <w:pPr>
        <w:ind w:left="2625" w:hanging="360"/>
      </w:pPr>
      <w:rPr>
        <w:rFonts w:ascii="Wingdings" w:hAnsi="Wingdings" w:hint="default"/>
      </w:rPr>
    </w:lvl>
    <w:lvl w:ilvl="3" w:tplc="08090001">
      <w:start w:val="1"/>
      <w:numFmt w:val="bullet"/>
      <w:lvlText w:val=""/>
      <w:lvlJc w:val="left"/>
      <w:pPr>
        <w:ind w:left="3345" w:hanging="360"/>
      </w:pPr>
      <w:rPr>
        <w:rFonts w:ascii="Symbol" w:hAnsi="Symbol" w:hint="default"/>
      </w:rPr>
    </w:lvl>
    <w:lvl w:ilvl="4" w:tplc="08090003">
      <w:start w:val="1"/>
      <w:numFmt w:val="bullet"/>
      <w:lvlText w:val="o"/>
      <w:lvlJc w:val="left"/>
      <w:pPr>
        <w:ind w:left="4065" w:hanging="360"/>
      </w:pPr>
      <w:rPr>
        <w:rFonts w:ascii="Courier New" w:hAnsi="Courier New" w:cs="Courier New" w:hint="default"/>
      </w:rPr>
    </w:lvl>
    <w:lvl w:ilvl="5" w:tplc="08090005">
      <w:start w:val="1"/>
      <w:numFmt w:val="bullet"/>
      <w:lvlText w:val=""/>
      <w:lvlJc w:val="left"/>
      <w:pPr>
        <w:ind w:left="4785" w:hanging="360"/>
      </w:pPr>
      <w:rPr>
        <w:rFonts w:ascii="Wingdings" w:hAnsi="Wingdings" w:hint="default"/>
      </w:rPr>
    </w:lvl>
    <w:lvl w:ilvl="6" w:tplc="08090001">
      <w:start w:val="1"/>
      <w:numFmt w:val="bullet"/>
      <w:lvlText w:val=""/>
      <w:lvlJc w:val="left"/>
      <w:pPr>
        <w:ind w:left="5505" w:hanging="360"/>
      </w:pPr>
      <w:rPr>
        <w:rFonts w:ascii="Symbol" w:hAnsi="Symbol" w:hint="default"/>
      </w:rPr>
    </w:lvl>
    <w:lvl w:ilvl="7" w:tplc="08090003">
      <w:start w:val="1"/>
      <w:numFmt w:val="bullet"/>
      <w:lvlText w:val="o"/>
      <w:lvlJc w:val="left"/>
      <w:pPr>
        <w:ind w:left="6225" w:hanging="360"/>
      </w:pPr>
      <w:rPr>
        <w:rFonts w:ascii="Courier New" w:hAnsi="Courier New" w:cs="Courier New" w:hint="default"/>
      </w:rPr>
    </w:lvl>
    <w:lvl w:ilvl="8" w:tplc="08090005">
      <w:start w:val="1"/>
      <w:numFmt w:val="bullet"/>
      <w:lvlText w:val=""/>
      <w:lvlJc w:val="left"/>
      <w:pPr>
        <w:ind w:left="6945" w:hanging="360"/>
      </w:pPr>
      <w:rPr>
        <w:rFonts w:ascii="Wingdings" w:hAnsi="Wingdings" w:hint="default"/>
      </w:rPr>
    </w:lvl>
  </w:abstractNum>
  <w:abstractNum w:abstractNumId="6" w15:restartNumberingAfterBreak="0">
    <w:nsid w:val="3E50339E"/>
    <w:multiLevelType w:val="hybridMultilevel"/>
    <w:tmpl w:val="FCE23188"/>
    <w:lvl w:ilvl="0" w:tplc="774C1F8E">
      <w:start w:val="1"/>
      <w:numFmt w:val="bullet"/>
      <w:lvlText w:val=""/>
      <w:lvlJc w:val="left"/>
      <w:pPr>
        <w:ind w:left="720" w:hanging="360"/>
      </w:pPr>
      <w:rPr>
        <w:rFonts w:ascii="Symbol" w:hAnsi="Symbol" w:hint="default"/>
      </w:rPr>
    </w:lvl>
    <w:lvl w:ilvl="1" w:tplc="CCFEBC94">
      <w:start w:val="1"/>
      <w:numFmt w:val="bullet"/>
      <w:lvlText w:val="o"/>
      <w:lvlJc w:val="left"/>
      <w:pPr>
        <w:ind w:left="1440" w:hanging="360"/>
      </w:pPr>
      <w:rPr>
        <w:rFonts w:ascii="Courier New" w:hAnsi="Courier New" w:hint="default"/>
      </w:rPr>
    </w:lvl>
    <w:lvl w:ilvl="2" w:tplc="07665142">
      <w:start w:val="1"/>
      <w:numFmt w:val="bullet"/>
      <w:lvlText w:val=""/>
      <w:lvlJc w:val="left"/>
      <w:pPr>
        <w:ind w:left="2160" w:hanging="360"/>
      </w:pPr>
      <w:rPr>
        <w:rFonts w:ascii="Wingdings" w:hAnsi="Wingdings" w:hint="default"/>
      </w:rPr>
    </w:lvl>
    <w:lvl w:ilvl="3" w:tplc="BDAE638E">
      <w:start w:val="1"/>
      <w:numFmt w:val="bullet"/>
      <w:lvlText w:val=""/>
      <w:lvlJc w:val="left"/>
      <w:pPr>
        <w:ind w:left="2880" w:hanging="360"/>
      </w:pPr>
      <w:rPr>
        <w:rFonts w:ascii="Symbol" w:hAnsi="Symbol" w:hint="default"/>
      </w:rPr>
    </w:lvl>
    <w:lvl w:ilvl="4" w:tplc="A17E0268">
      <w:start w:val="1"/>
      <w:numFmt w:val="bullet"/>
      <w:lvlText w:val="o"/>
      <w:lvlJc w:val="left"/>
      <w:pPr>
        <w:ind w:left="3600" w:hanging="360"/>
      </w:pPr>
      <w:rPr>
        <w:rFonts w:ascii="Courier New" w:hAnsi="Courier New" w:hint="default"/>
      </w:rPr>
    </w:lvl>
    <w:lvl w:ilvl="5" w:tplc="C47448FA">
      <w:start w:val="1"/>
      <w:numFmt w:val="bullet"/>
      <w:lvlText w:val=""/>
      <w:lvlJc w:val="left"/>
      <w:pPr>
        <w:ind w:left="4320" w:hanging="360"/>
      </w:pPr>
      <w:rPr>
        <w:rFonts w:ascii="Wingdings" w:hAnsi="Wingdings" w:hint="default"/>
      </w:rPr>
    </w:lvl>
    <w:lvl w:ilvl="6" w:tplc="ECBA4532">
      <w:start w:val="1"/>
      <w:numFmt w:val="bullet"/>
      <w:lvlText w:val=""/>
      <w:lvlJc w:val="left"/>
      <w:pPr>
        <w:ind w:left="5040" w:hanging="360"/>
      </w:pPr>
      <w:rPr>
        <w:rFonts w:ascii="Symbol" w:hAnsi="Symbol" w:hint="default"/>
      </w:rPr>
    </w:lvl>
    <w:lvl w:ilvl="7" w:tplc="EE06EAC4">
      <w:start w:val="1"/>
      <w:numFmt w:val="bullet"/>
      <w:lvlText w:val="o"/>
      <w:lvlJc w:val="left"/>
      <w:pPr>
        <w:ind w:left="5760" w:hanging="360"/>
      </w:pPr>
      <w:rPr>
        <w:rFonts w:ascii="Courier New" w:hAnsi="Courier New" w:hint="default"/>
      </w:rPr>
    </w:lvl>
    <w:lvl w:ilvl="8" w:tplc="FF3AFF50">
      <w:start w:val="1"/>
      <w:numFmt w:val="bullet"/>
      <w:lvlText w:val=""/>
      <w:lvlJc w:val="left"/>
      <w:pPr>
        <w:ind w:left="6480" w:hanging="360"/>
      </w:pPr>
      <w:rPr>
        <w:rFonts w:ascii="Wingdings" w:hAnsi="Wingdings" w:hint="default"/>
      </w:rPr>
    </w:lvl>
  </w:abstractNum>
  <w:abstractNum w:abstractNumId="7" w15:restartNumberingAfterBreak="0">
    <w:nsid w:val="41977B64"/>
    <w:multiLevelType w:val="multilevel"/>
    <w:tmpl w:val="D7E87B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401C2C"/>
    <w:multiLevelType w:val="multilevel"/>
    <w:tmpl w:val="099878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2B7F81"/>
    <w:multiLevelType w:val="hybridMultilevel"/>
    <w:tmpl w:val="BDEA73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4B623C04"/>
    <w:multiLevelType w:val="multilevel"/>
    <w:tmpl w:val="38764E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3137DF"/>
    <w:multiLevelType w:val="hybridMultilevel"/>
    <w:tmpl w:val="3B4E874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 w15:restartNumberingAfterBreak="0">
    <w:nsid w:val="4C842EFD"/>
    <w:multiLevelType w:val="hybridMultilevel"/>
    <w:tmpl w:val="B25293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52A675DA"/>
    <w:multiLevelType w:val="hybridMultilevel"/>
    <w:tmpl w:val="D8C6E6CC"/>
    <w:lvl w:ilvl="0" w:tplc="08090001">
      <w:start w:val="1"/>
      <w:numFmt w:val="bullet"/>
      <w:pStyle w:val="Bulletsspaced-last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55236493"/>
    <w:multiLevelType w:val="hybridMultilevel"/>
    <w:tmpl w:val="EBF0FA0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5CC41572"/>
    <w:multiLevelType w:val="hybridMultilevel"/>
    <w:tmpl w:val="2A6CEF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F60696"/>
    <w:multiLevelType w:val="multilevel"/>
    <w:tmpl w:val="9B1271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2560CB"/>
    <w:multiLevelType w:val="hybridMultilevel"/>
    <w:tmpl w:val="18C81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B6487"/>
    <w:multiLevelType w:val="hybridMultilevel"/>
    <w:tmpl w:val="9CA8442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9" w15:restartNumberingAfterBreak="0">
    <w:nsid w:val="67BA2512"/>
    <w:multiLevelType w:val="hybridMultilevel"/>
    <w:tmpl w:val="941A53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74AE1155"/>
    <w:multiLevelType w:val="hybridMultilevel"/>
    <w:tmpl w:val="574684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77276D2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15:restartNumberingAfterBreak="0">
    <w:nsid w:val="789671BA"/>
    <w:multiLevelType w:val="hybridMultilevel"/>
    <w:tmpl w:val="738050C0"/>
    <w:lvl w:ilvl="0" w:tplc="08090001">
      <w:start w:val="1"/>
      <w:numFmt w:val="bullet"/>
      <w:lvlText w:val=""/>
      <w:lvlJc w:val="left"/>
      <w:pPr>
        <w:ind w:left="990" w:hanging="360"/>
      </w:pPr>
      <w:rPr>
        <w:rFonts w:ascii="Symbol" w:hAnsi="Symbol" w:hint="default"/>
      </w:rPr>
    </w:lvl>
    <w:lvl w:ilvl="1" w:tplc="08090003">
      <w:start w:val="1"/>
      <w:numFmt w:val="bullet"/>
      <w:lvlText w:val="o"/>
      <w:lvlJc w:val="left"/>
      <w:pPr>
        <w:ind w:left="1710" w:hanging="360"/>
      </w:pPr>
      <w:rPr>
        <w:rFonts w:ascii="Courier New" w:hAnsi="Courier New" w:cs="Courier New" w:hint="default"/>
      </w:rPr>
    </w:lvl>
    <w:lvl w:ilvl="2" w:tplc="08090005">
      <w:start w:val="1"/>
      <w:numFmt w:val="bullet"/>
      <w:lvlText w:val=""/>
      <w:lvlJc w:val="left"/>
      <w:pPr>
        <w:ind w:left="2430" w:hanging="360"/>
      </w:pPr>
      <w:rPr>
        <w:rFonts w:ascii="Wingdings" w:hAnsi="Wingdings" w:hint="default"/>
      </w:rPr>
    </w:lvl>
    <w:lvl w:ilvl="3" w:tplc="08090001">
      <w:start w:val="1"/>
      <w:numFmt w:val="bullet"/>
      <w:lvlText w:val=""/>
      <w:lvlJc w:val="left"/>
      <w:pPr>
        <w:ind w:left="3150" w:hanging="360"/>
      </w:pPr>
      <w:rPr>
        <w:rFonts w:ascii="Symbol" w:hAnsi="Symbol" w:hint="default"/>
      </w:rPr>
    </w:lvl>
    <w:lvl w:ilvl="4" w:tplc="08090003">
      <w:start w:val="1"/>
      <w:numFmt w:val="bullet"/>
      <w:lvlText w:val="o"/>
      <w:lvlJc w:val="left"/>
      <w:pPr>
        <w:ind w:left="3870" w:hanging="360"/>
      </w:pPr>
      <w:rPr>
        <w:rFonts w:ascii="Courier New" w:hAnsi="Courier New" w:cs="Courier New" w:hint="default"/>
      </w:rPr>
    </w:lvl>
    <w:lvl w:ilvl="5" w:tplc="08090005">
      <w:start w:val="1"/>
      <w:numFmt w:val="bullet"/>
      <w:lvlText w:val=""/>
      <w:lvlJc w:val="left"/>
      <w:pPr>
        <w:ind w:left="4590" w:hanging="360"/>
      </w:pPr>
      <w:rPr>
        <w:rFonts w:ascii="Wingdings" w:hAnsi="Wingdings" w:hint="default"/>
      </w:rPr>
    </w:lvl>
    <w:lvl w:ilvl="6" w:tplc="08090001">
      <w:start w:val="1"/>
      <w:numFmt w:val="bullet"/>
      <w:lvlText w:val=""/>
      <w:lvlJc w:val="left"/>
      <w:pPr>
        <w:ind w:left="5310" w:hanging="360"/>
      </w:pPr>
      <w:rPr>
        <w:rFonts w:ascii="Symbol" w:hAnsi="Symbol" w:hint="default"/>
      </w:rPr>
    </w:lvl>
    <w:lvl w:ilvl="7" w:tplc="08090003">
      <w:start w:val="1"/>
      <w:numFmt w:val="bullet"/>
      <w:lvlText w:val="o"/>
      <w:lvlJc w:val="left"/>
      <w:pPr>
        <w:ind w:left="6030" w:hanging="360"/>
      </w:pPr>
      <w:rPr>
        <w:rFonts w:ascii="Courier New" w:hAnsi="Courier New" w:cs="Courier New" w:hint="default"/>
      </w:rPr>
    </w:lvl>
    <w:lvl w:ilvl="8" w:tplc="08090005">
      <w:start w:val="1"/>
      <w:numFmt w:val="bullet"/>
      <w:lvlText w:val=""/>
      <w:lvlJc w:val="left"/>
      <w:pPr>
        <w:ind w:left="6750" w:hanging="360"/>
      </w:pPr>
      <w:rPr>
        <w:rFonts w:ascii="Wingdings" w:hAnsi="Wingdings" w:hint="default"/>
      </w:rPr>
    </w:lvl>
  </w:abstractNum>
  <w:abstractNum w:abstractNumId="23" w15:restartNumberingAfterBreak="0">
    <w:nsid w:val="7D130BE6"/>
    <w:multiLevelType w:val="hybridMultilevel"/>
    <w:tmpl w:val="A196977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4" w15:restartNumberingAfterBreak="0">
    <w:nsid w:val="7DFA2B99"/>
    <w:multiLevelType w:val="hybridMultilevel"/>
    <w:tmpl w:val="513E4C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7F1108B5"/>
    <w:multiLevelType w:val="hybridMultilevel"/>
    <w:tmpl w:val="690A3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505759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69254527">
    <w:abstractNumId w:val="2"/>
  </w:num>
  <w:num w:numId="3" w16cid:durableId="503206179">
    <w:abstractNumId w:val="13"/>
  </w:num>
  <w:num w:numId="4" w16cid:durableId="616568344">
    <w:abstractNumId w:val="14"/>
  </w:num>
  <w:num w:numId="5" w16cid:durableId="575944939">
    <w:abstractNumId w:val="5"/>
  </w:num>
  <w:num w:numId="6" w16cid:durableId="843283932">
    <w:abstractNumId w:val="3"/>
  </w:num>
  <w:num w:numId="7" w16cid:durableId="696582179">
    <w:abstractNumId w:val="18"/>
  </w:num>
  <w:num w:numId="8" w16cid:durableId="1824001501">
    <w:abstractNumId w:val="20"/>
  </w:num>
  <w:num w:numId="9" w16cid:durableId="416443444">
    <w:abstractNumId w:val="19"/>
  </w:num>
  <w:num w:numId="10" w16cid:durableId="418909124">
    <w:abstractNumId w:val="9"/>
  </w:num>
  <w:num w:numId="11" w16cid:durableId="1939825441">
    <w:abstractNumId w:val="22"/>
  </w:num>
  <w:num w:numId="12" w16cid:durableId="263073699">
    <w:abstractNumId w:val="23"/>
  </w:num>
  <w:num w:numId="13" w16cid:durableId="318846666">
    <w:abstractNumId w:val="16"/>
  </w:num>
  <w:num w:numId="14" w16cid:durableId="20786332">
    <w:abstractNumId w:val="1"/>
  </w:num>
  <w:num w:numId="15" w16cid:durableId="2038844742">
    <w:abstractNumId w:val="8"/>
  </w:num>
  <w:num w:numId="16" w16cid:durableId="638264077">
    <w:abstractNumId w:val="7"/>
  </w:num>
  <w:num w:numId="17" w16cid:durableId="1536770394">
    <w:abstractNumId w:val="10"/>
  </w:num>
  <w:num w:numId="18" w16cid:durableId="2046297332">
    <w:abstractNumId w:val="24"/>
  </w:num>
  <w:num w:numId="19" w16cid:durableId="277446549">
    <w:abstractNumId w:val="12"/>
  </w:num>
  <w:num w:numId="20" w16cid:durableId="1123813867">
    <w:abstractNumId w:val="4"/>
  </w:num>
  <w:num w:numId="21" w16cid:durableId="653024051">
    <w:abstractNumId w:val="11"/>
  </w:num>
  <w:num w:numId="22" w16cid:durableId="2011567915">
    <w:abstractNumId w:val="17"/>
  </w:num>
  <w:num w:numId="23" w16cid:durableId="1520390032">
    <w:abstractNumId w:val="25"/>
  </w:num>
  <w:num w:numId="24" w16cid:durableId="450176671">
    <w:abstractNumId w:val="0"/>
  </w:num>
  <w:num w:numId="25" w16cid:durableId="276327993">
    <w:abstractNumId w:val="6"/>
  </w:num>
  <w:num w:numId="26" w16cid:durableId="2131971773">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5A1"/>
    <w:rsid w:val="000554B8"/>
    <w:rsid w:val="00096D11"/>
    <w:rsid w:val="000C638A"/>
    <w:rsid w:val="000E171D"/>
    <w:rsid w:val="00165AD1"/>
    <w:rsid w:val="00180AA4"/>
    <w:rsid w:val="0018201E"/>
    <w:rsid w:val="00270C89"/>
    <w:rsid w:val="002A0A60"/>
    <w:rsid w:val="002F672E"/>
    <w:rsid w:val="00380920"/>
    <w:rsid w:val="003A01D1"/>
    <w:rsid w:val="003D289B"/>
    <w:rsid w:val="00474C08"/>
    <w:rsid w:val="004825A1"/>
    <w:rsid w:val="004C31E1"/>
    <w:rsid w:val="004D34CD"/>
    <w:rsid w:val="0050314A"/>
    <w:rsid w:val="005B1BD5"/>
    <w:rsid w:val="005C1453"/>
    <w:rsid w:val="005C692C"/>
    <w:rsid w:val="00613A8E"/>
    <w:rsid w:val="0063408F"/>
    <w:rsid w:val="00636A73"/>
    <w:rsid w:val="006B5230"/>
    <w:rsid w:val="007826B0"/>
    <w:rsid w:val="007C39F2"/>
    <w:rsid w:val="007D7019"/>
    <w:rsid w:val="00801ECA"/>
    <w:rsid w:val="00820CF4"/>
    <w:rsid w:val="00832AE0"/>
    <w:rsid w:val="008512CB"/>
    <w:rsid w:val="008B43DD"/>
    <w:rsid w:val="00957A33"/>
    <w:rsid w:val="00981306"/>
    <w:rsid w:val="009B7EEB"/>
    <w:rsid w:val="009E5164"/>
    <w:rsid w:val="009F36D6"/>
    <w:rsid w:val="009F7DF4"/>
    <w:rsid w:val="00A10F61"/>
    <w:rsid w:val="00AA02FF"/>
    <w:rsid w:val="00AA3652"/>
    <w:rsid w:val="00AA3B3D"/>
    <w:rsid w:val="00AE7027"/>
    <w:rsid w:val="00B04ECC"/>
    <w:rsid w:val="00B13ED8"/>
    <w:rsid w:val="00B25657"/>
    <w:rsid w:val="00B723BD"/>
    <w:rsid w:val="00BD3B34"/>
    <w:rsid w:val="00C56CB2"/>
    <w:rsid w:val="00CA0472"/>
    <w:rsid w:val="00CC028C"/>
    <w:rsid w:val="00CD5C66"/>
    <w:rsid w:val="00D00876"/>
    <w:rsid w:val="00D778B1"/>
    <w:rsid w:val="00D81D42"/>
    <w:rsid w:val="00DE3AF9"/>
    <w:rsid w:val="00E72790"/>
    <w:rsid w:val="00EA2456"/>
    <w:rsid w:val="00F053FC"/>
    <w:rsid w:val="00F74E8D"/>
    <w:rsid w:val="00FE1634"/>
    <w:rsid w:val="00FE4C5C"/>
    <w:rsid w:val="00FF19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172030"/>
  <w15:chartTrackingRefBased/>
  <w15:docId w15:val="{C8D19C0B-947C-40A5-959B-B5FC213E0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4D34CD"/>
    <w:pPr>
      <w:keepNext/>
      <w:keepLines/>
      <w:numPr>
        <w:numId w:val="1"/>
      </w:numPr>
      <w:spacing w:before="480" w:line="276" w:lineRule="auto"/>
      <w:outlineLvl w:val="0"/>
    </w:pPr>
    <w:rPr>
      <w:rFonts w:ascii="Calibri" w:eastAsia="Times New Roman" w:hAnsi="Calibri" w:cs="Times New Roman"/>
      <w:b/>
      <w:bCs/>
      <w:color w:val="365F91"/>
      <w:sz w:val="28"/>
      <w:szCs w:val="28"/>
      <w:u w:val="single"/>
    </w:rPr>
  </w:style>
  <w:style w:type="paragraph" w:styleId="Heading2">
    <w:name w:val="heading 2"/>
    <w:basedOn w:val="Normal"/>
    <w:next w:val="Normal"/>
    <w:link w:val="Heading2Char"/>
    <w:uiPriority w:val="99"/>
    <w:unhideWhenUsed/>
    <w:qFormat/>
    <w:rsid w:val="004D34CD"/>
    <w:pPr>
      <w:keepNext/>
      <w:keepLines/>
      <w:numPr>
        <w:ilvl w:val="1"/>
        <w:numId w:val="1"/>
      </w:numPr>
      <w:spacing w:before="200" w:line="276" w:lineRule="auto"/>
      <w:outlineLvl w:val="1"/>
    </w:pPr>
    <w:rPr>
      <w:rFonts w:ascii="Calibri" w:eastAsia="Times New Roman" w:hAnsi="Calibri" w:cs="Times New Roman"/>
      <w:b/>
      <w:bCs/>
      <w:color w:val="4F81BD"/>
      <w:sz w:val="26"/>
      <w:szCs w:val="26"/>
    </w:rPr>
  </w:style>
  <w:style w:type="paragraph" w:styleId="Heading3">
    <w:name w:val="heading 3"/>
    <w:basedOn w:val="Normal"/>
    <w:link w:val="Heading3Char"/>
    <w:uiPriority w:val="99"/>
    <w:semiHidden/>
    <w:unhideWhenUsed/>
    <w:qFormat/>
    <w:rsid w:val="004D34CD"/>
    <w:pPr>
      <w:numPr>
        <w:ilvl w:val="2"/>
        <w:numId w:val="1"/>
      </w:numPr>
      <w:spacing w:before="150" w:after="150"/>
      <w:ind w:right="150"/>
      <w:outlineLvl w:val="2"/>
    </w:pPr>
    <w:rPr>
      <w:rFonts w:ascii="Times New Roman" w:eastAsia="Times New Roman" w:hAnsi="Times New Roman" w:cs="Times New Roman"/>
      <w:b/>
      <w:bCs/>
      <w:color w:val="0F4F75"/>
      <w:sz w:val="24"/>
      <w:szCs w:val="24"/>
      <w:lang w:eastAsia="en-GB"/>
    </w:rPr>
  </w:style>
  <w:style w:type="paragraph" w:styleId="Heading4">
    <w:name w:val="heading 4"/>
    <w:basedOn w:val="Normal"/>
    <w:next w:val="Normal"/>
    <w:link w:val="Heading4Char"/>
    <w:uiPriority w:val="99"/>
    <w:semiHidden/>
    <w:unhideWhenUsed/>
    <w:qFormat/>
    <w:rsid w:val="004D34CD"/>
    <w:pPr>
      <w:keepNext/>
      <w:keepLines/>
      <w:numPr>
        <w:ilvl w:val="3"/>
        <w:numId w:val="1"/>
      </w:numPr>
      <w:spacing w:before="200" w:line="276" w:lineRule="auto"/>
      <w:outlineLvl w:val="3"/>
    </w:pPr>
    <w:rPr>
      <w:rFonts w:ascii="Cambria" w:eastAsia="Times New Roman" w:hAnsi="Cambria" w:cs="Times New Roman"/>
      <w:b/>
      <w:bCs/>
      <w:i/>
      <w:iCs/>
      <w:color w:val="4F81BD"/>
      <w:sz w:val="24"/>
    </w:rPr>
  </w:style>
  <w:style w:type="paragraph" w:styleId="Heading5">
    <w:name w:val="heading 5"/>
    <w:basedOn w:val="Normal"/>
    <w:next w:val="Normal"/>
    <w:link w:val="Heading5Char"/>
    <w:uiPriority w:val="99"/>
    <w:semiHidden/>
    <w:unhideWhenUsed/>
    <w:qFormat/>
    <w:rsid w:val="004D34CD"/>
    <w:pPr>
      <w:keepNext/>
      <w:keepLines/>
      <w:numPr>
        <w:ilvl w:val="4"/>
        <w:numId w:val="1"/>
      </w:numPr>
      <w:spacing w:before="200" w:line="276" w:lineRule="auto"/>
      <w:outlineLvl w:val="4"/>
    </w:pPr>
    <w:rPr>
      <w:rFonts w:ascii="Cambria" w:eastAsia="Times New Roman" w:hAnsi="Cambria" w:cs="Times New Roman"/>
      <w:color w:val="243F60"/>
      <w:sz w:val="24"/>
    </w:rPr>
  </w:style>
  <w:style w:type="paragraph" w:styleId="Heading6">
    <w:name w:val="heading 6"/>
    <w:basedOn w:val="Normal"/>
    <w:next w:val="Normal"/>
    <w:link w:val="Heading6Char"/>
    <w:uiPriority w:val="99"/>
    <w:semiHidden/>
    <w:unhideWhenUsed/>
    <w:qFormat/>
    <w:rsid w:val="004D34CD"/>
    <w:pPr>
      <w:keepNext/>
      <w:keepLines/>
      <w:numPr>
        <w:ilvl w:val="5"/>
        <w:numId w:val="1"/>
      </w:numPr>
      <w:spacing w:before="200" w:line="276" w:lineRule="auto"/>
      <w:outlineLvl w:val="5"/>
    </w:pPr>
    <w:rPr>
      <w:rFonts w:ascii="Cambria" w:eastAsia="Times New Roman" w:hAnsi="Cambria" w:cs="Times New Roman"/>
      <w:i/>
      <w:iCs/>
      <w:color w:val="243F60"/>
      <w:sz w:val="24"/>
    </w:rPr>
  </w:style>
  <w:style w:type="paragraph" w:styleId="Heading7">
    <w:name w:val="heading 7"/>
    <w:basedOn w:val="Normal"/>
    <w:next w:val="Normal"/>
    <w:link w:val="Heading7Char"/>
    <w:uiPriority w:val="99"/>
    <w:semiHidden/>
    <w:unhideWhenUsed/>
    <w:qFormat/>
    <w:rsid w:val="004D34CD"/>
    <w:pPr>
      <w:keepNext/>
      <w:keepLines/>
      <w:numPr>
        <w:ilvl w:val="6"/>
        <w:numId w:val="1"/>
      </w:numPr>
      <w:spacing w:before="200" w:line="276" w:lineRule="auto"/>
      <w:outlineLvl w:val="6"/>
    </w:pPr>
    <w:rPr>
      <w:rFonts w:ascii="Cambria" w:eastAsia="Times New Roman" w:hAnsi="Cambria" w:cs="Times New Roman"/>
      <w:i/>
      <w:iCs/>
      <w:color w:val="404040"/>
      <w:sz w:val="24"/>
    </w:rPr>
  </w:style>
  <w:style w:type="paragraph" w:styleId="Heading8">
    <w:name w:val="heading 8"/>
    <w:basedOn w:val="Normal"/>
    <w:next w:val="Normal"/>
    <w:link w:val="Heading8Char"/>
    <w:uiPriority w:val="99"/>
    <w:semiHidden/>
    <w:unhideWhenUsed/>
    <w:qFormat/>
    <w:rsid w:val="004D34CD"/>
    <w:pPr>
      <w:keepNext/>
      <w:keepLines/>
      <w:numPr>
        <w:ilvl w:val="7"/>
        <w:numId w:val="1"/>
      </w:numPr>
      <w:spacing w:before="200" w:line="276" w:lineRule="auto"/>
      <w:outlineLvl w:val="7"/>
    </w:pPr>
    <w:rPr>
      <w:rFonts w:ascii="Cambria" w:eastAsia="Times New Roman" w:hAnsi="Cambria" w:cs="Times New Roman"/>
      <w:color w:val="404040"/>
      <w:szCs w:val="20"/>
    </w:rPr>
  </w:style>
  <w:style w:type="paragraph" w:styleId="Heading9">
    <w:name w:val="heading 9"/>
    <w:basedOn w:val="Normal"/>
    <w:next w:val="Normal"/>
    <w:link w:val="Heading9Char"/>
    <w:uiPriority w:val="99"/>
    <w:semiHidden/>
    <w:unhideWhenUsed/>
    <w:qFormat/>
    <w:rsid w:val="004D34CD"/>
    <w:pPr>
      <w:keepNext/>
      <w:keepLines/>
      <w:numPr>
        <w:ilvl w:val="8"/>
        <w:numId w:val="1"/>
      </w:numPr>
      <w:spacing w:before="200" w:line="276" w:lineRule="auto"/>
      <w:outlineLvl w:val="8"/>
    </w:pPr>
    <w:rPr>
      <w:rFonts w:ascii="Cambria" w:eastAsia="Times New Roma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D34CD"/>
    <w:rPr>
      <w:rFonts w:ascii="Calibri" w:eastAsia="Times New Roman" w:hAnsi="Calibri" w:cs="Times New Roman"/>
      <w:b/>
      <w:bCs/>
      <w:color w:val="365F91"/>
      <w:sz w:val="28"/>
      <w:szCs w:val="28"/>
      <w:u w:val="single"/>
    </w:rPr>
  </w:style>
  <w:style w:type="character" w:customStyle="1" w:styleId="Heading2Char">
    <w:name w:val="Heading 2 Char"/>
    <w:basedOn w:val="DefaultParagraphFont"/>
    <w:link w:val="Heading2"/>
    <w:uiPriority w:val="99"/>
    <w:rsid w:val="004D34CD"/>
    <w:rPr>
      <w:rFonts w:ascii="Calibri" w:eastAsia="Times New Roman" w:hAnsi="Calibri" w:cs="Times New Roman"/>
      <w:b/>
      <w:bCs/>
      <w:color w:val="4F81BD"/>
      <w:sz w:val="26"/>
      <w:szCs w:val="26"/>
    </w:rPr>
  </w:style>
  <w:style w:type="character" w:customStyle="1" w:styleId="Heading3Char">
    <w:name w:val="Heading 3 Char"/>
    <w:basedOn w:val="DefaultParagraphFont"/>
    <w:link w:val="Heading3"/>
    <w:uiPriority w:val="99"/>
    <w:semiHidden/>
    <w:rsid w:val="004D34CD"/>
    <w:rPr>
      <w:rFonts w:ascii="Times New Roman" w:eastAsia="Times New Roman" w:hAnsi="Times New Roman" w:cs="Times New Roman"/>
      <w:b/>
      <w:bCs/>
      <w:color w:val="0F4F75"/>
      <w:sz w:val="24"/>
      <w:szCs w:val="24"/>
      <w:lang w:eastAsia="en-GB"/>
    </w:rPr>
  </w:style>
  <w:style w:type="character" w:customStyle="1" w:styleId="Heading4Char">
    <w:name w:val="Heading 4 Char"/>
    <w:basedOn w:val="DefaultParagraphFont"/>
    <w:link w:val="Heading4"/>
    <w:uiPriority w:val="99"/>
    <w:semiHidden/>
    <w:rsid w:val="004D34CD"/>
    <w:rPr>
      <w:rFonts w:ascii="Cambria" w:eastAsia="Times New Roman" w:hAnsi="Cambria" w:cs="Times New Roman"/>
      <w:b/>
      <w:bCs/>
      <w:i/>
      <w:iCs/>
      <w:color w:val="4F81BD"/>
      <w:sz w:val="24"/>
    </w:rPr>
  </w:style>
  <w:style w:type="character" w:customStyle="1" w:styleId="Heading5Char">
    <w:name w:val="Heading 5 Char"/>
    <w:basedOn w:val="DefaultParagraphFont"/>
    <w:link w:val="Heading5"/>
    <w:uiPriority w:val="99"/>
    <w:semiHidden/>
    <w:rsid w:val="004D34CD"/>
    <w:rPr>
      <w:rFonts w:ascii="Cambria" w:eastAsia="Times New Roman" w:hAnsi="Cambria" w:cs="Times New Roman"/>
      <w:color w:val="243F60"/>
      <w:sz w:val="24"/>
    </w:rPr>
  </w:style>
  <w:style w:type="character" w:customStyle="1" w:styleId="Heading6Char">
    <w:name w:val="Heading 6 Char"/>
    <w:basedOn w:val="DefaultParagraphFont"/>
    <w:link w:val="Heading6"/>
    <w:uiPriority w:val="99"/>
    <w:semiHidden/>
    <w:rsid w:val="004D34CD"/>
    <w:rPr>
      <w:rFonts w:ascii="Cambria" w:eastAsia="Times New Roman" w:hAnsi="Cambria" w:cs="Times New Roman"/>
      <w:i/>
      <w:iCs/>
      <w:color w:val="243F60"/>
      <w:sz w:val="24"/>
    </w:rPr>
  </w:style>
  <w:style w:type="character" w:customStyle="1" w:styleId="Heading7Char">
    <w:name w:val="Heading 7 Char"/>
    <w:basedOn w:val="DefaultParagraphFont"/>
    <w:link w:val="Heading7"/>
    <w:uiPriority w:val="99"/>
    <w:semiHidden/>
    <w:rsid w:val="004D34CD"/>
    <w:rPr>
      <w:rFonts w:ascii="Cambria" w:eastAsia="Times New Roman" w:hAnsi="Cambria" w:cs="Times New Roman"/>
      <w:i/>
      <w:iCs/>
      <w:color w:val="404040"/>
      <w:sz w:val="24"/>
    </w:rPr>
  </w:style>
  <w:style w:type="character" w:customStyle="1" w:styleId="Heading8Char">
    <w:name w:val="Heading 8 Char"/>
    <w:basedOn w:val="DefaultParagraphFont"/>
    <w:link w:val="Heading8"/>
    <w:uiPriority w:val="99"/>
    <w:semiHidden/>
    <w:rsid w:val="004D34CD"/>
    <w:rPr>
      <w:rFonts w:ascii="Cambria" w:eastAsia="Times New Roman" w:hAnsi="Cambria" w:cs="Times New Roman"/>
      <w:color w:val="404040"/>
      <w:szCs w:val="20"/>
    </w:rPr>
  </w:style>
  <w:style w:type="character" w:customStyle="1" w:styleId="Heading9Char">
    <w:name w:val="Heading 9 Char"/>
    <w:basedOn w:val="DefaultParagraphFont"/>
    <w:link w:val="Heading9"/>
    <w:uiPriority w:val="99"/>
    <w:semiHidden/>
    <w:rsid w:val="004D34CD"/>
    <w:rPr>
      <w:rFonts w:ascii="Cambria" w:eastAsia="Times New Roman" w:hAnsi="Cambria" w:cs="Times New Roman"/>
      <w:i/>
      <w:iCs/>
      <w:color w:val="404040"/>
      <w:szCs w:val="20"/>
    </w:rPr>
  </w:style>
  <w:style w:type="paragraph" w:styleId="Header">
    <w:name w:val="header"/>
    <w:basedOn w:val="Normal"/>
    <w:link w:val="HeaderChar"/>
    <w:uiPriority w:val="99"/>
    <w:unhideWhenUsed/>
    <w:rsid w:val="000E171D"/>
    <w:pPr>
      <w:tabs>
        <w:tab w:val="center" w:pos="4513"/>
        <w:tab w:val="right" w:pos="9026"/>
      </w:tabs>
    </w:pPr>
  </w:style>
  <w:style w:type="character" w:customStyle="1" w:styleId="HeaderChar">
    <w:name w:val="Header Char"/>
    <w:basedOn w:val="DefaultParagraphFont"/>
    <w:link w:val="Header"/>
    <w:uiPriority w:val="99"/>
    <w:rsid w:val="000E171D"/>
  </w:style>
  <w:style w:type="paragraph" w:styleId="Footer">
    <w:name w:val="footer"/>
    <w:basedOn w:val="Normal"/>
    <w:link w:val="FooterChar"/>
    <w:uiPriority w:val="99"/>
    <w:unhideWhenUsed/>
    <w:rsid w:val="000E171D"/>
    <w:pPr>
      <w:tabs>
        <w:tab w:val="center" w:pos="4513"/>
        <w:tab w:val="right" w:pos="9026"/>
      </w:tabs>
    </w:pPr>
  </w:style>
  <w:style w:type="character" w:customStyle="1" w:styleId="FooterChar">
    <w:name w:val="Footer Char"/>
    <w:basedOn w:val="DefaultParagraphFont"/>
    <w:link w:val="Footer"/>
    <w:uiPriority w:val="99"/>
    <w:rsid w:val="000E171D"/>
  </w:style>
  <w:style w:type="table" w:styleId="TableGrid">
    <w:name w:val="Table Grid"/>
    <w:basedOn w:val="TableNormal"/>
    <w:uiPriority w:val="59"/>
    <w:rsid w:val="005C692C"/>
    <w:rPr>
      <w:rFonts w:ascii="SassoonCRInfant" w:hAnsi="SassoonCRInfan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C692C"/>
    <w:rPr>
      <w:rFonts w:cs="Arial"/>
      <w:szCs w:val="24"/>
    </w:rPr>
  </w:style>
  <w:style w:type="character" w:styleId="Hyperlink">
    <w:name w:val="Hyperlink"/>
    <w:basedOn w:val="DefaultParagraphFont"/>
    <w:uiPriority w:val="99"/>
    <w:unhideWhenUsed/>
    <w:rsid w:val="005C692C"/>
    <w:rPr>
      <w:color w:val="0563C1" w:themeColor="hyperlink"/>
      <w:u w:val="single"/>
    </w:rPr>
  </w:style>
  <w:style w:type="character" w:styleId="PlaceholderText">
    <w:name w:val="Placeholder Text"/>
    <w:basedOn w:val="DefaultParagraphFont"/>
    <w:uiPriority w:val="99"/>
    <w:semiHidden/>
    <w:rsid w:val="00FE4C5C"/>
    <w:rPr>
      <w:color w:val="808080"/>
    </w:rPr>
  </w:style>
  <w:style w:type="table" w:customStyle="1" w:styleId="TableGrid1">
    <w:name w:val="Table Grid1"/>
    <w:basedOn w:val="TableNormal"/>
    <w:rsid w:val="004825A1"/>
    <w:rPr>
      <w:rFonts w:ascii="SassoonCRInfant" w:hAnsi="SassoonCRInfan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D34CD"/>
    <w:pPr>
      <w:spacing w:before="100" w:beforeAutospacing="1" w:after="100" w:afterAutospacing="1" w:line="336" w:lineRule="auto"/>
    </w:pPr>
    <w:rPr>
      <w:rFonts w:ascii="Times New Roman" w:eastAsia="Times New Roman" w:hAnsi="Times New Roman" w:cs="Times New Roman"/>
      <w:sz w:val="24"/>
      <w:szCs w:val="24"/>
      <w:lang w:eastAsia="en-GB"/>
    </w:rPr>
  </w:style>
  <w:style w:type="character" w:customStyle="1" w:styleId="CommentTextChar">
    <w:name w:val="Comment Text Char"/>
    <w:basedOn w:val="DefaultParagraphFont"/>
    <w:link w:val="CommentText"/>
    <w:uiPriority w:val="99"/>
    <w:semiHidden/>
    <w:rsid w:val="004D34CD"/>
    <w:rPr>
      <w:rFonts w:ascii="Calibri" w:eastAsia="Calibri" w:hAnsi="Calibri" w:cs="Times New Roman"/>
      <w:szCs w:val="20"/>
    </w:rPr>
  </w:style>
  <w:style w:type="paragraph" w:styleId="CommentText">
    <w:name w:val="annotation text"/>
    <w:basedOn w:val="Normal"/>
    <w:link w:val="CommentTextChar"/>
    <w:uiPriority w:val="99"/>
    <w:semiHidden/>
    <w:unhideWhenUsed/>
    <w:rsid w:val="004D34CD"/>
    <w:pPr>
      <w:spacing w:after="200"/>
    </w:pPr>
    <w:rPr>
      <w:rFonts w:ascii="Calibri" w:eastAsia="Calibri" w:hAnsi="Calibri" w:cs="Times New Roman"/>
      <w:szCs w:val="20"/>
    </w:rPr>
  </w:style>
  <w:style w:type="character" w:customStyle="1" w:styleId="EndnoteTextChar">
    <w:name w:val="Endnote Text Char"/>
    <w:basedOn w:val="DefaultParagraphFont"/>
    <w:link w:val="EndnoteText"/>
    <w:uiPriority w:val="99"/>
    <w:semiHidden/>
    <w:rsid w:val="004D34CD"/>
    <w:rPr>
      <w:rFonts w:ascii="Calibri" w:eastAsia="Calibri" w:hAnsi="Calibri" w:cs="Times New Roman"/>
      <w:szCs w:val="20"/>
    </w:rPr>
  </w:style>
  <w:style w:type="paragraph" w:styleId="EndnoteText">
    <w:name w:val="endnote text"/>
    <w:basedOn w:val="Normal"/>
    <w:link w:val="EndnoteTextChar"/>
    <w:uiPriority w:val="99"/>
    <w:semiHidden/>
    <w:unhideWhenUsed/>
    <w:rsid w:val="004D34CD"/>
    <w:rPr>
      <w:rFonts w:ascii="Calibri" w:eastAsia="Calibri" w:hAnsi="Calibri" w:cs="Times New Roman"/>
      <w:szCs w:val="20"/>
    </w:rPr>
  </w:style>
  <w:style w:type="character" w:customStyle="1" w:styleId="CommentSubjectChar">
    <w:name w:val="Comment Subject Char"/>
    <w:basedOn w:val="CommentTextChar"/>
    <w:link w:val="CommentSubject"/>
    <w:uiPriority w:val="99"/>
    <w:semiHidden/>
    <w:rsid w:val="004D34CD"/>
    <w:rPr>
      <w:rFonts w:ascii="Calibri" w:eastAsia="Calibri" w:hAnsi="Calibri" w:cs="Times New Roman"/>
      <w:b/>
      <w:bCs/>
      <w:szCs w:val="20"/>
    </w:rPr>
  </w:style>
  <w:style w:type="paragraph" w:styleId="CommentSubject">
    <w:name w:val="annotation subject"/>
    <w:basedOn w:val="CommentText"/>
    <w:next w:val="CommentText"/>
    <w:link w:val="CommentSubjectChar"/>
    <w:uiPriority w:val="99"/>
    <w:semiHidden/>
    <w:unhideWhenUsed/>
    <w:rsid w:val="004D34CD"/>
    <w:rPr>
      <w:b/>
      <w:bCs/>
    </w:rPr>
  </w:style>
  <w:style w:type="paragraph" w:styleId="BalloonText">
    <w:name w:val="Balloon Text"/>
    <w:basedOn w:val="Normal"/>
    <w:link w:val="BalloonTextChar"/>
    <w:uiPriority w:val="99"/>
    <w:semiHidden/>
    <w:unhideWhenUsed/>
    <w:rsid w:val="004D34CD"/>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4D34CD"/>
    <w:rPr>
      <w:rFonts w:ascii="Tahoma" w:eastAsia="Calibri" w:hAnsi="Tahoma" w:cs="Tahoma"/>
      <w:sz w:val="16"/>
      <w:szCs w:val="16"/>
    </w:rPr>
  </w:style>
  <w:style w:type="paragraph" w:styleId="Revision">
    <w:name w:val="Revision"/>
    <w:uiPriority w:val="99"/>
    <w:semiHidden/>
    <w:rsid w:val="004D34CD"/>
    <w:rPr>
      <w:rFonts w:ascii="Calibri" w:eastAsia="Calibri" w:hAnsi="Calibri" w:cs="Times New Roman"/>
      <w:sz w:val="24"/>
    </w:rPr>
  </w:style>
  <w:style w:type="paragraph" w:styleId="ListParagraph">
    <w:name w:val="List Paragraph"/>
    <w:basedOn w:val="Normal"/>
    <w:uiPriority w:val="34"/>
    <w:qFormat/>
    <w:rsid w:val="004D34CD"/>
    <w:pPr>
      <w:spacing w:after="200" w:line="276" w:lineRule="auto"/>
      <w:ind w:left="720"/>
      <w:contextualSpacing/>
    </w:pPr>
    <w:rPr>
      <w:rFonts w:ascii="Calibri" w:eastAsia="Calibri" w:hAnsi="Calibri" w:cs="Times New Roman"/>
      <w:sz w:val="24"/>
    </w:rPr>
  </w:style>
  <w:style w:type="paragraph" w:customStyle="1" w:styleId="Default">
    <w:name w:val="Default"/>
    <w:uiPriority w:val="99"/>
    <w:semiHidden/>
    <w:rsid w:val="004D34CD"/>
    <w:pPr>
      <w:autoSpaceDE w:val="0"/>
      <w:autoSpaceDN w:val="0"/>
      <w:adjustRightInd w:val="0"/>
    </w:pPr>
    <w:rPr>
      <w:rFonts w:ascii="Times New Roman" w:eastAsia="Calibri" w:hAnsi="Times New Roman" w:cs="Times New Roman"/>
      <w:color w:val="000000"/>
      <w:sz w:val="24"/>
      <w:szCs w:val="24"/>
    </w:rPr>
  </w:style>
  <w:style w:type="paragraph" w:customStyle="1" w:styleId="Normal3">
    <w:name w:val="Normal+3"/>
    <w:basedOn w:val="Default"/>
    <w:next w:val="Default"/>
    <w:uiPriority w:val="99"/>
    <w:semiHidden/>
    <w:rsid w:val="004D34CD"/>
    <w:rPr>
      <w:color w:val="auto"/>
    </w:rPr>
  </w:style>
  <w:style w:type="paragraph" w:customStyle="1" w:styleId="bold1">
    <w:name w:val="bold1"/>
    <w:basedOn w:val="Normal"/>
    <w:uiPriority w:val="99"/>
    <w:semiHidden/>
    <w:rsid w:val="004D34CD"/>
    <w:pPr>
      <w:spacing w:line="336" w:lineRule="auto"/>
    </w:pPr>
    <w:rPr>
      <w:rFonts w:ascii="Times New Roman" w:eastAsia="Times New Roman" w:hAnsi="Times New Roman" w:cs="Times New Roman"/>
      <w:b/>
      <w:bCs/>
      <w:color w:val="666666"/>
      <w:sz w:val="24"/>
      <w:szCs w:val="24"/>
      <w:lang w:eastAsia="en-GB"/>
    </w:rPr>
  </w:style>
  <w:style w:type="paragraph" w:customStyle="1" w:styleId="description">
    <w:name w:val="description"/>
    <w:basedOn w:val="Normal"/>
    <w:uiPriority w:val="99"/>
    <w:semiHidden/>
    <w:rsid w:val="004D34CD"/>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BulletsspacedChar">
    <w:name w:val="Bullets (spaced) Char"/>
    <w:basedOn w:val="DefaultParagraphFont"/>
    <w:link w:val="Bulletsspaced"/>
    <w:semiHidden/>
    <w:locked/>
    <w:rsid w:val="004D34CD"/>
    <w:rPr>
      <w:rFonts w:cs="Arial"/>
      <w:color w:val="000000"/>
    </w:rPr>
  </w:style>
  <w:style w:type="paragraph" w:customStyle="1" w:styleId="Bulletsspaced">
    <w:name w:val="Bullets (spaced)"/>
    <w:basedOn w:val="Normal"/>
    <w:link w:val="BulletsspacedChar"/>
    <w:semiHidden/>
    <w:rsid w:val="004D34CD"/>
    <w:pPr>
      <w:spacing w:before="120"/>
    </w:pPr>
    <w:rPr>
      <w:rFonts w:cs="Arial"/>
      <w:color w:val="000000"/>
    </w:rPr>
  </w:style>
  <w:style w:type="character" w:customStyle="1" w:styleId="NumberedparagraphChar">
    <w:name w:val="Numbered paragraph Char"/>
    <w:basedOn w:val="DefaultParagraphFont"/>
    <w:link w:val="Numberedparagraph"/>
    <w:uiPriority w:val="99"/>
    <w:semiHidden/>
    <w:locked/>
    <w:rsid w:val="004D34CD"/>
    <w:rPr>
      <w:rFonts w:ascii="Tahoma" w:hAnsi="Tahoma" w:cs="Tahoma"/>
      <w:color w:val="000000"/>
      <w:sz w:val="22"/>
    </w:rPr>
  </w:style>
  <w:style w:type="paragraph" w:customStyle="1" w:styleId="Numberedparagraph">
    <w:name w:val="Numbered paragraph"/>
    <w:basedOn w:val="Normal"/>
    <w:link w:val="NumberedparagraphChar"/>
    <w:uiPriority w:val="99"/>
    <w:semiHidden/>
    <w:rsid w:val="004D34CD"/>
    <w:pPr>
      <w:numPr>
        <w:numId w:val="2"/>
      </w:numPr>
      <w:spacing w:after="240"/>
    </w:pPr>
    <w:rPr>
      <w:rFonts w:ascii="Tahoma" w:hAnsi="Tahoma" w:cs="Tahoma"/>
      <w:color w:val="000000"/>
      <w:sz w:val="22"/>
    </w:rPr>
  </w:style>
  <w:style w:type="character" w:customStyle="1" w:styleId="Bulletsspaced-lastbulletChar">
    <w:name w:val="Bullets (spaced) - last bullet Char"/>
    <w:basedOn w:val="DefaultParagraphFont"/>
    <w:link w:val="Bulletsspaced-lastbullet"/>
    <w:uiPriority w:val="99"/>
    <w:semiHidden/>
    <w:locked/>
    <w:rsid w:val="004D34CD"/>
    <w:rPr>
      <w:rFonts w:ascii="Tahoma" w:hAnsi="Tahoma" w:cs="Tahoma"/>
      <w:color w:val="000000"/>
      <w:sz w:val="22"/>
    </w:rPr>
  </w:style>
  <w:style w:type="paragraph" w:customStyle="1" w:styleId="Bulletsspaced-lastbullet">
    <w:name w:val="Bullets (spaced) - last bullet"/>
    <w:basedOn w:val="Normal"/>
    <w:link w:val="Bulletsspaced-lastbulletChar"/>
    <w:uiPriority w:val="99"/>
    <w:semiHidden/>
    <w:rsid w:val="004D34CD"/>
    <w:pPr>
      <w:numPr>
        <w:numId w:val="3"/>
      </w:numPr>
      <w:spacing w:before="120" w:after="240"/>
      <w:ind w:left="924" w:hanging="357"/>
    </w:pPr>
    <w:rPr>
      <w:rFonts w:ascii="Tahoma" w:hAnsi="Tahoma" w:cs="Tahoma"/>
      <w:color w:val="000000"/>
      <w:sz w:val="22"/>
    </w:rPr>
  </w:style>
  <w:style w:type="character" w:styleId="CommentReference">
    <w:name w:val="annotation reference"/>
    <w:basedOn w:val="DefaultParagraphFont"/>
    <w:uiPriority w:val="99"/>
    <w:semiHidden/>
    <w:unhideWhenUsed/>
    <w:rsid w:val="004D34CD"/>
    <w:rPr>
      <w:rFonts w:ascii="Times New Roman" w:hAnsi="Times New Roman" w:cs="Times New Roman" w:hint="default"/>
      <w:sz w:val="16"/>
      <w:szCs w:val="16"/>
    </w:rPr>
  </w:style>
  <w:style w:type="character" w:customStyle="1" w:styleId="boldblue1">
    <w:name w:val="bold_blue1"/>
    <w:basedOn w:val="DefaultParagraphFont"/>
    <w:uiPriority w:val="99"/>
    <w:rsid w:val="004D34CD"/>
    <w:rPr>
      <w:rFonts w:ascii="Times New Roman" w:hAnsi="Times New Roman" w:cs="Times New Roman" w:hint="default"/>
      <w:b/>
      <w:bCs/>
      <w:color w:val="0F4F75"/>
      <w:spacing w:val="15"/>
    </w:rPr>
  </w:style>
  <w:style w:type="character" w:customStyle="1" w:styleId="bold2">
    <w:name w:val="bold2"/>
    <w:basedOn w:val="DefaultParagraphFont"/>
    <w:uiPriority w:val="99"/>
    <w:rsid w:val="004D34CD"/>
    <w:rPr>
      <w:rFonts w:ascii="Times New Roman" w:hAnsi="Times New Roman" w:cs="Times New Roman" w:hint="default"/>
      <w:b/>
      <w:bCs/>
      <w:color w:val="666666"/>
    </w:rPr>
  </w:style>
  <w:style w:type="character" w:styleId="Emphasis">
    <w:name w:val="Emphasis"/>
    <w:basedOn w:val="DefaultParagraphFont"/>
    <w:qFormat/>
    <w:rsid w:val="004D34CD"/>
    <w:rPr>
      <w:i/>
      <w:iCs/>
    </w:rPr>
  </w:style>
  <w:style w:type="table" w:customStyle="1" w:styleId="TableGrid11">
    <w:name w:val="Table Grid11"/>
    <w:basedOn w:val="TableNormal"/>
    <w:next w:val="TableGrid"/>
    <w:rsid w:val="00832AE0"/>
    <w:rPr>
      <w:rFonts w:ascii="Times New Roman" w:eastAsia="Times New Roman" w:hAnsi="Times New Roman" w:cs="Times New Roman"/>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474C08"/>
  </w:style>
  <w:style w:type="character" w:styleId="FollowedHyperlink">
    <w:name w:val="FollowedHyperlink"/>
    <w:basedOn w:val="DefaultParagraphFont"/>
    <w:uiPriority w:val="99"/>
    <w:semiHidden/>
    <w:unhideWhenUsed/>
    <w:rsid w:val="00474C08"/>
    <w:rPr>
      <w:rFonts w:ascii="Times New Roman" w:hAnsi="Times New Roman" w:cs="Times New Roman" w:hint="default"/>
      <w:color w:val="800080"/>
      <w:u w:val="single"/>
    </w:rPr>
  </w:style>
  <w:style w:type="paragraph" w:customStyle="1" w:styleId="msonormal0">
    <w:name w:val="msonormal"/>
    <w:basedOn w:val="Normal"/>
    <w:uiPriority w:val="99"/>
    <w:semiHidden/>
    <w:rsid w:val="00474C08"/>
    <w:pPr>
      <w:spacing w:before="100" w:beforeAutospacing="1" w:after="100" w:afterAutospacing="1" w:line="336" w:lineRule="auto"/>
    </w:pPr>
    <w:rPr>
      <w:rFonts w:ascii="Times New Roman" w:eastAsia="Times New Roman" w:hAnsi="Times New Roman" w:cs="Times New Roman"/>
      <w:sz w:val="24"/>
      <w:szCs w:val="24"/>
      <w:lang w:eastAsia="en-GB"/>
    </w:rPr>
  </w:style>
  <w:style w:type="character" w:styleId="EndnoteReference">
    <w:name w:val="endnote reference"/>
    <w:basedOn w:val="DefaultParagraphFont"/>
    <w:uiPriority w:val="99"/>
    <w:semiHidden/>
    <w:unhideWhenUsed/>
    <w:rsid w:val="00474C08"/>
    <w:rPr>
      <w:rFonts w:ascii="Times New Roman" w:hAnsi="Times New Roman" w:cs="Times New Roman" w:hint="default"/>
      <w:vertAlign w:val="superscript"/>
    </w:rPr>
  </w:style>
  <w:style w:type="table" w:customStyle="1" w:styleId="TableGrid2">
    <w:name w:val="Table Grid2"/>
    <w:basedOn w:val="TableNormal"/>
    <w:next w:val="TableGrid"/>
    <w:uiPriority w:val="59"/>
    <w:rsid w:val="00474C08"/>
    <w:rPr>
      <w:rFonts w:ascii="Calibri" w:eastAsia="Calibri" w:hAnsi="Calibri" w:cs="Times New Roman"/>
      <w:sz w:val="22"/>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sid w:val="00474C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8550191">
      <w:bodyDiv w:val="1"/>
      <w:marLeft w:val="0"/>
      <w:marRight w:val="0"/>
      <w:marTop w:val="0"/>
      <w:marBottom w:val="0"/>
      <w:divBdr>
        <w:top w:val="none" w:sz="0" w:space="0" w:color="auto"/>
        <w:left w:val="none" w:sz="0" w:space="0" w:color="auto"/>
        <w:bottom w:val="none" w:sz="0" w:space="0" w:color="auto"/>
        <w:right w:val="none" w:sz="0" w:space="0" w:color="auto"/>
      </w:divBdr>
    </w:div>
    <w:div w:id="779374061">
      <w:bodyDiv w:val="1"/>
      <w:marLeft w:val="0"/>
      <w:marRight w:val="0"/>
      <w:marTop w:val="0"/>
      <w:marBottom w:val="0"/>
      <w:divBdr>
        <w:top w:val="none" w:sz="0" w:space="0" w:color="auto"/>
        <w:left w:val="none" w:sz="0" w:space="0" w:color="auto"/>
        <w:bottom w:val="none" w:sz="0" w:space="0" w:color="auto"/>
        <w:right w:val="none" w:sz="0" w:space="0" w:color="auto"/>
      </w:divBdr>
    </w:div>
    <w:div w:id="1140266326">
      <w:bodyDiv w:val="1"/>
      <w:marLeft w:val="0"/>
      <w:marRight w:val="0"/>
      <w:marTop w:val="0"/>
      <w:marBottom w:val="0"/>
      <w:divBdr>
        <w:top w:val="none" w:sz="0" w:space="0" w:color="auto"/>
        <w:left w:val="none" w:sz="0" w:space="0" w:color="auto"/>
        <w:bottom w:val="none" w:sz="0" w:space="0" w:color="auto"/>
        <w:right w:val="none" w:sz="0" w:space="0" w:color="auto"/>
      </w:divBdr>
    </w:div>
    <w:div w:id="1432047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11</Pages>
  <Words>2571</Words>
  <Characters>14660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Manager>Headteacher</Manager>
  <Company/>
  <LinksUpToDate>false</LinksUpToDate>
  <CharactersWithSpaces>17197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Archibald</dc:creator>
  <cp:keywords/>
  <dc:description/>
  <cp:lastModifiedBy>Shelley Middlebrook</cp:lastModifiedBy>
  <cp:revision>9</cp:revision>
  <cp:lastPrinted>2018-10-04T12:39:00Z</cp:lastPrinted>
  <dcterms:created xsi:type="dcterms:W3CDTF">2021-03-02T12:52:00Z</dcterms:created>
  <dcterms:modified xsi:type="dcterms:W3CDTF">2024-07-17T10:57:00Z</dcterms:modified>
</cp:coreProperties>
</file>